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1C" w:rsidRDefault="00C7631C" w:rsidP="00160883">
      <w:pPr>
        <w:rPr>
          <w:rFonts w:ascii="Arial" w:eastAsia="Times New Roman" w:hAnsi="Arial" w:cs="Arial"/>
          <w:b/>
          <w:sz w:val="40"/>
          <w:szCs w:val="40"/>
          <w:lang w:val="fr-FR" w:eastAsia="fr-FR"/>
        </w:rPr>
      </w:pPr>
      <w:r w:rsidRPr="00C7631C">
        <w:rPr>
          <w:rFonts w:ascii="Arial" w:eastAsia="Times New Roman" w:hAnsi="Arial" w:cs="Arial"/>
          <w:b/>
          <w:noProof/>
          <w:sz w:val="40"/>
          <w:szCs w:val="40"/>
          <w:lang w:val="fr-FR" w:eastAsia="fr-FR"/>
        </w:rPr>
        <w:drawing>
          <wp:inline distT="0" distB="0" distL="0" distR="0">
            <wp:extent cx="2876947" cy="1047750"/>
            <wp:effectExtent l="0" t="0" r="0" b="0"/>
            <wp:docPr id="1" name="Image 1" descr="C:\Users\CAMPAIGNING\Pictures\EBU logo basse dé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PAIGNING\Pictures\EBU logo basse dé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3133" cy="1050003"/>
                    </a:xfrm>
                    <a:prstGeom prst="rect">
                      <a:avLst/>
                    </a:prstGeom>
                    <a:noFill/>
                    <a:ln>
                      <a:noFill/>
                    </a:ln>
                  </pic:spPr>
                </pic:pic>
              </a:graphicData>
            </a:graphic>
          </wp:inline>
        </w:drawing>
      </w:r>
    </w:p>
    <w:p w:rsidR="00160883" w:rsidRPr="00CB0C4B" w:rsidRDefault="00160883" w:rsidP="00C7631C">
      <w:pPr>
        <w:pStyle w:val="Titre1"/>
        <w:rPr>
          <w:rFonts w:ascii="Arial" w:eastAsia="Times New Roman" w:hAnsi="Arial" w:cs="Arial"/>
          <w:sz w:val="40"/>
          <w:szCs w:val="40"/>
          <w:lang w:val="en-GB" w:eastAsia="fr-FR"/>
        </w:rPr>
      </w:pPr>
      <w:r w:rsidRPr="00CB0C4B">
        <w:rPr>
          <w:rFonts w:ascii="Arial" w:eastAsia="Times New Roman" w:hAnsi="Arial" w:cs="Arial"/>
          <w:sz w:val="40"/>
          <w:szCs w:val="40"/>
          <w:lang w:val="en-GB" w:eastAsia="fr-FR"/>
        </w:rPr>
        <w:t xml:space="preserve">European Blind Union response to the European Commission public consultation on the AVAS Pause Function Prohibition </w:t>
      </w:r>
    </w:p>
    <w:p w:rsidR="00160883" w:rsidRPr="00CB0C4B" w:rsidRDefault="00160883" w:rsidP="00160883">
      <w:pPr>
        <w:spacing w:after="0" w:line="240" w:lineRule="auto"/>
        <w:rPr>
          <w:rFonts w:ascii="Arial" w:eastAsia="Times New Roman" w:hAnsi="Arial" w:cs="Arial"/>
          <w:sz w:val="45"/>
          <w:szCs w:val="45"/>
          <w:lang w:val="en-GB" w:eastAsia="fr-FR"/>
        </w:rPr>
      </w:pPr>
    </w:p>
    <w:p w:rsidR="00160883" w:rsidRPr="00CB0C4B" w:rsidRDefault="00CB0C4B" w:rsidP="00160883">
      <w:pPr>
        <w:spacing w:after="0" w:line="240" w:lineRule="auto"/>
        <w:jc w:val="center"/>
        <w:rPr>
          <w:rFonts w:ascii="Arial" w:eastAsia="Times New Roman" w:hAnsi="Arial" w:cs="Arial"/>
          <w:b/>
          <w:sz w:val="28"/>
          <w:szCs w:val="28"/>
          <w:lang w:val="en-GB" w:eastAsia="fr-FR"/>
        </w:rPr>
      </w:pPr>
      <w:r w:rsidRPr="00CB0C4B">
        <w:rPr>
          <w:rFonts w:ascii="Arial" w:eastAsia="Times New Roman" w:hAnsi="Arial" w:cs="Arial"/>
          <w:b/>
          <w:sz w:val="28"/>
          <w:szCs w:val="28"/>
          <w:lang w:val="en-GB" w:eastAsia="fr-FR"/>
        </w:rPr>
        <w:t>January 201</w:t>
      </w:r>
      <w:r>
        <w:rPr>
          <w:rFonts w:ascii="Arial" w:eastAsia="Times New Roman" w:hAnsi="Arial" w:cs="Arial"/>
          <w:b/>
          <w:sz w:val="28"/>
          <w:szCs w:val="28"/>
          <w:lang w:val="en-GB" w:eastAsia="fr-FR"/>
        </w:rPr>
        <w:t>9</w:t>
      </w:r>
      <w:bookmarkStart w:id="0" w:name="_GoBack"/>
      <w:bookmarkEnd w:id="0"/>
    </w:p>
    <w:p w:rsidR="00F80F86" w:rsidRPr="00CB0C4B" w:rsidRDefault="00F80F86" w:rsidP="00160883">
      <w:pPr>
        <w:spacing w:after="0" w:line="240" w:lineRule="auto"/>
        <w:jc w:val="center"/>
        <w:rPr>
          <w:rFonts w:ascii="Arial" w:eastAsia="Times New Roman" w:hAnsi="Arial" w:cs="Arial"/>
          <w:b/>
          <w:sz w:val="28"/>
          <w:szCs w:val="28"/>
          <w:lang w:val="en-GB" w:eastAsia="fr-FR"/>
        </w:rPr>
      </w:pPr>
    </w:p>
    <w:p w:rsidR="009233D4" w:rsidRPr="00C7631C" w:rsidRDefault="00160883" w:rsidP="00C7631C">
      <w:pPr>
        <w:pStyle w:val="Titre2"/>
        <w:rPr>
          <w:rFonts w:ascii="Arial" w:hAnsi="Arial" w:cs="Arial"/>
          <w:sz w:val="28"/>
          <w:szCs w:val="28"/>
          <w:lang w:val="en-GB"/>
        </w:rPr>
      </w:pPr>
      <w:r w:rsidRPr="00174800">
        <w:rPr>
          <w:rFonts w:ascii="Arial" w:hAnsi="Arial" w:cs="Arial"/>
          <w:color w:val="17365D" w:themeColor="text2" w:themeShade="BF"/>
          <w:sz w:val="28"/>
          <w:szCs w:val="28"/>
          <w:lang w:val="en-GB"/>
        </w:rPr>
        <w:t>Concerned Act</w:t>
      </w:r>
    </w:p>
    <w:p w:rsidR="005F0811" w:rsidRDefault="005F0811" w:rsidP="00F80F86">
      <w:pPr>
        <w:spacing w:after="0"/>
        <w:rPr>
          <w:rFonts w:ascii="Arial" w:hAnsi="Arial" w:cs="Arial"/>
          <w:sz w:val="28"/>
          <w:szCs w:val="28"/>
          <w:lang w:val="en-GB"/>
        </w:rPr>
      </w:pPr>
      <w:r w:rsidRPr="00911D2A">
        <w:rPr>
          <w:rFonts w:ascii="Arial" w:hAnsi="Arial" w:cs="Arial"/>
          <w:sz w:val="28"/>
          <w:szCs w:val="28"/>
          <w:lang w:val="en-GB"/>
        </w:rPr>
        <w:t>D</w:t>
      </w:r>
      <w:r w:rsidR="00160883" w:rsidRPr="00911D2A">
        <w:rPr>
          <w:rFonts w:ascii="Arial" w:hAnsi="Arial" w:cs="Arial"/>
          <w:sz w:val="28"/>
          <w:szCs w:val="28"/>
          <w:lang w:val="en-GB"/>
        </w:rPr>
        <w:t>raft</w:t>
      </w:r>
      <w:r w:rsidR="00160883">
        <w:rPr>
          <w:rFonts w:ascii="Arial" w:hAnsi="Arial" w:cs="Arial"/>
          <w:sz w:val="28"/>
          <w:szCs w:val="28"/>
          <w:lang w:val="en-GB"/>
        </w:rPr>
        <w:t xml:space="preserve"> D</w:t>
      </w:r>
      <w:r w:rsidRPr="001548EE">
        <w:rPr>
          <w:rFonts w:ascii="Arial" w:hAnsi="Arial" w:cs="Arial"/>
          <w:sz w:val="28"/>
          <w:szCs w:val="28"/>
          <w:lang w:val="en-GB"/>
        </w:rPr>
        <w:t xml:space="preserve">elegated Regulation to amend Regulation (EU) No 540/2014 </w:t>
      </w:r>
      <w:r w:rsidR="001548EE" w:rsidRPr="00911D2A">
        <w:rPr>
          <w:rFonts w:ascii="Arial" w:hAnsi="Arial" w:cs="Arial"/>
          <w:sz w:val="28"/>
          <w:szCs w:val="28"/>
          <w:lang w:val="en-GB"/>
        </w:rPr>
        <w:t>on</w:t>
      </w:r>
      <w:r w:rsidR="001548EE" w:rsidRPr="001548EE">
        <w:rPr>
          <w:rFonts w:ascii="Arial" w:hAnsi="Arial" w:cs="Arial"/>
          <w:sz w:val="28"/>
          <w:szCs w:val="28"/>
          <w:highlight w:val="yellow"/>
          <w:lang w:val="en-GB"/>
        </w:rPr>
        <w:t xml:space="preserve"> </w:t>
      </w:r>
      <w:r w:rsidR="001548EE" w:rsidRPr="00911D2A">
        <w:rPr>
          <w:rFonts w:ascii="Arial" w:hAnsi="Arial" w:cs="Arial"/>
          <w:sz w:val="28"/>
          <w:szCs w:val="28"/>
          <w:lang w:val="en-GB"/>
        </w:rPr>
        <w:t>the sound level of motor vehicles for the introduction of the requirements that prohibit the possibility to the vehicle driver to pause the Acoustic Vehicle Alerting System (AVAS), in accordance with UNECE Regulation No 138.01, already acceded in the EU legislation</w:t>
      </w:r>
      <w:r w:rsidR="007903F5">
        <w:rPr>
          <w:rFonts w:ascii="Arial" w:hAnsi="Arial" w:cs="Arial"/>
          <w:sz w:val="28"/>
          <w:szCs w:val="28"/>
          <w:lang w:val="en-GB"/>
        </w:rPr>
        <w:t>.</w:t>
      </w:r>
    </w:p>
    <w:p w:rsidR="00F80F86" w:rsidRPr="001548EE" w:rsidRDefault="00F80F86" w:rsidP="005F0811">
      <w:pPr>
        <w:rPr>
          <w:rFonts w:ascii="Arial" w:hAnsi="Arial" w:cs="Arial"/>
          <w:sz w:val="28"/>
          <w:szCs w:val="28"/>
          <w:lang w:val="en-GB"/>
        </w:rPr>
      </w:pPr>
    </w:p>
    <w:p w:rsidR="005F0811" w:rsidRPr="00174800" w:rsidRDefault="00CF45AD" w:rsidP="005F0811">
      <w:pPr>
        <w:pStyle w:val="Titre2"/>
        <w:rPr>
          <w:rFonts w:ascii="Arial" w:hAnsi="Arial" w:cs="Arial"/>
          <w:color w:val="17365D" w:themeColor="text2" w:themeShade="BF"/>
          <w:sz w:val="28"/>
          <w:szCs w:val="28"/>
          <w:lang w:val="en-GB"/>
        </w:rPr>
      </w:pPr>
      <w:r w:rsidRPr="00F80F86">
        <w:rPr>
          <w:rFonts w:ascii="Arial" w:hAnsi="Arial" w:cs="Arial"/>
          <w:color w:val="17365D" w:themeColor="text2" w:themeShade="BF"/>
          <w:sz w:val="28"/>
          <w:szCs w:val="28"/>
          <w:lang w:val="en-GB"/>
        </w:rPr>
        <w:t>Feedback</w:t>
      </w:r>
    </w:p>
    <w:p w:rsidR="00F80F86" w:rsidRPr="001548EE" w:rsidRDefault="00F80F86" w:rsidP="00F80F86">
      <w:pPr>
        <w:rPr>
          <w:rFonts w:ascii="Arial" w:hAnsi="Arial" w:cs="Arial"/>
          <w:sz w:val="28"/>
          <w:szCs w:val="28"/>
          <w:lang w:val="en-GB"/>
        </w:rPr>
      </w:pPr>
      <w:r w:rsidRPr="001548EE">
        <w:rPr>
          <w:rFonts w:ascii="Arial" w:hAnsi="Arial" w:cs="Arial"/>
          <w:sz w:val="28"/>
          <w:szCs w:val="28"/>
          <w:lang w:val="en-GB"/>
        </w:rPr>
        <w:t xml:space="preserve">EBU points out that AVAS is a crucial safety feature for electric and hybrid electric vehicles, as it allows blind and partially sighted persons as well as other vulnerable road users to notice such vehicles in time. It should not be possible for vehicle users to disengage their vehicle’s safety features. This argument has been acknowledged by the UNECE in its </w:t>
      </w:r>
      <w:r w:rsidRPr="00F80F86">
        <w:rPr>
          <w:rFonts w:ascii="Arial" w:hAnsi="Arial" w:cs="Arial"/>
          <w:sz w:val="28"/>
          <w:szCs w:val="28"/>
          <w:lang w:val="en-GB"/>
        </w:rPr>
        <w:t>Regulation No 138.01</w:t>
      </w:r>
      <w:r w:rsidRPr="001548EE">
        <w:rPr>
          <w:rFonts w:ascii="Arial" w:hAnsi="Arial" w:cs="Arial"/>
          <w:sz w:val="28"/>
          <w:szCs w:val="28"/>
          <w:lang w:val="en-GB"/>
        </w:rPr>
        <w:t xml:space="preserve"> and it is </w:t>
      </w:r>
      <w:r w:rsidR="00C150A3">
        <w:rPr>
          <w:rFonts w:ascii="Arial" w:hAnsi="Arial" w:cs="Arial"/>
          <w:sz w:val="28"/>
          <w:szCs w:val="28"/>
          <w:lang w:val="en-GB"/>
        </w:rPr>
        <w:t xml:space="preserve">time for the EU to follow suit. </w:t>
      </w:r>
      <w:r w:rsidR="00C150A3" w:rsidRPr="00C150A3">
        <w:rPr>
          <w:rFonts w:ascii="Arial" w:hAnsi="Arial" w:cs="Arial"/>
          <w:sz w:val="28"/>
          <w:szCs w:val="28"/>
          <w:lang w:val="en-GB"/>
        </w:rPr>
        <w:t>Already today, the provisions of UNECE Regulation 138.01, which apply as of now, are acceded in EU legislation. Vehicle manufacturers can and do voluntarily follow the UNECE provisions.</w:t>
      </w:r>
    </w:p>
    <w:p w:rsidR="00F263F7" w:rsidRDefault="005F0811" w:rsidP="005F0811">
      <w:pPr>
        <w:rPr>
          <w:rFonts w:ascii="Arial" w:hAnsi="Arial" w:cs="Arial"/>
          <w:sz w:val="28"/>
          <w:szCs w:val="28"/>
          <w:lang w:val="en-GB"/>
        </w:rPr>
      </w:pPr>
      <w:r w:rsidRPr="001548EE">
        <w:rPr>
          <w:rFonts w:ascii="Arial" w:hAnsi="Arial" w:cs="Arial"/>
          <w:sz w:val="28"/>
          <w:szCs w:val="28"/>
          <w:lang w:val="en-GB"/>
        </w:rPr>
        <w:t xml:space="preserve">EBU </w:t>
      </w:r>
      <w:r w:rsidR="00C150A3">
        <w:rPr>
          <w:rFonts w:ascii="Arial" w:hAnsi="Arial" w:cs="Arial"/>
          <w:sz w:val="28"/>
          <w:szCs w:val="28"/>
          <w:lang w:val="en-GB"/>
        </w:rPr>
        <w:t xml:space="preserve">therefore </w:t>
      </w:r>
      <w:r w:rsidRPr="001548EE">
        <w:rPr>
          <w:rFonts w:ascii="Arial" w:hAnsi="Arial" w:cs="Arial"/>
          <w:sz w:val="28"/>
          <w:szCs w:val="28"/>
          <w:lang w:val="en-GB"/>
        </w:rPr>
        <w:t xml:space="preserve">welcomes the proposal by the European Commission to align the provisions of </w:t>
      </w:r>
      <w:r w:rsidRPr="00F80F86">
        <w:rPr>
          <w:rFonts w:ascii="Arial" w:hAnsi="Arial" w:cs="Arial"/>
          <w:sz w:val="28"/>
          <w:szCs w:val="28"/>
          <w:lang w:val="en-GB"/>
        </w:rPr>
        <w:t>Regulation (EU) No 540/2014</w:t>
      </w:r>
      <w:r w:rsidRPr="001548EE">
        <w:rPr>
          <w:rFonts w:ascii="Arial" w:hAnsi="Arial" w:cs="Arial"/>
          <w:sz w:val="28"/>
          <w:szCs w:val="28"/>
          <w:lang w:val="en-GB"/>
        </w:rPr>
        <w:t xml:space="preserve"> with UNECE Regulation No 138.01, already acceded in the EU legislation. Particularly, </w:t>
      </w:r>
      <w:r w:rsidR="00C150A3">
        <w:rPr>
          <w:rFonts w:ascii="Arial" w:hAnsi="Arial" w:cs="Arial"/>
          <w:sz w:val="28"/>
          <w:szCs w:val="28"/>
          <w:lang w:val="en-GB"/>
        </w:rPr>
        <w:t>we approve</w:t>
      </w:r>
      <w:r w:rsidRPr="001548EE">
        <w:rPr>
          <w:rFonts w:ascii="Arial" w:hAnsi="Arial" w:cs="Arial"/>
          <w:sz w:val="28"/>
          <w:szCs w:val="28"/>
          <w:lang w:val="en-GB"/>
        </w:rPr>
        <w:t xml:space="preserve"> of the decision by the European Commission to prohibit the AVAS Pause Function, as already stipulated in paragraph 6.2.6 of UNECE </w:t>
      </w:r>
      <w:r w:rsidRPr="00F80F86">
        <w:rPr>
          <w:rFonts w:ascii="Arial" w:hAnsi="Arial" w:cs="Arial"/>
          <w:sz w:val="28"/>
          <w:szCs w:val="28"/>
          <w:lang w:val="en-GB"/>
        </w:rPr>
        <w:t>Regulation No 138.01</w:t>
      </w:r>
      <w:r w:rsidRPr="001548EE">
        <w:rPr>
          <w:rFonts w:ascii="Arial" w:hAnsi="Arial" w:cs="Arial"/>
          <w:sz w:val="28"/>
          <w:szCs w:val="28"/>
          <w:lang w:val="en-GB"/>
        </w:rPr>
        <w:t>.</w:t>
      </w:r>
      <w:r w:rsidR="00F80F86">
        <w:rPr>
          <w:rFonts w:ascii="Arial" w:hAnsi="Arial" w:cs="Arial"/>
          <w:sz w:val="28"/>
          <w:szCs w:val="28"/>
          <w:lang w:val="en-GB"/>
        </w:rPr>
        <w:t xml:space="preserve"> </w:t>
      </w:r>
    </w:p>
    <w:p w:rsidR="005F0811" w:rsidRPr="001548EE" w:rsidRDefault="00F80F86" w:rsidP="005F0811">
      <w:pPr>
        <w:rPr>
          <w:rFonts w:ascii="Arial" w:hAnsi="Arial" w:cs="Arial"/>
          <w:sz w:val="28"/>
          <w:szCs w:val="28"/>
          <w:lang w:val="en-GB"/>
        </w:rPr>
      </w:pPr>
      <w:r>
        <w:rPr>
          <w:rFonts w:ascii="Arial" w:hAnsi="Arial" w:cs="Arial"/>
          <w:sz w:val="28"/>
          <w:szCs w:val="28"/>
          <w:lang w:val="en-GB"/>
        </w:rPr>
        <w:lastRenderedPageBreak/>
        <w:t>T</w:t>
      </w:r>
      <w:r w:rsidRPr="00F80F86">
        <w:rPr>
          <w:rFonts w:ascii="Arial" w:hAnsi="Arial" w:cs="Arial"/>
          <w:sz w:val="28"/>
          <w:szCs w:val="28"/>
          <w:lang w:val="en-GB"/>
        </w:rPr>
        <w:t>he Commission rightly notes in Recital 5 of the proposed Delegated Regulation that the application of UNECE Regulation No 138.01 is a “matter of urgency”.</w:t>
      </w:r>
      <w:r w:rsidR="00F263F7">
        <w:rPr>
          <w:rFonts w:ascii="Arial" w:hAnsi="Arial" w:cs="Arial"/>
          <w:sz w:val="28"/>
          <w:szCs w:val="28"/>
          <w:lang w:val="en-GB"/>
        </w:rPr>
        <w:t xml:space="preserve"> </w:t>
      </w:r>
      <w:r w:rsidR="00C150A3">
        <w:rPr>
          <w:rFonts w:ascii="Arial" w:hAnsi="Arial" w:cs="Arial"/>
          <w:sz w:val="28"/>
          <w:szCs w:val="28"/>
          <w:lang w:val="en-GB"/>
        </w:rPr>
        <w:t xml:space="preserve">However, </w:t>
      </w:r>
      <w:r w:rsidR="005F0811" w:rsidRPr="001548EE">
        <w:rPr>
          <w:rFonts w:ascii="Arial" w:hAnsi="Arial" w:cs="Arial"/>
          <w:sz w:val="28"/>
          <w:szCs w:val="28"/>
          <w:lang w:val="en-GB"/>
        </w:rPr>
        <w:t xml:space="preserve">EBU is concerned about the </w:t>
      </w:r>
      <w:r>
        <w:rPr>
          <w:rFonts w:ascii="Arial" w:hAnsi="Arial" w:cs="Arial"/>
          <w:sz w:val="28"/>
          <w:szCs w:val="28"/>
          <w:lang w:val="en-GB"/>
        </w:rPr>
        <w:t>extended</w:t>
      </w:r>
      <w:r w:rsidR="005F0811" w:rsidRPr="001548EE">
        <w:rPr>
          <w:rFonts w:ascii="Arial" w:hAnsi="Arial" w:cs="Arial"/>
          <w:sz w:val="28"/>
          <w:szCs w:val="28"/>
          <w:lang w:val="en-GB"/>
        </w:rPr>
        <w:t xml:space="preserve"> transition period for the pause function prohibition as proposed in the current draft of the Delegated Regulation</w:t>
      </w:r>
      <w:r>
        <w:rPr>
          <w:rFonts w:ascii="Arial" w:hAnsi="Arial" w:cs="Arial"/>
          <w:sz w:val="28"/>
          <w:szCs w:val="28"/>
          <w:lang w:val="en-GB"/>
        </w:rPr>
        <w:t xml:space="preserve">, </w:t>
      </w:r>
      <w:r w:rsidRPr="00C150A3">
        <w:rPr>
          <w:rFonts w:ascii="Arial" w:hAnsi="Arial" w:cs="Arial"/>
          <w:sz w:val="28"/>
          <w:szCs w:val="28"/>
          <w:lang w:val="en-GB"/>
        </w:rPr>
        <w:t>which contrasts with this perception of urgency</w:t>
      </w:r>
      <w:r w:rsidR="005F0811" w:rsidRPr="001548EE">
        <w:rPr>
          <w:rFonts w:ascii="Arial" w:hAnsi="Arial" w:cs="Arial"/>
          <w:sz w:val="28"/>
          <w:szCs w:val="28"/>
          <w:lang w:val="en-GB"/>
        </w:rPr>
        <w:t xml:space="preserve">. </w:t>
      </w:r>
    </w:p>
    <w:p w:rsidR="006E395C" w:rsidRDefault="00C150A3" w:rsidP="00E534FF">
      <w:pPr>
        <w:rPr>
          <w:rFonts w:ascii="Arial" w:hAnsi="Arial" w:cs="Arial"/>
          <w:sz w:val="28"/>
          <w:szCs w:val="28"/>
          <w:lang w:val="en-GB"/>
        </w:rPr>
      </w:pPr>
      <w:r>
        <w:rPr>
          <w:rFonts w:ascii="Arial" w:hAnsi="Arial" w:cs="Arial"/>
          <w:sz w:val="28"/>
          <w:szCs w:val="28"/>
          <w:lang w:val="en-GB"/>
        </w:rPr>
        <w:t>EBU understands the concerns of the Commission that manufacturers can currently choose</w:t>
      </w:r>
      <w:r w:rsidR="009F0C51" w:rsidRPr="001548EE">
        <w:rPr>
          <w:rFonts w:ascii="Arial" w:hAnsi="Arial" w:cs="Arial"/>
          <w:sz w:val="28"/>
          <w:szCs w:val="28"/>
          <w:lang w:val="en-GB"/>
        </w:rPr>
        <w:t xml:space="preserve"> </w:t>
      </w:r>
      <w:r>
        <w:rPr>
          <w:rFonts w:ascii="Arial" w:hAnsi="Arial" w:cs="Arial"/>
          <w:sz w:val="28"/>
          <w:szCs w:val="28"/>
          <w:lang w:val="en-GB"/>
        </w:rPr>
        <w:t>to build in a pause switch and might need time ahead for developing and approving an electric vehicle without pause switch.</w:t>
      </w:r>
      <w:r w:rsidRPr="00C150A3">
        <w:rPr>
          <w:rFonts w:ascii="Arial" w:hAnsi="Arial" w:cs="Arial"/>
          <w:sz w:val="28"/>
          <w:szCs w:val="28"/>
          <w:lang w:val="en-GB"/>
        </w:rPr>
        <w:t xml:space="preserve"> Nevertheless, we would find it preferable that the implementation deadlines for the pause function prohibition be aligned with the implementation deadlines for the overall operation conditions as specified in Section I.2 of the proposed Annex.</w:t>
      </w:r>
    </w:p>
    <w:p w:rsidR="00F263F7" w:rsidRDefault="004A34E0" w:rsidP="00E534FF">
      <w:pPr>
        <w:rPr>
          <w:rFonts w:ascii="Arial" w:hAnsi="Arial" w:cs="Arial"/>
          <w:sz w:val="28"/>
          <w:szCs w:val="28"/>
          <w:lang w:val="en-GB"/>
        </w:rPr>
      </w:pPr>
      <w:r>
        <w:rPr>
          <w:rFonts w:ascii="Arial" w:hAnsi="Arial" w:cs="Arial"/>
          <w:sz w:val="28"/>
          <w:szCs w:val="28"/>
          <w:lang w:val="en-GB"/>
        </w:rPr>
        <w:t>W</w:t>
      </w:r>
      <w:r w:rsidR="00F263F7">
        <w:rPr>
          <w:rFonts w:ascii="Arial" w:hAnsi="Arial" w:cs="Arial"/>
          <w:sz w:val="28"/>
          <w:szCs w:val="28"/>
          <w:lang w:val="en-GB"/>
        </w:rPr>
        <w:t xml:space="preserve">e </w:t>
      </w:r>
      <w:r>
        <w:rPr>
          <w:rFonts w:ascii="Arial" w:hAnsi="Arial" w:cs="Arial"/>
          <w:sz w:val="28"/>
          <w:szCs w:val="28"/>
          <w:lang w:val="en-GB"/>
        </w:rPr>
        <w:t xml:space="preserve">therefore </w:t>
      </w:r>
      <w:r w:rsidR="00F263F7">
        <w:rPr>
          <w:rFonts w:ascii="Arial" w:hAnsi="Arial" w:cs="Arial"/>
          <w:sz w:val="28"/>
          <w:szCs w:val="28"/>
          <w:lang w:val="en-GB"/>
        </w:rPr>
        <w:t xml:space="preserve">ask the Commission to review which manufacturers </w:t>
      </w:r>
      <w:r>
        <w:rPr>
          <w:rFonts w:ascii="Arial" w:hAnsi="Arial" w:cs="Arial"/>
          <w:sz w:val="28"/>
          <w:szCs w:val="28"/>
          <w:lang w:val="en-GB"/>
        </w:rPr>
        <w:t>effectively have vehicle</w:t>
      </w:r>
      <w:r w:rsidR="00F263F7">
        <w:rPr>
          <w:rFonts w:ascii="Arial" w:hAnsi="Arial" w:cs="Arial"/>
          <w:sz w:val="28"/>
          <w:szCs w:val="28"/>
          <w:lang w:val="en-GB"/>
        </w:rPr>
        <w:t xml:space="preserve"> types approved with an AVAS pause switch</w:t>
      </w:r>
      <w:r w:rsidR="00761939">
        <w:rPr>
          <w:rFonts w:ascii="Arial" w:hAnsi="Arial" w:cs="Arial"/>
          <w:sz w:val="28"/>
          <w:szCs w:val="28"/>
          <w:lang w:val="en-GB"/>
        </w:rPr>
        <w:t xml:space="preserve"> at the date of </w:t>
      </w:r>
      <w:r w:rsidR="00F263F7" w:rsidRPr="00761939">
        <w:rPr>
          <w:rFonts w:ascii="Arial" w:hAnsi="Arial" w:cs="Arial"/>
          <w:sz w:val="28"/>
          <w:szCs w:val="28"/>
          <w:lang w:val="en-GB"/>
        </w:rPr>
        <w:t>1</w:t>
      </w:r>
      <w:r w:rsidR="00F263F7" w:rsidRPr="00761939">
        <w:rPr>
          <w:rFonts w:ascii="Arial" w:hAnsi="Arial" w:cs="Arial"/>
          <w:sz w:val="28"/>
          <w:szCs w:val="28"/>
          <w:vertAlign w:val="superscript"/>
          <w:lang w:val="en-GB"/>
        </w:rPr>
        <w:t>st</w:t>
      </w:r>
      <w:r w:rsidR="00F263F7" w:rsidRPr="00761939">
        <w:rPr>
          <w:rFonts w:ascii="Arial" w:hAnsi="Arial" w:cs="Arial"/>
          <w:sz w:val="28"/>
          <w:szCs w:val="28"/>
          <w:lang w:val="en-GB"/>
        </w:rPr>
        <w:t xml:space="preserve"> July 2019</w:t>
      </w:r>
      <w:r w:rsidR="00761939">
        <w:rPr>
          <w:rFonts w:ascii="Arial" w:hAnsi="Arial" w:cs="Arial"/>
          <w:sz w:val="28"/>
          <w:szCs w:val="28"/>
          <w:lang w:val="en-GB"/>
        </w:rPr>
        <w:t>.</w:t>
      </w:r>
    </w:p>
    <w:p w:rsidR="00911D2A" w:rsidRDefault="00911D2A" w:rsidP="00E534FF">
      <w:pPr>
        <w:rPr>
          <w:rFonts w:ascii="Arial" w:hAnsi="Arial" w:cs="Arial"/>
          <w:sz w:val="28"/>
          <w:szCs w:val="28"/>
          <w:lang w:val="en-GB"/>
        </w:rPr>
      </w:pPr>
    </w:p>
    <w:p w:rsidR="00174800" w:rsidRPr="00174800" w:rsidRDefault="00174800" w:rsidP="00174800">
      <w:pPr>
        <w:pStyle w:val="Titre2"/>
        <w:rPr>
          <w:rFonts w:ascii="Arial" w:eastAsia="Times New Roman" w:hAnsi="Arial" w:cs="Arial"/>
          <w:color w:val="17365D" w:themeColor="text2" w:themeShade="BF"/>
          <w:sz w:val="28"/>
          <w:szCs w:val="28"/>
          <w:lang w:eastAsia="en-GB"/>
        </w:rPr>
      </w:pPr>
      <w:proofErr w:type="spellStart"/>
      <w:r w:rsidRPr="00174800">
        <w:rPr>
          <w:rFonts w:ascii="Arial" w:eastAsia="Times New Roman" w:hAnsi="Arial" w:cs="Arial"/>
          <w:color w:val="17365D" w:themeColor="text2" w:themeShade="BF"/>
          <w:sz w:val="28"/>
          <w:szCs w:val="28"/>
          <w:lang w:eastAsia="en-GB"/>
        </w:rPr>
        <w:t>C</w:t>
      </w:r>
      <w:r>
        <w:rPr>
          <w:rFonts w:ascii="Arial" w:eastAsia="Times New Roman" w:hAnsi="Arial" w:cs="Arial"/>
          <w:color w:val="17365D" w:themeColor="text2" w:themeShade="BF"/>
          <w:sz w:val="28"/>
          <w:szCs w:val="28"/>
          <w:lang w:eastAsia="en-GB"/>
        </w:rPr>
        <w:t>ontact</w:t>
      </w:r>
      <w:proofErr w:type="spellEnd"/>
      <w:r>
        <w:rPr>
          <w:rFonts w:ascii="Arial" w:eastAsia="Times New Roman" w:hAnsi="Arial" w:cs="Arial"/>
          <w:color w:val="17365D" w:themeColor="text2" w:themeShade="BF"/>
          <w:sz w:val="28"/>
          <w:szCs w:val="28"/>
          <w:lang w:eastAsia="en-GB"/>
        </w:rPr>
        <w:t xml:space="preserve"> </w:t>
      </w:r>
      <w:proofErr w:type="spellStart"/>
      <w:r>
        <w:rPr>
          <w:rFonts w:ascii="Arial" w:eastAsia="Times New Roman" w:hAnsi="Arial" w:cs="Arial"/>
          <w:color w:val="17365D" w:themeColor="text2" w:themeShade="BF"/>
          <w:sz w:val="28"/>
          <w:szCs w:val="28"/>
          <w:lang w:eastAsia="en-GB"/>
        </w:rPr>
        <w:t>person</w:t>
      </w:r>
      <w:proofErr w:type="spellEnd"/>
      <w:r>
        <w:rPr>
          <w:rFonts w:ascii="Arial" w:eastAsia="Times New Roman" w:hAnsi="Arial" w:cs="Arial"/>
          <w:color w:val="17365D" w:themeColor="text2" w:themeShade="BF"/>
          <w:sz w:val="28"/>
          <w:szCs w:val="28"/>
          <w:lang w:eastAsia="en-GB"/>
        </w:rPr>
        <w:t xml:space="preserve"> at </w:t>
      </w:r>
      <w:proofErr w:type="spellStart"/>
      <w:r>
        <w:rPr>
          <w:rFonts w:ascii="Arial" w:eastAsia="Times New Roman" w:hAnsi="Arial" w:cs="Arial"/>
          <w:color w:val="17365D" w:themeColor="text2" w:themeShade="BF"/>
          <w:sz w:val="28"/>
          <w:szCs w:val="28"/>
          <w:lang w:eastAsia="en-GB"/>
        </w:rPr>
        <w:t>the</w:t>
      </w:r>
      <w:proofErr w:type="spellEnd"/>
      <w:r>
        <w:rPr>
          <w:rFonts w:ascii="Arial" w:eastAsia="Times New Roman" w:hAnsi="Arial" w:cs="Arial"/>
          <w:color w:val="17365D" w:themeColor="text2" w:themeShade="BF"/>
          <w:sz w:val="28"/>
          <w:szCs w:val="28"/>
          <w:lang w:eastAsia="en-GB"/>
        </w:rPr>
        <w:t xml:space="preserve"> EBU Office</w:t>
      </w:r>
      <w:r w:rsidRPr="00174800">
        <w:rPr>
          <w:rFonts w:ascii="Arial" w:eastAsia="Times New Roman" w:hAnsi="Arial" w:cs="Arial"/>
          <w:color w:val="17365D" w:themeColor="text2" w:themeShade="BF"/>
          <w:sz w:val="28"/>
          <w:szCs w:val="28"/>
          <w:lang w:eastAsia="en-GB"/>
        </w:rPr>
        <w:t xml:space="preserve"> </w:t>
      </w:r>
    </w:p>
    <w:p w:rsidR="00174800" w:rsidRDefault="00174800" w:rsidP="00174800">
      <w:pPr>
        <w:pStyle w:val="Textebrut"/>
        <w:rPr>
          <w:rFonts w:ascii="Arial" w:eastAsia="Times New Roman" w:hAnsi="Arial" w:cs="Arial"/>
          <w:sz w:val="28"/>
          <w:szCs w:val="28"/>
          <w:lang w:eastAsia="en-GB"/>
        </w:rPr>
      </w:pPr>
      <w:r>
        <w:rPr>
          <w:rFonts w:ascii="Arial" w:eastAsia="Times New Roman" w:hAnsi="Arial" w:cs="Arial"/>
          <w:sz w:val="28"/>
          <w:szCs w:val="28"/>
          <w:lang w:eastAsia="en-GB"/>
        </w:rPr>
        <w:t xml:space="preserve">Antoine </w:t>
      </w:r>
      <w:proofErr w:type="spellStart"/>
      <w:r>
        <w:rPr>
          <w:rFonts w:ascii="Arial" w:eastAsia="Times New Roman" w:hAnsi="Arial" w:cs="Arial"/>
          <w:sz w:val="28"/>
          <w:szCs w:val="28"/>
          <w:lang w:eastAsia="en-GB"/>
        </w:rPr>
        <w:t>Fobe</w:t>
      </w:r>
      <w:proofErr w:type="spellEnd"/>
      <w:r>
        <w:rPr>
          <w:rFonts w:ascii="Arial" w:eastAsia="Times New Roman" w:hAnsi="Arial" w:cs="Arial"/>
          <w:sz w:val="28"/>
          <w:szCs w:val="28"/>
          <w:lang w:eastAsia="en-GB"/>
        </w:rPr>
        <w:t xml:space="preserve">, Head of Campaigning </w:t>
      </w:r>
    </w:p>
    <w:p w:rsidR="008461CA" w:rsidRPr="001548EE" w:rsidRDefault="00174800" w:rsidP="00174800">
      <w:pPr>
        <w:rPr>
          <w:rFonts w:ascii="Arial" w:hAnsi="Arial" w:cs="Arial"/>
          <w:sz w:val="28"/>
          <w:szCs w:val="28"/>
          <w:lang w:val="en-GB"/>
        </w:rPr>
      </w:pPr>
      <w:r>
        <w:rPr>
          <w:rFonts w:cs="Arial"/>
          <w:szCs w:val="28"/>
        </w:rPr>
        <w:t xml:space="preserve">Email: </w:t>
      </w:r>
      <w:hyperlink r:id="rId6" w:history="1">
        <w:r>
          <w:rPr>
            <w:rStyle w:val="Lienhypertexte"/>
            <w:rFonts w:cs="Arial"/>
            <w:szCs w:val="28"/>
          </w:rPr>
          <w:t>ebucampaigning@euroblind.org</w:t>
        </w:r>
      </w:hyperlink>
      <w:r>
        <w:rPr>
          <w:rFonts w:cs="Arial"/>
          <w:szCs w:val="28"/>
        </w:rPr>
        <w:t xml:space="preserve"> - Tel: +33 1 47 05 04 84</w:t>
      </w:r>
    </w:p>
    <w:sectPr w:rsidR="008461CA" w:rsidRPr="001548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11"/>
    <w:rsid w:val="000D35B3"/>
    <w:rsid w:val="001548EE"/>
    <w:rsid w:val="00160883"/>
    <w:rsid w:val="00174800"/>
    <w:rsid w:val="002C37D5"/>
    <w:rsid w:val="004A34E0"/>
    <w:rsid w:val="005F0811"/>
    <w:rsid w:val="006D1E45"/>
    <w:rsid w:val="006E395C"/>
    <w:rsid w:val="006F7CA1"/>
    <w:rsid w:val="00761939"/>
    <w:rsid w:val="007903F5"/>
    <w:rsid w:val="008461CA"/>
    <w:rsid w:val="0090777F"/>
    <w:rsid w:val="00911D2A"/>
    <w:rsid w:val="009233D4"/>
    <w:rsid w:val="009B5941"/>
    <w:rsid w:val="009F0C51"/>
    <w:rsid w:val="00A065AE"/>
    <w:rsid w:val="00A2118B"/>
    <w:rsid w:val="00AE3FB5"/>
    <w:rsid w:val="00B63878"/>
    <w:rsid w:val="00BB3027"/>
    <w:rsid w:val="00C150A3"/>
    <w:rsid w:val="00C7631C"/>
    <w:rsid w:val="00C84EAC"/>
    <w:rsid w:val="00CB0C4B"/>
    <w:rsid w:val="00CE0083"/>
    <w:rsid w:val="00CF45AD"/>
    <w:rsid w:val="00D90DF6"/>
    <w:rsid w:val="00E41DE6"/>
    <w:rsid w:val="00E534FF"/>
    <w:rsid w:val="00F07FA2"/>
    <w:rsid w:val="00F263F7"/>
    <w:rsid w:val="00F3131A"/>
    <w:rsid w:val="00F80F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DC323-4BD8-41EB-9980-AF81861E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3D4"/>
    <w:rPr>
      <w:rFonts w:ascii="Verdana" w:hAnsi="Verdana"/>
      <w:sz w:val="23"/>
    </w:rPr>
  </w:style>
  <w:style w:type="paragraph" w:styleId="Titre1">
    <w:name w:val="heading 1"/>
    <w:basedOn w:val="Normal"/>
    <w:next w:val="Normal"/>
    <w:link w:val="Titre1Car"/>
    <w:uiPriority w:val="9"/>
    <w:qFormat/>
    <w:rsid w:val="00D90DF6"/>
    <w:pPr>
      <w:keepNext/>
      <w:keepLines/>
      <w:spacing w:before="240" w:after="240" w:line="240" w:lineRule="auto"/>
      <w:outlineLvl w:val="0"/>
    </w:pPr>
    <w:rPr>
      <w:rFonts w:eastAsiaTheme="majorEastAsia" w:cstheme="majorBidi"/>
      <w:b/>
      <w:bCs/>
      <w:sz w:val="27"/>
      <w:szCs w:val="28"/>
    </w:rPr>
  </w:style>
  <w:style w:type="paragraph" w:styleId="Titre2">
    <w:name w:val="heading 2"/>
    <w:basedOn w:val="Normal"/>
    <w:next w:val="Normal"/>
    <w:link w:val="Titre2Car"/>
    <w:uiPriority w:val="9"/>
    <w:unhideWhenUsed/>
    <w:qFormat/>
    <w:rsid w:val="00D90DF6"/>
    <w:pPr>
      <w:keepNext/>
      <w:keepLines/>
      <w:spacing w:before="120" w:after="120" w:line="240" w:lineRule="auto"/>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D90DF6"/>
    <w:pPr>
      <w:keepNext/>
      <w:keepLines/>
      <w:spacing w:before="120" w:after="120" w:line="240" w:lineRule="auto"/>
      <w:outlineLvl w:val="2"/>
    </w:pPr>
    <w:rPr>
      <w:rFonts w:eastAsiaTheme="majorEastAsia" w:cstheme="majorBidi"/>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233D4"/>
    <w:pPr>
      <w:spacing w:after="0" w:line="240" w:lineRule="auto"/>
    </w:pPr>
    <w:rPr>
      <w:rFonts w:ascii="Verdana" w:hAnsi="Verdana"/>
      <w:sz w:val="23"/>
    </w:rPr>
  </w:style>
  <w:style w:type="character" w:customStyle="1" w:styleId="Titre1Car">
    <w:name w:val="Titre 1 Car"/>
    <w:basedOn w:val="Policepardfaut"/>
    <w:link w:val="Titre1"/>
    <w:uiPriority w:val="9"/>
    <w:rsid w:val="00D90DF6"/>
    <w:rPr>
      <w:rFonts w:ascii="Verdana" w:eastAsiaTheme="majorEastAsia" w:hAnsi="Verdana" w:cstheme="majorBidi"/>
      <w:b/>
      <w:bCs/>
      <w:sz w:val="27"/>
      <w:szCs w:val="28"/>
    </w:rPr>
  </w:style>
  <w:style w:type="character" w:customStyle="1" w:styleId="Titre2Car">
    <w:name w:val="Titre 2 Car"/>
    <w:basedOn w:val="Policepardfaut"/>
    <w:link w:val="Titre2"/>
    <w:uiPriority w:val="9"/>
    <w:rsid w:val="00D90DF6"/>
    <w:rPr>
      <w:rFonts w:ascii="Verdana" w:eastAsiaTheme="majorEastAsia" w:hAnsi="Verdana" w:cstheme="majorBidi"/>
      <w:b/>
      <w:bCs/>
      <w:sz w:val="23"/>
      <w:szCs w:val="26"/>
    </w:rPr>
  </w:style>
  <w:style w:type="character" w:customStyle="1" w:styleId="Titre3Car">
    <w:name w:val="Titre 3 Car"/>
    <w:basedOn w:val="Policepardfaut"/>
    <w:link w:val="Titre3"/>
    <w:uiPriority w:val="9"/>
    <w:rsid w:val="00D90DF6"/>
    <w:rPr>
      <w:rFonts w:ascii="Verdana" w:eastAsiaTheme="majorEastAsia" w:hAnsi="Verdana" w:cstheme="majorBidi"/>
      <w:bCs/>
      <w:sz w:val="23"/>
    </w:rPr>
  </w:style>
  <w:style w:type="paragraph" w:styleId="Titre">
    <w:name w:val="Title"/>
    <w:basedOn w:val="Normal"/>
    <w:next w:val="Normal"/>
    <w:link w:val="TitreCar"/>
    <w:uiPriority w:val="10"/>
    <w:qFormat/>
    <w:rsid w:val="00A2118B"/>
    <w:pPr>
      <w:spacing w:after="240" w:line="240" w:lineRule="auto"/>
      <w:contextualSpacing/>
    </w:pPr>
    <w:rPr>
      <w:rFonts w:eastAsiaTheme="majorEastAsia" w:cstheme="majorBidi"/>
      <w:b/>
      <w:spacing w:val="5"/>
      <w:kern w:val="28"/>
      <w:sz w:val="27"/>
      <w:szCs w:val="52"/>
    </w:rPr>
  </w:style>
  <w:style w:type="character" w:customStyle="1" w:styleId="TitreCar">
    <w:name w:val="Titre Car"/>
    <w:basedOn w:val="Policepardfaut"/>
    <w:link w:val="Titre"/>
    <w:uiPriority w:val="10"/>
    <w:rsid w:val="00A2118B"/>
    <w:rPr>
      <w:rFonts w:ascii="Verdana" w:eastAsiaTheme="majorEastAsia" w:hAnsi="Verdana" w:cstheme="majorBidi"/>
      <w:b/>
      <w:spacing w:val="5"/>
      <w:kern w:val="28"/>
      <w:sz w:val="27"/>
      <w:szCs w:val="52"/>
    </w:rPr>
  </w:style>
  <w:style w:type="paragraph" w:styleId="Sous-titre">
    <w:name w:val="Subtitle"/>
    <w:basedOn w:val="Normal"/>
    <w:next w:val="Normal"/>
    <w:link w:val="Sous-titreCar"/>
    <w:uiPriority w:val="11"/>
    <w:qFormat/>
    <w:rsid w:val="009233D4"/>
    <w:pPr>
      <w:numPr>
        <w:ilvl w:val="1"/>
      </w:numPr>
    </w:pPr>
    <w:rPr>
      <w:rFonts w:eastAsiaTheme="majorEastAsia" w:cstheme="majorBidi"/>
      <w:i/>
      <w:iCs/>
      <w:color w:val="4F81BD" w:themeColor="accent1"/>
      <w:spacing w:val="15"/>
      <w:sz w:val="24"/>
      <w:szCs w:val="24"/>
    </w:rPr>
  </w:style>
  <w:style w:type="character" w:customStyle="1" w:styleId="Sous-titreCar">
    <w:name w:val="Sous-titre Car"/>
    <w:basedOn w:val="Policepardfaut"/>
    <w:link w:val="Sous-titre"/>
    <w:uiPriority w:val="11"/>
    <w:rsid w:val="009233D4"/>
    <w:rPr>
      <w:rFonts w:ascii="Verdana" w:eastAsiaTheme="majorEastAsia" w:hAnsi="Verdana" w:cstheme="majorBidi"/>
      <w:i/>
      <w:iCs/>
      <w:color w:val="4F81BD" w:themeColor="accent1"/>
      <w:spacing w:val="15"/>
      <w:sz w:val="24"/>
      <w:szCs w:val="24"/>
    </w:rPr>
  </w:style>
  <w:style w:type="character" w:styleId="Emphaseple">
    <w:name w:val="Subtle Emphasis"/>
    <w:basedOn w:val="Policepardfaut"/>
    <w:uiPriority w:val="19"/>
    <w:qFormat/>
    <w:rsid w:val="009233D4"/>
    <w:rPr>
      <w:i/>
      <w:iCs/>
      <w:color w:val="808080" w:themeColor="text1" w:themeTint="7F"/>
    </w:rPr>
  </w:style>
  <w:style w:type="character" w:styleId="Accentuation">
    <w:name w:val="Emphasis"/>
    <w:basedOn w:val="Policepardfaut"/>
    <w:uiPriority w:val="20"/>
    <w:qFormat/>
    <w:rsid w:val="009233D4"/>
    <w:rPr>
      <w:i/>
      <w:iCs/>
    </w:rPr>
  </w:style>
  <w:style w:type="character" w:styleId="Emphaseintense">
    <w:name w:val="Intense Emphasis"/>
    <w:basedOn w:val="Policepardfaut"/>
    <w:uiPriority w:val="21"/>
    <w:qFormat/>
    <w:rsid w:val="009233D4"/>
    <w:rPr>
      <w:b/>
      <w:bCs/>
      <w:i/>
      <w:iCs/>
      <w:color w:val="4F81BD" w:themeColor="accent1"/>
    </w:rPr>
  </w:style>
  <w:style w:type="paragraph" w:styleId="Citationintense">
    <w:name w:val="Intense Quote"/>
    <w:basedOn w:val="Normal"/>
    <w:next w:val="Normal"/>
    <w:link w:val="CitationintenseCar"/>
    <w:uiPriority w:val="30"/>
    <w:qFormat/>
    <w:rsid w:val="009233D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233D4"/>
    <w:rPr>
      <w:rFonts w:ascii="Verdana" w:hAnsi="Verdana"/>
      <w:b/>
      <w:bCs/>
      <w:i/>
      <w:iCs/>
      <w:color w:val="4F81BD" w:themeColor="accent1"/>
      <w:sz w:val="23"/>
    </w:rPr>
  </w:style>
  <w:style w:type="character" w:styleId="Lienhypertexte">
    <w:name w:val="Hyperlink"/>
    <w:semiHidden/>
    <w:unhideWhenUsed/>
    <w:rsid w:val="00174800"/>
    <w:rPr>
      <w:color w:val="0000FF"/>
      <w:u w:val="single"/>
    </w:rPr>
  </w:style>
  <w:style w:type="paragraph" w:styleId="Textebrut">
    <w:name w:val="Plain Text"/>
    <w:basedOn w:val="Normal"/>
    <w:link w:val="TextebrutCar"/>
    <w:uiPriority w:val="99"/>
    <w:semiHidden/>
    <w:unhideWhenUsed/>
    <w:rsid w:val="00174800"/>
    <w:pPr>
      <w:spacing w:after="0" w:line="240" w:lineRule="auto"/>
    </w:pPr>
    <w:rPr>
      <w:rFonts w:ascii="Consolas" w:eastAsia="Calibri" w:hAnsi="Consolas" w:cs="Times New Roman"/>
      <w:sz w:val="21"/>
      <w:szCs w:val="21"/>
      <w:lang w:val="en-GB"/>
    </w:rPr>
  </w:style>
  <w:style w:type="character" w:customStyle="1" w:styleId="TextebrutCar">
    <w:name w:val="Texte brut Car"/>
    <w:basedOn w:val="Policepardfaut"/>
    <w:link w:val="Textebrut"/>
    <w:uiPriority w:val="99"/>
    <w:semiHidden/>
    <w:rsid w:val="00174800"/>
    <w:rPr>
      <w:rFonts w:ascii="Consolas" w:eastAsia="Calibri" w:hAnsi="Consolas"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5041">
      <w:bodyDiv w:val="1"/>
      <w:marLeft w:val="0"/>
      <w:marRight w:val="0"/>
      <w:marTop w:val="0"/>
      <w:marBottom w:val="0"/>
      <w:divBdr>
        <w:top w:val="none" w:sz="0" w:space="0" w:color="auto"/>
        <w:left w:val="none" w:sz="0" w:space="0" w:color="auto"/>
        <w:bottom w:val="none" w:sz="0" w:space="0" w:color="auto"/>
        <w:right w:val="none" w:sz="0" w:space="0" w:color="auto"/>
      </w:divBdr>
      <w:divsChild>
        <w:div w:id="874125915">
          <w:marLeft w:val="0"/>
          <w:marRight w:val="0"/>
          <w:marTop w:val="0"/>
          <w:marBottom w:val="0"/>
          <w:divBdr>
            <w:top w:val="none" w:sz="0" w:space="0" w:color="auto"/>
            <w:left w:val="none" w:sz="0" w:space="0" w:color="auto"/>
            <w:bottom w:val="none" w:sz="0" w:space="0" w:color="auto"/>
            <w:right w:val="none" w:sz="0" w:space="0" w:color="auto"/>
          </w:divBdr>
        </w:div>
        <w:div w:id="665282645">
          <w:marLeft w:val="0"/>
          <w:marRight w:val="0"/>
          <w:marTop w:val="0"/>
          <w:marBottom w:val="0"/>
          <w:divBdr>
            <w:top w:val="none" w:sz="0" w:space="0" w:color="auto"/>
            <w:left w:val="none" w:sz="0" w:space="0" w:color="auto"/>
            <w:bottom w:val="none" w:sz="0" w:space="0" w:color="auto"/>
            <w:right w:val="none" w:sz="0" w:space="0" w:color="auto"/>
          </w:divBdr>
        </w:div>
        <w:div w:id="873736769">
          <w:marLeft w:val="0"/>
          <w:marRight w:val="0"/>
          <w:marTop w:val="0"/>
          <w:marBottom w:val="0"/>
          <w:divBdr>
            <w:top w:val="none" w:sz="0" w:space="0" w:color="auto"/>
            <w:left w:val="none" w:sz="0" w:space="0" w:color="auto"/>
            <w:bottom w:val="none" w:sz="0" w:space="0" w:color="auto"/>
            <w:right w:val="none" w:sz="0" w:space="0" w:color="auto"/>
          </w:divBdr>
        </w:div>
        <w:div w:id="497039960">
          <w:marLeft w:val="0"/>
          <w:marRight w:val="0"/>
          <w:marTop w:val="0"/>
          <w:marBottom w:val="0"/>
          <w:divBdr>
            <w:top w:val="none" w:sz="0" w:space="0" w:color="auto"/>
            <w:left w:val="none" w:sz="0" w:space="0" w:color="auto"/>
            <w:bottom w:val="none" w:sz="0" w:space="0" w:color="auto"/>
            <w:right w:val="none" w:sz="0" w:space="0" w:color="auto"/>
          </w:divBdr>
        </w:div>
        <w:div w:id="1506557887">
          <w:marLeft w:val="0"/>
          <w:marRight w:val="0"/>
          <w:marTop w:val="0"/>
          <w:marBottom w:val="0"/>
          <w:divBdr>
            <w:top w:val="none" w:sz="0" w:space="0" w:color="auto"/>
            <w:left w:val="none" w:sz="0" w:space="0" w:color="auto"/>
            <w:bottom w:val="none" w:sz="0" w:space="0" w:color="auto"/>
            <w:right w:val="none" w:sz="0" w:space="0" w:color="auto"/>
          </w:divBdr>
        </w:div>
        <w:div w:id="759790561">
          <w:marLeft w:val="0"/>
          <w:marRight w:val="0"/>
          <w:marTop w:val="0"/>
          <w:marBottom w:val="0"/>
          <w:divBdr>
            <w:top w:val="none" w:sz="0" w:space="0" w:color="auto"/>
            <w:left w:val="none" w:sz="0" w:space="0" w:color="auto"/>
            <w:bottom w:val="none" w:sz="0" w:space="0" w:color="auto"/>
            <w:right w:val="none" w:sz="0" w:space="0" w:color="auto"/>
          </w:divBdr>
        </w:div>
        <w:div w:id="400762083">
          <w:marLeft w:val="0"/>
          <w:marRight w:val="0"/>
          <w:marTop w:val="0"/>
          <w:marBottom w:val="0"/>
          <w:divBdr>
            <w:top w:val="none" w:sz="0" w:space="0" w:color="auto"/>
            <w:left w:val="none" w:sz="0" w:space="0" w:color="auto"/>
            <w:bottom w:val="none" w:sz="0" w:space="0" w:color="auto"/>
            <w:right w:val="none" w:sz="0" w:space="0" w:color="auto"/>
          </w:divBdr>
        </w:div>
        <w:div w:id="784887379">
          <w:marLeft w:val="0"/>
          <w:marRight w:val="0"/>
          <w:marTop w:val="0"/>
          <w:marBottom w:val="0"/>
          <w:divBdr>
            <w:top w:val="none" w:sz="0" w:space="0" w:color="auto"/>
            <w:left w:val="none" w:sz="0" w:space="0" w:color="auto"/>
            <w:bottom w:val="none" w:sz="0" w:space="0" w:color="auto"/>
            <w:right w:val="none" w:sz="0" w:space="0" w:color="auto"/>
          </w:divBdr>
        </w:div>
        <w:div w:id="339821570">
          <w:marLeft w:val="0"/>
          <w:marRight w:val="0"/>
          <w:marTop w:val="0"/>
          <w:marBottom w:val="0"/>
          <w:divBdr>
            <w:top w:val="none" w:sz="0" w:space="0" w:color="auto"/>
            <w:left w:val="none" w:sz="0" w:space="0" w:color="auto"/>
            <w:bottom w:val="none" w:sz="0" w:space="0" w:color="auto"/>
            <w:right w:val="none" w:sz="0" w:space="0" w:color="auto"/>
          </w:divBdr>
        </w:div>
      </w:divsChild>
    </w:div>
    <w:div w:id="700782791">
      <w:bodyDiv w:val="1"/>
      <w:marLeft w:val="0"/>
      <w:marRight w:val="0"/>
      <w:marTop w:val="0"/>
      <w:marBottom w:val="0"/>
      <w:divBdr>
        <w:top w:val="none" w:sz="0" w:space="0" w:color="auto"/>
        <w:left w:val="none" w:sz="0" w:space="0" w:color="auto"/>
        <w:bottom w:val="none" w:sz="0" w:space="0" w:color="auto"/>
        <w:right w:val="none" w:sz="0" w:space="0" w:color="auto"/>
      </w:divBdr>
    </w:div>
    <w:div w:id="1109357567">
      <w:bodyDiv w:val="1"/>
      <w:marLeft w:val="0"/>
      <w:marRight w:val="0"/>
      <w:marTop w:val="0"/>
      <w:marBottom w:val="0"/>
      <w:divBdr>
        <w:top w:val="none" w:sz="0" w:space="0" w:color="auto"/>
        <w:left w:val="none" w:sz="0" w:space="0" w:color="auto"/>
        <w:bottom w:val="none" w:sz="0" w:space="0" w:color="auto"/>
        <w:right w:val="none" w:sz="0" w:space="0" w:color="auto"/>
      </w:divBdr>
      <w:divsChild>
        <w:div w:id="1549994356">
          <w:marLeft w:val="0"/>
          <w:marRight w:val="0"/>
          <w:marTop w:val="0"/>
          <w:marBottom w:val="0"/>
          <w:divBdr>
            <w:top w:val="none" w:sz="0" w:space="0" w:color="auto"/>
            <w:left w:val="none" w:sz="0" w:space="0" w:color="auto"/>
            <w:bottom w:val="none" w:sz="0" w:space="0" w:color="auto"/>
            <w:right w:val="none" w:sz="0" w:space="0" w:color="auto"/>
          </w:divBdr>
        </w:div>
        <w:div w:id="598293266">
          <w:marLeft w:val="0"/>
          <w:marRight w:val="0"/>
          <w:marTop w:val="0"/>
          <w:marBottom w:val="0"/>
          <w:divBdr>
            <w:top w:val="none" w:sz="0" w:space="0" w:color="auto"/>
            <w:left w:val="none" w:sz="0" w:space="0" w:color="auto"/>
            <w:bottom w:val="none" w:sz="0" w:space="0" w:color="auto"/>
            <w:right w:val="none" w:sz="0" w:space="0" w:color="auto"/>
          </w:divBdr>
        </w:div>
      </w:divsChild>
    </w:div>
    <w:div w:id="187677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bucampaigning@euroblind.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959E-BC20-4CF4-A9F5-DB12B4F1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405</Words>
  <Characters>2229</Characters>
  <Application>Microsoft Office Word</Application>
  <DocSecurity>0</DocSecurity>
  <Lines>18</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Benedikt van den Boom</dc:creator>
  <cp:lastModifiedBy>Information</cp:lastModifiedBy>
  <cp:revision>13</cp:revision>
  <dcterms:created xsi:type="dcterms:W3CDTF">2019-01-07T11:08:00Z</dcterms:created>
  <dcterms:modified xsi:type="dcterms:W3CDTF">2019-01-10T15:43:00Z</dcterms:modified>
</cp:coreProperties>
</file>