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E07" w:rsidRPr="002B3E07" w:rsidRDefault="002B3E07" w:rsidP="00916B32">
      <w:pPr>
        <w:spacing w:after="0" w:line="240" w:lineRule="auto"/>
        <w:jc w:val="center"/>
        <w:rPr>
          <w:rFonts w:ascii="Arial" w:hAnsi="Arial" w:cs="Arial"/>
          <w:b/>
          <w:sz w:val="40"/>
          <w:szCs w:val="28"/>
          <w:lang w:val="en-GB"/>
        </w:rPr>
      </w:pPr>
      <w:bookmarkStart w:id="0" w:name="_GoBack"/>
      <w:bookmarkEnd w:id="0"/>
      <w:r w:rsidRPr="002B3E07">
        <w:rPr>
          <w:rFonts w:ascii="Arial" w:hAnsi="Arial" w:cs="Arial"/>
          <w:noProof/>
          <w:sz w:val="28"/>
          <w:szCs w:val="28"/>
          <w:lang w:eastAsia="fr-FR"/>
        </w:rPr>
        <w:drawing>
          <wp:inline distT="0" distB="0" distL="0" distR="0" wp14:anchorId="2BF9A325" wp14:editId="22F48B20">
            <wp:extent cx="3636299" cy="1319842"/>
            <wp:effectExtent l="0" t="0" r="2540" b="0"/>
            <wp:docPr id="2" name="Imagen 2" descr="EBU logo"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B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65436" cy="1330417"/>
                    </a:xfrm>
                    <a:prstGeom prst="rect">
                      <a:avLst/>
                    </a:prstGeom>
                    <a:noFill/>
                    <a:ln>
                      <a:noFill/>
                    </a:ln>
                  </pic:spPr>
                </pic:pic>
              </a:graphicData>
            </a:graphic>
          </wp:inline>
        </w:drawing>
      </w:r>
    </w:p>
    <w:p w:rsidR="002B3E07" w:rsidRPr="002B3E07" w:rsidRDefault="002B3E07" w:rsidP="00916B32">
      <w:pPr>
        <w:spacing w:after="0" w:line="240" w:lineRule="auto"/>
        <w:jc w:val="center"/>
        <w:rPr>
          <w:rFonts w:ascii="Arial" w:hAnsi="Arial" w:cs="Arial"/>
          <w:b/>
          <w:sz w:val="40"/>
          <w:szCs w:val="28"/>
          <w:lang w:val="en-GB"/>
        </w:rPr>
      </w:pPr>
    </w:p>
    <w:p w:rsidR="00F0624F" w:rsidRPr="002B3E07" w:rsidRDefault="00F0624F" w:rsidP="00916B32">
      <w:pPr>
        <w:spacing w:after="0" w:line="240" w:lineRule="auto"/>
        <w:jc w:val="center"/>
        <w:rPr>
          <w:rFonts w:ascii="Arial" w:hAnsi="Arial" w:cs="Arial"/>
          <w:b/>
          <w:sz w:val="40"/>
          <w:szCs w:val="28"/>
          <w:lang w:val="en-GB"/>
        </w:rPr>
      </w:pPr>
      <w:r w:rsidRPr="002B3E07">
        <w:rPr>
          <w:rFonts w:ascii="Arial" w:hAnsi="Arial" w:cs="Arial"/>
          <w:b/>
          <w:sz w:val="40"/>
          <w:szCs w:val="28"/>
          <w:lang w:val="en-GB"/>
        </w:rPr>
        <w:t>European Blind Union</w:t>
      </w:r>
    </w:p>
    <w:p w:rsidR="00F0624F" w:rsidRPr="002B3E07" w:rsidRDefault="00F0624F" w:rsidP="00916B32">
      <w:pPr>
        <w:spacing w:after="0" w:line="240" w:lineRule="auto"/>
        <w:jc w:val="center"/>
        <w:rPr>
          <w:rFonts w:ascii="Arial" w:hAnsi="Arial" w:cs="Arial"/>
          <w:sz w:val="40"/>
          <w:szCs w:val="28"/>
          <w:lang w:val="en-GB"/>
        </w:rPr>
      </w:pPr>
    </w:p>
    <w:p w:rsidR="00053E98" w:rsidRPr="002B3E07" w:rsidRDefault="002B3E07" w:rsidP="002B3E07">
      <w:pPr>
        <w:pStyle w:val="Titre"/>
        <w:rPr>
          <w:lang w:val="en-GB"/>
        </w:rPr>
      </w:pPr>
      <w:r w:rsidRPr="002B3E07">
        <w:rPr>
          <w:lang w:val="en-GB"/>
        </w:rPr>
        <w:t>A</w:t>
      </w:r>
      <w:r w:rsidR="007E28A6">
        <w:rPr>
          <w:lang w:val="en-GB"/>
        </w:rPr>
        <w:t>ction P</w:t>
      </w:r>
      <w:r w:rsidR="007B1FEC" w:rsidRPr="002B3E07">
        <w:rPr>
          <w:lang w:val="en-GB"/>
        </w:rPr>
        <w:t>lan</w:t>
      </w:r>
      <w:r w:rsidR="002C5EC3" w:rsidRPr="002B3E07">
        <w:rPr>
          <w:lang w:val="en-GB"/>
        </w:rPr>
        <w:t xml:space="preserve"> 2020</w:t>
      </w:r>
    </w:p>
    <w:p w:rsidR="00053E98" w:rsidRPr="002B3E07" w:rsidRDefault="00053E98" w:rsidP="002B3E07">
      <w:pPr>
        <w:spacing w:after="0" w:line="240" w:lineRule="auto"/>
        <w:jc w:val="center"/>
        <w:rPr>
          <w:rFonts w:ascii="Arial" w:hAnsi="Arial" w:cs="Arial"/>
          <w:sz w:val="28"/>
          <w:szCs w:val="28"/>
          <w:highlight w:val="yellow"/>
          <w:lang w:val="en-GB"/>
        </w:rPr>
      </w:pPr>
    </w:p>
    <w:p w:rsidR="00F0624F" w:rsidRPr="002B3E07" w:rsidRDefault="00F0624F" w:rsidP="002B3E07">
      <w:pPr>
        <w:spacing w:after="0" w:line="240" w:lineRule="auto"/>
        <w:rPr>
          <w:rFonts w:ascii="Arial" w:hAnsi="Arial" w:cs="Arial"/>
          <w:sz w:val="28"/>
          <w:szCs w:val="28"/>
          <w:lang w:val="en-GB"/>
        </w:rPr>
      </w:pPr>
      <w:r w:rsidRPr="002B3E07">
        <w:rPr>
          <w:rFonts w:ascii="Arial" w:hAnsi="Arial" w:cs="Arial"/>
          <w:sz w:val="28"/>
          <w:szCs w:val="28"/>
          <w:lang w:val="en-GB"/>
        </w:rPr>
        <w:t>Status: Discussed and approved by the EBU Board at its meeting held on 08 February 2020 in Prague (Czech republic).</w:t>
      </w:r>
    </w:p>
    <w:p w:rsidR="00F0624F" w:rsidRPr="002B3E07" w:rsidRDefault="00F0624F" w:rsidP="00916B32">
      <w:pPr>
        <w:spacing w:after="0" w:line="240" w:lineRule="auto"/>
        <w:rPr>
          <w:rFonts w:ascii="Arial" w:hAnsi="Arial" w:cs="Arial"/>
          <w:sz w:val="28"/>
          <w:szCs w:val="28"/>
          <w:lang w:val="en-GB"/>
        </w:rPr>
      </w:pPr>
    </w:p>
    <w:p w:rsidR="00974865" w:rsidRPr="002B3E07" w:rsidRDefault="00091894" w:rsidP="00916B32">
      <w:pPr>
        <w:spacing w:after="0" w:line="240" w:lineRule="auto"/>
        <w:rPr>
          <w:rFonts w:ascii="Arial" w:hAnsi="Arial" w:cs="Arial"/>
          <w:sz w:val="28"/>
          <w:szCs w:val="28"/>
          <w:lang w:val="en-GB"/>
        </w:rPr>
      </w:pPr>
      <w:r w:rsidRPr="002B3E07">
        <w:rPr>
          <w:rFonts w:ascii="Arial" w:hAnsi="Arial" w:cs="Arial"/>
          <w:sz w:val="28"/>
          <w:szCs w:val="28"/>
          <w:lang w:val="en-GB"/>
        </w:rPr>
        <w:t>Note</w:t>
      </w:r>
      <w:r w:rsidR="00974865" w:rsidRPr="002B3E07">
        <w:rPr>
          <w:rFonts w:ascii="Arial" w:hAnsi="Arial" w:cs="Arial"/>
          <w:sz w:val="28"/>
          <w:szCs w:val="28"/>
          <w:lang w:val="en-GB"/>
        </w:rPr>
        <w:t>s</w:t>
      </w:r>
      <w:r w:rsidRPr="002B3E07">
        <w:rPr>
          <w:rFonts w:ascii="Arial" w:hAnsi="Arial" w:cs="Arial"/>
          <w:sz w:val="28"/>
          <w:szCs w:val="28"/>
          <w:lang w:val="en-GB"/>
        </w:rPr>
        <w:t xml:space="preserve">: </w:t>
      </w:r>
    </w:p>
    <w:p w:rsidR="00765729" w:rsidRPr="002B3E07" w:rsidRDefault="00025A83" w:rsidP="00765729">
      <w:pPr>
        <w:pStyle w:val="Paragraphedeliste"/>
        <w:numPr>
          <w:ilvl w:val="0"/>
          <w:numId w:val="30"/>
        </w:numPr>
        <w:spacing w:after="0" w:line="240" w:lineRule="auto"/>
        <w:rPr>
          <w:rFonts w:ascii="Arial" w:hAnsi="Arial" w:cs="Arial"/>
          <w:sz w:val="28"/>
          <w:szCs w:val="28"/>
          <w:lang w:val="en-GB"/>
        </w:rPr>
      </w:pPr>
      <w:r w:rsidRPr="002B3E07">
        <w:rPr>
          <w:rFonts w:ascii="Arial" w:hAnsi="Arial" w:cs="Arial"/>
          <w:sz w:val="28"/>
          <w:szCs w:val="28"/>
          <w:lang w:val="en-GB"/>
        </w:rPr>
        <w:t xml:space="preserve">This </w:t>
      </w:r>
      <w:r w:rsidR="006479B9" w:rsidRPr="002B3E07">
        <w:rPr>
          <w:rFonts w:ascii="Arial" w:hAnsi="Arial" w:cs="Arial"/>
          <w:sz w:val="28"/>
          <w:szCs w:val="28"/>
          <w:lang w:val="en-GB"/>
        </w:rPr>
        <w:t xml:space="preserve">document </w:t>
      </w:r>
      <w:r w:rsidR="00034510" w:rsidRPr="002B3E07">
        <w:rPr>
          <w:rFonts w:ascii="Arial" w:hAnsi="Arial" w:cs="Arial"/>
          <w:sz w:val="28"/>
          <w:szCs w:val="28"/>
          <w:lang w:val="en-GB"/>
        </w:rPr>
        <w:t xml:space="preserve">sets out actions to be conducted </w:t>
      </w:r>
      <w:r w:rsidRPr="002B3E07">
        <w:rPr>
          <w:rFonts w:ascii="Arial" w:hAnsi="Arial" w:cs="Arial"/>
          <w:sz w:val="28"/>
          <w:szCs w:val="28"/>
          <w:lang w:val="en-GB"/>
        </w:rPr>
        <w:t xml:space="preserve">in 2020 </w:t>
      </w:r>
      <w:r w:rsidR="00034510" w:rsidRPr="002B3E07">
        <w:rPr>
          <w:rFonts w:ascii="Arial" w:hAnsi="Arial" w:cs="Arial"/>
          <w:sz w:val="28"/>
          <w:szCs w:val="28"/>
          <w:lang w:val="en-GB"/>
        </w:rPr>
        <w:t xml:space="preserve">to implement </w:t>
      </w:r>
      <w:r w:rsidRPr="002B3E07">
        <w:rPr>
          <w:rFonts w:ascii="Arial" w:hAnsi="Arial" w:cs="Arial"/>
          <w:sz w:val="28"/>
          <w:szCs w:val="28"/>
          <w:lang w:val="en-GB"/>
        </w:rPr>
        <w:t xml:space="preserve">the </w:t>
      </w:r>
      <w:r w:rsidR="009A0A20" w:rsidRPr="002B3E07">
        <w:rPr>
          <w:rFonts w:ascii="Arial" w:hAnsi="Arial" w:cs="Arial"/>
          <w:sz w:val="28"/>
          <w:szCs w:val="28"/>
          <w:lang w:val="en-GB"/>
        </w:rPr>
        <w:t>S</w:t>
      </w:r>
      <w:r w:rsidR="000405EE" w:rsidRPr="002B3E07">
        <w:rPr>
          <w:rFonts w:ascii="Arial" w:hAnsi="Arial" w:cs="Arial"/>
          <w:sz w:val="28"/>
          <w:szCs w:val="28"/>
          <w:lang w:val="en-GB"/>
        </w:rPr>
        <w:t xml:space="preserve">trategic </w:t>
      </w:r>
      <w:r w:rsidR="009A0A20" w:rsidRPr="002B3E07">
        <w:rPr>
          <w:rFonts w:ascii="Arial" w:hAnsi="Arial" w:cs="Arial"/>
          <w:sz w:val="28"/>
          <w:szCs w:val="28"/>
          <w:lang w:val="en-GB"/>
        </w:rPr>
        <w:t>O</w:t>
      </w:r>
      <w:r w:rsidRPr="002B3E07">
        <w:rPr>
          <w:rFonts w:ascii="Arial" w:hAnsi="Arial" w:cs="Arial"/>
          <w:sz w:val="28"/>
          <w:szCs w:val="28"/>
          <w:lang w:val="en-GB"/>
        </w:rPr>
        <w:t xml:space="preserve">rientation </w:t>
      </w:r>
      <w:r w:rsidR="009A0A20" w:rsidRPr="002B3E07">
        <w:rPr>
          <w:rFonts w:ascii="Arial" w:hAnsi="Arial" w:cs="Arial"/>
          <w:sz w:val="28"/>
          <w:szCs w:val="28"/>
          <w:lang w:val="en-GB"/>
        </w:rPr>
        <w:t>P</w:t>
      </w:r>
      <w:r w:rsidR="0066269A" w:rsidRPr="002B3E07">
        <w:rPr>
          <w:rFonts w:ascii="Arial" w:hAnsi="Arial" w:cs="Arial"/>
          <w:sz w:val="28"/>
          <w:szCs w:val="28"/>
          <w:lang w:val="en-GB"/>
        </w:rPr>
        <w:t xml:space="preserve">lan </w:t>
      </w:r>
      <w:r w:rsidRPr="002B3E07">
        <w:rPr>
          <w:rFonts w:ascii="Arial" w:hAnsi="Arial" w:cs="Arial"/>
          <w:sz w:val="28"/>
          <w:szCs w:val="28"/>
          <w:lang w:val="en-GB"/>
        </w:rPr>
        <w:t>agreed by the 11</w:t>
      </w:r>
      <w:r w:rsidRPr="002B3E07">
        <w:rPr>
          <w:rFonts w:ascii="Arial" w:hAnsi="Arial" w:cs="Arial"/>
          <w:sz w:val="28"/>
          <w:szCs w:val="28"/>
          <w:vertAlign w:val="superscript"/>
          <w:lang w:val="en-GB"/>
        </w:rPr>
        <w:t>th</w:t>
      </w:r>
      <w:r w:rsidRPr="002B3E07">
        <w:rPr>
          <w:rFonts w:ascii="Arial" w:hAnsi="Arial" w:cs="Arial"/>
          <w:sz w:val="28"/>
          <w:szCs w:val="28"/>
          <w:lang w:val="en-GB"/>
        </w:rPr>
        <w:t xml:space="preserve"> EBU General </w:t>
      </w:r>
      <w:r w:rsidRPr="002B3E07">
        <w:rPr>
          <w:rFonts w:ascii="Arial" w:hAnsi="Arial" w:cs="Arial"/>
          <w:sz w:val="28"/>
          <w:szCs w:val="28"/>
          <w:lang w:val="en-GB"/>
        </w:rPr>
        <w:lastRenderedPageBreak/>
        <w:t>Assembly (Rome, 28</w:t>
      </w:r>
      <w:r w:rsidR="002C5EC3" w:rsidRPr="002B3E07">
        <w:rPr>
          <w:rFonts w:ascii="Arial" w:hAnsi="Arial" w:cs="Arial"/>
          <w:sz w:val="28"/>
          <w:szCs w:val="28"/>
          <w:lang w:val="en-GB"/>
        </w:rPr>
        <w:t>-</w:t>
      </w:r>
      <w:r w:rsidRPr="002B3E07">
        <w:rPr>
          <w:rFonts w:ascii="Arial" w:hAnsi="Arial" w:cs="Arial"/>
          <w:sz w:val="28"/>
          <w:szCs w:val="28"/>
          <w:lang w:val="en-GB"/>
        </w:rPr>
        <w:t xml:space="preserve">30 October 2019). </w:t>
      </w:r>
      <w:r w:rsidR="005F3CA7" w:rsidRPr="002B3E07">
        <w:rPr>
          <w:rFonts w:ascii="Arial" w:hAnsi="Arial" w:cs="Arial"/>
          <w:sz w:val="28"/>
          <w:szCs w:val="28"/>
          <w:lang w:val="en-GB"/>
        </w:rPr>
        <w:t xml:space="preserve">Because it is action-based, </w:t>
      </w:r>
      <w:r w:rsidR="00765729" w:rsidRPr="002B3E07">
        <w:rPr>
          <w:rFonts w:ascii="Arial" w:hAnsi="Arial" w:cs="Arial"/>
          <w:sz w:val="28"/>
          <w:szCs w:val="28"/>
          <w:lang w:val="en-GB"/>
        </w:rPr>
        <w:t>w</w:t>
      </w:r>
      <w:r w:rsidR="006479B9" w:rsidRPr="002B3E07">
        <w:rPr>
          <w:rFonts w:ascii="Arial" w:hAnsi="Arial" w:cs="Arial"/>
          <w:sz w:val="28"/>
          <w:szCs w:val="28"/>
          <w:lang w:val="en-GB"/>
        </w:rPr>
        <w:t xml:space="preserve">e suggest to </w:t>
      </w:r>
      <w:r w:rsidR="005F3CA7" w:rsidRPr="002B3E07">
        <w:rPr>
          <w:rFonts w:ascii="Arial" w:hAnsi="Arial" w:cs="Arial"/>
          <w:sz w:val="28"/>
          <w:szCs w:val="28"/>
          <w:lang w:val="en-GB"/>
        </w:rPr>
        <w:t>call it action plan instead of work programme</w:t>
      </w:r>
      <w:r w:rsidR="002C5EC3" w:rsidRPr="002B3E07">
        <w:rPr>
          <w:rFonts w:ascii="Arial" w:hAnsi="Arial" w:cs="Arial"/>
          <w:sz w:val="28"/>
          <w:szCs w:val="28"/>
          <w:lang w:val="en-GB"/>
        </w:rPr>
        <w:t>. This w</w:t>
      </w:r>
      <w:r w:rsidR="003039B9" w:rsidRPr="002B3E07">
        <w:rPr>
          <w:rFonts w:ascii="Arial" w:hAnsi="Arial" w:cs="Arial"/>
          <w:sz w:val="28"/>
          <w:szCs w:val="28"/>
          <w:lang w:val="en-GB"/>
        </w:rPr>
        <w:t>ill</w:t>
      </w:r>
      <w:r w:rsidR="002C5EC3" w:rsidRPr="002B3E07">
        <w:rPr>
          <w:rFonts w:ascii="Arial" w:hAnsi="Arial" w:cs="Arial"/>
          <w:sz w:val="28"/>
          <w:szCs w:val="28"/>
          <w:lang w:val="en-GB"/>
        </w:rPr>
        <w:t xml:space="preserve"> avoid it to be confused with the REC work programme</w:t>
      </w:r>
      <w:r w:rsidR="005F3CA7" w:rsidRPr="002B3E07">
        <w:rPr>
          <w:rFonts w:ascii="Arial" w:hAnsi="Arial" w:cs="Arial"/>
          <w:sz w:val="28"/>
          <w:szCs w:val="28"/>
          <w:lang w:val="en-GB"/>
        </w:rPr>
        <w:t xml:space="preserve">. </w:t>
      </w:r>
      <w:r w:rsidR="002C5EC3" w:rsidRPr="002B3E07">
        <w:rPr>
          <w:rFonts w:ascii="Arial" w:hAnsi="Arial" w:cs="Arial"/>
          <w:sz w:val="28"/>
          <w:szCs w:val="28"/>
          <w:lang w:val="en-GB"/>
        </w:rPr>
        <w:t>T</w:t>
      </w:r>
      <w:r w:rsidR="005F3CA7" w:rsidRPr="002B3E07">
        <w:rPr>
          <w:rFonts w:ascii="Arial" w:hAnsi="Arial" w:cs="Arial"/>
          <w:sz w:val="28"/>
          <w:szCs w:val="28"/>
          <w:lang w:val="en-GB"/>
        </w:rPr>
        <w:t xml:space="preserve">he actions it contains are numbered in the same way as in the </w:t>
      </w:r>
      <w:r w:rsidR="009A0A20" w:rsidRPr="002B3E07">
        <w:rPr>
          <w:rFonts w:ascii="Arial" w:hAnsi="Arial" w:cs="Arial"/>
          <w:sz w:val="28"/>
          <w:szCs w:val="28"/>
          <w:lang w:val="en-GB"/>
        </w:rPr>
        <w:t>S</w:t>
      </w:r>
      <w:r w:rsidR="005F3CA7" w:rsidRPr="002B3E07">
        <w:rPr>
          <w:rFonts w:ascii="Arial" w:hAnsi="Arial" w:cs="Arial"/>
          <w:sz w:val="28"/>
          <w:szCs w:val="28"/>
          <w:lang w:val="en-GB"/>
        </w:rPr>
        <w:t>trategic</w:t>
      </w:r>
      <w:r w:rsidR="00760FD0" w:rsidRPr="002B3E07">
        <w:rPr>
          <w:rFonts w:ascii="Arial" w:hAnsi="Arial" w:cs="Arial"/>
          <w:sz w:val="28"/>
          <w:szCs w:val="28"/>
          <w:lang w:val="en-GB"/>
        </w:rPr>
        <w:t xml:space="preserve"> </w:t>
      </w:r>
      <w:r w:rsidR="009A0A20" w:rsidRPr="002B3E07">
        <w:rPr>
          <w:rFonts w:ascii="Arial" w:hAnsi="Arial" w:cs="Arial"/>
          <w:sz w:val="28"/>
          <w:szCs w:val="28"/>
          <w:lang w:val="en-GB"/>
        </w:rPr>
        <w:t>O</w:t>
      </w:r>
      <w:r w:rsidR="00760FD0" w:rsidRPr="002B3E07">
        <w:rPr>
          <w:rFonts w:ascii="Arial" w:hAnsi="Arial" w:cs="Arial"/>
          <w:sz w:val="28"/>
          <w:szCs w:val="28"/>
          <w:lang w:val="en-GB"/>
        </w:rPr>
        <w:t>rientation</w:t>
      </w:r>
      <w:r w:rsidR="003039B9" w:rsidRPr="002B3E07">
        <w:rPr>
          <w:rFonts w:ascii="Arial" w:hAnsi="Arial" w:cs="Arial"/>
          <w:sz w:val="28"/>
          <w:szCs w:val="28"/>
          <w:lang w:val="en-GB"/>
        </w:rPr>
        <w:t xml:space="preserve"> </w:t>
      </w:r>
      <w:r w:rsidR="009A0A20" w:rsidRPr="002B3E07">
        <w:rPr>
          <w:rFonts w:ascii="Arial" w:hAnsi="Arial" w:cs="Arial"/>
          <w:sz w:val="28"/>
          <w:szCs w:val="28"/>
          <w:lang w:val="en-GB"/>
        </w:rPr>
        <w:t>P</w:t>
      </w:r>
      <w:r w:rsidR="003039B9" w:rsidRPr="002B3E07">
        <w:rPr>
          <w:rFonts w:ascii="Arial" w:hAnsi="Arial" w:cs="Arial"/>
          <w:sz w:val="28"/>
          <w:szCs w:val="28"/>
          <w:lang w:val="en-GB"/>
        </w:rPr>
        <w:t>lan</w:t>
      </w:r>
      <w:r w:rsidR="00760FD0" w:rsidRPr="002B3E07">
        <w:rPr>
          <w:rFonts w:ascii="Arial" w:hAnsi="Arial" w:cs="Arial"/>
          <w:sz w:val="28"/>
          <w:szCs w:val="28"/>
          <w:lang w:val="en-GB"/>
        </w:rPr>
        <w:t xml:space="preserve"> 2020-2023.</w:t>
      </w:r>
    </w:p>
    <w:p w:rsidR="0035790E" w:rsidRPr="002B3E07" w:rsidRDefault="001B5E28" w:rsidP="00765729">
      <w:pPr>
        <w:pStyle w:val="Paragraphedeliste"/>
        <w:numPr>
          <w:ilvl w:val="0"/>
          <w:numId w:val="30"/>
        </w:numPr>
        <w:spacing w:after="0" w:line="240" w:lineRule="auto"/>
        <w:rPr>
          <w:rFonts w:ascii="Arial" w:hAnsi="Arial" w:cs="Arial"/>
          <w:sz w:val="28"/>
          <w:szCs w:val="28"/>
          <w:lang w:val="en-GB"/>
        </w:rPr>
      </w:pPr>
      <w:r w:rsidRPr="002B3E07">
        <w:rPr>
          <w:rFonts w:ascii="Arial" w:hAnsi="Arial" w:cs="Arial"/>
          <w:sz w:val="28"/>
          <w:szCs w:val="28"/>
          <w:lang w:val="en-GB"/>
        </w:rPr>
        <w:t xml:space="preserve">The very last item in the document, on the Marrakesh Treaty, was not </w:t>
      </w:r>
      <w:r w:rsidR="002B3E07" w:rsidRPr="002B3E07">
        <w:rPr>
          <w:rFonts w:ascii="Arial" w:hAnsi="Arial" w:cs="Arial"/>
          <w:sz w:val="28"/>
          <w:szCs w:val="28"/>
          <w:lang w:val="en-GB"/>
        </w:rPr>
        <w:t>foreseen</w:t>
      </w:r>
      <w:r w:rsidRPr="002B3E07">
        <w:rPr>
          <w:rFonts w:ascii="Arial" w:hAnsi="Arial" w:cs="Arial"/>
          <w:sz w:val="28"/>
          <w:szCs w:val="28"/>
          <w:lang w:val="en-GB"/>
        </w:rPr>
        <w:t xml:space="preserve"> in the </w:t>
      </w:r>
      <w:r w:rsidR="009A0A20" w:rsidRPr="002B3E07">
        <w:rPr>
          <w:rFonts w:ascii="Arial" w:hAnsi="Arial" w:cs="Arial"/>
          <w:sz w:val="28"/>
          <w:szCs w:val="28"/>
          <w:lang w:val="en-GB"/>
        </w:rPr>
        <w:t>S</w:t>
      </w:r>
      <w:r w:rsidRPr="002B3E07">
        <w:rPr>
          <w:rFonts w:ascii="Arial" w:hAnsi="Arial" w:cs="Arial"/>
          <w:sz w:val="28"/>
          <w:szCs w:val="28"/>
          <w:lang w:val="en-GB"/>
        </w:rPr>
        <w:t xml:space="preserve">trategic </w:t>
      </w:r>
      <w:r w:rsidR="009A0A20" w:rsidRPr="002B3E07">
        <w:rPr>
          <w:rFonts w:ascii="Arial" w:hAnsi="Arial" w:cs="Arial"/>
          <w:sz w:val="28"/>
          <w:szCs w:val="28"/>
          <w:lang w:val="en-GB"/>
        </w:rPr>
        <w:t>O</w:t>
      </w:r>
      <w:r w:rsidRPr="002B3E07">
        <w:rPr>
          <w:rFonts w:ascii="Arial" w:hAnsi="Arial" w:cs="Arial"/>
          <w:sz w:val="28"/>
          <w:szCs w:val="28"/>
          <w:lang w:val="en-GB"/>
        </w:rPr>
        <w:t xml:space="preserve">rientation </w:t>
      </w:r>
      <w:r w:rsidR="009A0A20" w:rsidRPr="002B3E07">
        <w:rPr>
          <w:rFonts w:ascii="Arial" w:hAnsi="Arial" w:cs="Arial"/>
          <w:sz w:val="28"/>
          <w:szCs w:val="28"/>
          <w:lang w:val="en-GB"/>
        </w:rPr>
        <w:t>P</w:t>
      </w:r>
      <w:r w:rsidRPr="002B3E07">
        <w:rPr>
          <w:rFonts w:ascii="Arial" w:hAnsi="Arial" w:cs="Arial"/>
          <w:sz w:val="28"/>
          <w:szCs w:val="28"/>
          <w:lang w:val="en-GB"/>
        </w:rPr>
        <w:t>lan but the EBU Board, meeting on 08 February 2020, recognised the need to take action in this area.</w:t>
      </w:r>
    </w:p>
    <w:p w:rsidR="00091894" w:rsidRPr="002B3E07" w:rsidRDefault="00A71AB8" w:rsidP="00765729">
      <w:pPr>
        <w:pStyle w:val="Paragraphedeliste"/>
        <w:numPr>
          <w:ilvl w:val="0"/>
          <w:numId w:val="30"/>
        </w:numPr>
        <w:spacing w:after="0" w:line="240" w:lineRule="auto"/>
        <w:rPr>
          <w:rFonts w:ascii="Arial" w:hAnsi="Arial" w:cs="Arial"/>
          <w:sz w:val="28"/>
          <w:szCs w:val="28"/>
          <w:lang w:val="en-GB"/>
        </w:rPr>
      </w:pPr>
      <w:r w:rsidRPr="002B3E07">
        <w:rPr>
          <w:rFonts w:ascii="Arial" w:hAnsi="Arial" w:cs="Arial"/>
          <w:sz w:val="28"/>
          <w:szCs w:val="28"/>
          <w:lang w:val="en-GB"/>
        </w:rPr>
        <w:t>T</w:t>
      </w:r>
      <w:r w:rsidR="00974865" w:rsidRPr="002B3E07">
        <w:rPr>
          <w:rFonts w:ascii="Arial" w:hAnsi="Arial" w:cs="Arial"/>
          <w:sz w:val="28"/>
          <w:szCs w:val="28"/>
          <w:lang w:val="en-GB"/>
        </w:rPr>
        <w:t xml:space="preserve">he EBU Project Officer will liaise with the </w:t>
      </w:r>
      <w:r w:rsidR="002C5EC3" w:rsidRPr="002B3E07">
        <w:rPr>
          <w:rFonts w:ascii="Arial" w:hAnsi="Arial" w:cs="Arial"/>
          <w:sz w:val="28"/>
          <w:szCs w:val="28"/>
          <w:lang w:val="en-GB"/>
        </w:rPr>
        <w:t>action</w:t>
      </w:r>
      <w:r w:rsidR="00974865" w:rsidRPr="002B3E07">
        <w:rPr>
          <w:rFonts w:ascii="Arial" w:hAnsi="Arial" w:cs="Arial"/>
          <w:sz w:val="28"/>
          <w:szCs w:val="28"/>
          <w:lang w:val="en-GB"/>
        </w:rPr>
        <w:t xml:space="preserve"> leader</w:t>
      </w:r>
      <w:r w:rsidRPr="002B3E07">
        <w:rPr>
          <w:rFonts w:ascii="Arial" w:hAnsi="Arial" w:cs="Arial"/>
          <w:sz w:val="28"/>
          <w:szCs w:val="28"/>
          <w:lang w:val="en-GB"/>
        </w:rPr>
        <w:t>s</w:t>
      </w:r>
      <w:r w:rsidR="00974865" w:rsidRPr="002B3E07">
        <w:rPr>
          <w:rFonts w:ascii="Arial" w:hAnsi="Arial" w:cs="Arial"/>
          <w:sz w:val="28"/>
          <w:szCs w:val="28"/>
          <w:lang w:val="en-GB"/>
        </w:rPr>
        <w:t xml:space="preserve"> to </w:t>
      </w:r>
      <w:r w:rsidR="0058042E" w:rsidRPr="002B3E07">
        <w:rPr>
          <w:rFonts w:ascii="Arial" w:hAnsi="Arial" w:cs="Arial"/>
          <w:sz w:val="28"/>
          <w:szCs w:val="28"/>
          <w:lang w:val="en-GB"/>
        </w:rPr>
        <w:t xml:space="preserve">inform on </w:t>
      </w:r>
      <w:r w:rsidR="00974865" w:rsidRPr="002B3E07">
        <w:rPr>
          <w:rFonts w:ascii="Arial" w:hAnsi="Arial" w:cs="Arial"/>
          <w:sz w:val="28"/>
          <w:szCs w:val="28"/>
          <w:lang w:val="en-GB"/>
        </w:rPr>
        <w:t>the expected outputs and other modalities.</w:t>
      </w:r>
    </w:p>
    <w:p w:rsidR="009736A7" w:rsidRPr="002B3E07" w:rsidRDefault="009736A7" w:rsidP="00916B32">
      <w:pPr>
        <w:spacing w:after="0" w:line="240" w:lineRule="auto"/>
        <w:rPr>
          <w:rFonts w:ascii="Arial" w:hAnsi="Arial" w:cs="Arial"/>
          <w:sz w:val="28"/>
          <w:szCs w:val="28"/>
          <w:highlight w:val="yellow"/>
          <w:lang w:val="en-GB"/>
        </w:rPr>
      </w:pPr>
    </w:p>
    <w:p w:rsidR="003B63AC" w:rsidRPr="002B3E07" w:rsidRDefault="009736A7" w:rsidP="00916B32">
      <w:pPr>
        <w:pStyle w:val="Titre1"/>
        <w:rPr>
          <w:lang w:val="en-GB"/>
        </w:rPr>
      </w:pPr>
      <w:r w:rsidRPr="002B3E07">
        <w:rPr>
          <w:lang w:val="en-GB"/>
        </w:rPr>
        <w:t xml:space="preserve">Objective 1 </w:t>
      </w:r>
      <w:r w:rsidR="00DC2A7D" w:rsidRPr="002B3E07">
        <w:rPr>
          <w:lang w:val="en-GB"/>
        </w:rPr>
        <w:t>–</w:t>
      </w:r>
      <w:r w:rsidRPr="002B3E07">
        <w:rPr>
          <w:lang w:val="en-GB"/>
        </w:rPr>
        <w:t xml:space="preserve"> </w:t>
      </w:r>
      <w:r w:rsidR="00DC2A7D" w:rsidRPr="002B3E07">
        <w:rPr>
          <w:lang w:val="en-GB"/>
        </w:rPr>
        <w:t>Improving Braille teaching and literacy</w:t>
      </w:r>
    </w:p>
    <w:p w:rsidR="0055261B" w:rsidRPr="002B3E07" w:rsidRDefault="00950B0E" w:rsidP="00916B32">
      <w:pPr>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1</w:t>
      </w:r>
      <w:r w:rsidRPr="002B3E07">
        <w:rPr>
          <w:rFonts w:ascii="Arial" w:hAnsi="Arial" w:cs="Arial"/>
          <w:sz w:val="28"/>
          <w:szCs w:val="28"/>
          <w:lang w:val="en-GB"/>
        </w:rPr>
        <w:t xml:space="preserve"> </w:t>
      </w:r>
      <w:r w:rsidR="00D42491" w:rsidRPr="002B3E07">
        <w:rPr>
          <w:rFonts w:ascii="Arial" w:hAnsi="Arial" w:cs="Arial"/>
          <w:sz w:val="28"/>
          <w:szCs w:val="28"/>
          <w:lang w:val="en-GB"/>
        </w:rPr>
        <w:t>– Braille report implementation</w:t>
      </w:r>
      <w:r w:rsidRPr="002B3E07">
        <w:rPr>
          <w:rFonts w:ascii="Arial" w:hAnsi="Arial" w:cs="Arial"/>
          <w:sz w:val="28"/>
          <w:szCs w:val="28"/>
          <w:lang w:val="en-GB"/>
        </w:rPr>
        <w:t>.</w:t>
      </w:r>
      <w:r w:rsidRPr="002B3E07">
        <w:rPr>
          <w:rFonts w:ascii="Arial" w:hAnsi="Arial" w:cs="Arial"/>
          <w:sz w:val="28"/>
          <w:szCs w:val="28"/>
          <w:lang w:val="en-GB"/>
        </w:rPr>
        <w:br/>
      </w:r>
      <w:r w:rsidR="0055261B" w:rsidRPr="002B3E07">
        <w:rPr>
          <w:rFonts w:ascii="Arial" w:hAnsi="Arial" w:cs="Arial"/>
          <w:b/>
          <w:sz w:val="28"/>
          <w:szCs w:val="28"/>
          <w:lang w:val="en-GB"/>
        </w:rPr>
        <w:t>Description</w:t>
      </w:r>
      <w:r w:rsidR="0055261B" w:rsidRPr="002B3E07">
        <w:rPr>
          <w:rFonts w:ascii="Arial" w:hAnsi="Arial" w:cs="Arial"/>
          <w:sz w:val="28"/>
          <w:szCs w:val="28"/>
          <w:lang w:val="en-GB"/>
        </w:rPr>
        <w:t xml:space="preserve">: </w:t>
      </w:r>
      <w:r w:rsidR="00297665" w:rsidRPr="002B3E07">
        <w:rPr>
          <w:rFonts w:ascii="Arial" w:hAnsi="Arial" w:cs="Arial"/>
          <w:sz w:val="28"/>
          <w:szCs w:val="28"/>
          <w:lang w:val="en-GB"/>
        </w:rPr>
        <w:t xml:space="preserve">As a follow-up to the EBU </w:t>
      </w:r>
      <w:hyperlink r:id="rId9" w:history="1">
        <w:r w:rsidR="00765729" w:rsidRPr="002B3E07">
          <w:rPr>
            <w:rStyle w:val="Lienhypertexte"/>
            <w:rFonts w:ascii="Arial" w:hAnsi="Arial" w:cs="Arial"/>
            <w:sz w:val="28"/>
            <w:szCs w:val="28"/>
            <w:lang w:val="en-GB"/>
          </w:rPr>
          <w:t xml:space="preserve">report on </w:t>
        </w:r>
        <w:r w:rsidR="00765729" w:rsidRPr="002B3E07">
          <w:rPr>
            <w:rStyle w:val="Lienhypertexte"/>
            <w:rFonts w:ascii="Arial" w:hAnsi="Arial" w:cs="Arial"/>
            <w:sz w:val="28"/>
            <w:szCs w:val="28"/>
            <w:lang w:val="en-GB"/>
          </w:rPr>
          <w:lastRenderedPageBreak/>
          <w:t>Braille teaching and literacy</w:t>
        </w:r>
      </w:hyperlink>
      <w:r w:rsidR="00765729" w:rsidRPr="002B3E07">
        <w:rPr>
          <w:rFonts w:ascii="Arial" w:hAnsi="Arial" w:cs="Arial"/>
          <w:sz w:val="28"/>
          <w:szCs w:val="28"/>
          <w:lang w:val="en-GB"/>
        </w:rPr>
        <w:t xml:space="preserve"> p</w:t>
      </w:r>
      <w:r w:rsidR="001F6F7C" w:rsidRPr="002B3E07">
        <w:rPr>
          <w:rFonts w:ascii="Arial" w:hAnsi="Arial" w:cs="Arial"/>
          <w:sz w:val="28"/>
          <w:szCs w:val="28"/>
          <w:lang w:val="en-GB"/>
        </w:rPr>
        <w:t>roduced in 2017</w:t>
      </w:r>
      <w:r w:rsidR="00297665" w:rsidRPr="002B3E07">
        <w:rPr>
          <w:rFonts w:ascii="Arial" w:hAnsi="Arial" w:cs="Arial"/>
          <w:sz w:val="28"/>
          <w:szCs w:val="28"/>
          <w:lang w:val="en-GB"/>
        </w:rPr>
        <w:t xml:space="preserve">, a working group (WG) will </w:t>
      </w:r>
      <w:r w:rsidR="001F6F7C" w:rsidRPr="002B3E07">
        <w:rPr>
          <w:rFonts w:ascii="Arial" w:hAnsi="Arial" w:cs="Arial"/>
          <w:sz w:val="28"/>
          <w:szCs w:val="28"/>
          <w:lang w:val="en-GB"/>
        </w:rPr>
        <w:t>be formed</w:t>
      </w:r>
      <w:r w:rsidR="00DC2A7D" w:rsidRPr="002B3E07">
        <w:rPr>
          <w:rFonts w:ascii="Arial" w:hAnsi="Arial" w:cs="Arial"/>
          <w:sz w:val="28"/>
          <w:szCs w:val="28"/>
          <w:lang w:val="en-GB"/>
        </w:rPr>
        <w:t>, meet</w:t>
      </w:r>
      <w:r w:rsidR="001F6F7C" w:rsidRPr="002B3E07">
        <w:rPr>
          <w:rFonts w:ascii="Arial" w:hAnsi="Arial" w:cs="Arial"/>
          <w:sz w:val="28"/>
          <w:szCs w:val="28"/>
          <w:lang w:val="en-GB"/>
        </w:rPr>
        <w:t xml:space="preserve"> and </w:t>
      </w:r>
      <w:r w:rsidR="00297665" w:rsidRPr="002B3E07">
        <w:rPr>
          <w:rFonts w:ascii="Arial" w:hAnsi="Arial" w:cs="Arial"/>
          <w:sz w:val="28"/>
          <w:szCs w:val="28"/>
          <w:lang w:val="en-GB"/>
        </w:rPr>
        <w:t xml:space="preserve">start </w:t>
      </w:r>
      <w:r w:rsidR="001F6F7C" w:rsidRPr="002B3E07">
        <w:rPr>
          <w:rFonts w:ascii="Arial" w:hAnsi="Arial" w:cs="Arial"/>
          <w:sz w:val="28"/>
          <w:szCs w:val="28"/>
          <w:lang w:val="en-GB"/>
        </w:rPr>
        <w:t xml:space="preserve">working on </w:t>
      </w:r>
      <w:r w:rsidR="00297665" w:rsidRPr="002B3E07">
        <w:rPr>
          <w:rFonts w:ascii="Arial" w:hAnsi="Arial" w:cs="Arial"/>
          <w:sz w:val="28"/>
          <w:szCs w:val="28"/>
          <w:lang w:val="en-GB"/>
        </w:rPr>
        <w:t xml:space="preserve">the 11 recommendations </w:t>
      </w:r>
      <w:r w:rsidR="001F6F7C" w:rsidRPr="002B3E07">
        <w:rPr>
          <w:rFonts w:ascii="Arial" w:hAnsi="Arial" w:cs="Arial"/>
          <w:sz w:val="28"/>
          <w:szCs w:val="28"/>
          <w:lang w:val="en-GB"/>
        </w:rPr>
        <w:t xml:space="preserve">contained in </w:t>
      </w:r>
      <w:r w:rsidR="00297665" w:rsidRPr="002B3E07">
        <w:rPr>
          <w:rFonts w:ascii="Arial" w:hAnsi="Arial" w:cs="Arial"/>
          <w:sz w:val="28"/>
          <w:szCs w:val="28"/>
          <w:lang w:val="en-GB"/>
        </w:rPr>
        <w:t xml:space="preserve">the </w:t>
      </w:r>
      <w:r w:rsidR="001F6F7C" w:rsidRPr="002B3E07">
        <w:rPr>
          <w:rFonts w:ascii="Arial" w:hAnsi="Arial" w:cs="Arial"/>
          <w:sz w:val="28"/>
          <w:szCs w:val="28"/>
          <w:lang w:val="en-GB"/>
        </w:rPr>
        <w:t xml:space="preserve">implementation document </w:t>
      </w:r>
      <w:r w:rsidR="00760FD0" w:rsidRPr="002B3E07">
        <w:rPr>
          <w:rFonts w:ascii="Arial" w:hAnsi="Arial" w:cs="Arial"/>
          <w:sz w:val="28"/>
          <w:szCs w:val="28"/>
          <w:lang w:val="en-GB"/>
        </w:rPr>
        <w:t xml:space="preserve">already available - </w:t>
      </w:r>
      <w:r w:rsidR="00297665" w:rsidRPr="002B3E07">
        <w:rPr>
          <w:rFonts w:ascii="Arial" w:hAnsi="Arial" w:cs="Arial"/>
          <w:sz w:val="28"/>
          <w:szCs w:val="28"/>
          <w:lang w:val="en-GB"/>
        </w:rPr>
        <w:t>e.g. the creation of national Braille committees</w:t>
      </w:r>
      <w:r w:rsidR="001F6F7C" w:rsidRPr="002B3E07">
        <w:rPr>
          <w:rFonts w:ascii="Arial" w:hAnsi="Arial" w:cs="Arial"/>
          <w:sz w:val="28"/>
          <w:szCs w:val="28"/>
          <w:lang w:val="en-GB"/>
        </w:rPr>
        <w:t>.</w:t>
      </w:r>
      <w:r w:rsidR="001F6F7C" w:rsidRPr="002B3E07">
        <w:rPr>
          <w:rFonts w:ascii="Arial" w:hAnsi="Arial" w:cs="Arial"/>
          <w:sz w:val="28"/>
          <w:szCs w:val="28"/>
          <w:lang w:val="en-GB"/>
        </w:rPr>
        <w:br/>
      </w:r>
      <w:r w:rsidR="001F6F7C" w:rsidRPr="002B3E07">
        <w:rPr>
          <w:rFonts w:ascii="Arial" w:hAnsi="Arial" w:cs="Arial"/>
          <w:b/>
          <w:sz w:val="28"/>
          <w:szCs w:val="28"/>
          <w:lang w:val="en-GB"/>
        </w:rPr>
        <w:t>L</w:t>
      </w:r>
      <w:r w:rsidR="0055261B" w:rsidRPr="002B3E07">
        <w:rPr>
          <w:rFonts w:ascii="Arial" w:hAnsi="Arial" w:cs="Arial"/>
          <w:b/>
          <w:sz w:val="28"/>
          <w:szCs w:val="28"/>
          <w:lang w:val="en-GB"/>
        </w:rPr>
        <w:t>eader:</w:t>
      </w:r>
      <w:r w:rsidR="00F34396" w:rsidRPr="002B3E07">
        <w:rPr>
          <w:rFonts w:ascii="Arial" w:hAnsi="Arial" w:cs="Arial"/>
          <w:b/>
          <w:sz w:val="28"/>
          <w:szCs w:val="28"/>
          <w:lang w:val="en-GB"/>
        </w:rPr>
        <w:t xml:space="preserve"> </w:t>
      </w:r>
      <w:r w:rsidR="00872C69" w:rsidRPr="002B3E07">
        <w:rPr>
          <w:rFonts w:ascii="Arial" w:hAnsi="Arial" w:cs="Arial"/>
          <w:sz w:val="28"/>
          <w:szCs w:val="28"/>
          <w:lang w:val="en-GB"/>
        </w:rPr>
        <w:t>John H</w:t>
      </w:r>
      <w:r w:rsidR="00111683" w:rsidRPr="002B3E07">
        <w:rPr>
          <w:rFonts w:ascii="Arial" w:hAnsi="Arial" w:cs="Arial"/>
          <w:sz w:val="28"/>
          <w:szCs w:val="28"/>
          <w:lang w:val="en-GB"/>
        </w:rPr>
        <w:t>EILBRUNN</w:t>
      </w:r>
      <w:r w:rsidR="00872C69" w:rsidRPr="002B3E07">
        <w:rPr>
          <w:rFonts w:ascii="Arial" w:hAnsi="Arial" w:cs="Arial"/>
          <w:sz w:val="28"/>
          <w:szCs w:val="28"/>
          <w:lang w:val="en-GB"/>
        </w:rPr>
        <w:t xml:space="preserve"> </w:t>
      </w:r>
      <w:r w:rsidR="001F6F7C" w:rsidRPr="002B3E07">
        <w:rPr>
          <w:rFonts w:ascii="Arial" w:hAnsi="Arial" w:cs="Arial"/>
          <w:sz w:val="28"/>
          <w:szCs w:val="28"/>
          <w:lang w:val="en-GB"/>
        </w:rPr>
        <w:t>(</w:t>
      </w:r>
      <w:r w:rsidR="005E4CED" w:rsidRPr="002B3E07">
        <w:rPr>
          <w:rFonts w:ascii="Arial" w:hAnsi="Arial" w:cs="Arial"/>
          <w:sz w:val="28"/>
          <w:szCs w:val="28"/>
          <w:lang w:val="en-GB"/>
        </w:rPr>
        <w:t>Denmark</w:t>
      </w:r>
      <w:r w:rsidR="001F6F7C" w:rsidRPr="002B3E07">
        <w:rPr>
          <w:rFonts w:ascii="Arial" w:hAnsi="Arial" w:cs="Arial"/>
          <w:sz w:val="28"/>
          <w:szCs w:val="28"/>
          <w:lang w:val="en-GB"/>
        </w:rPr>
        <w:t>)</w:t>
      </w:r>
      <w:r w:rsidR="0055261B" w:rsidRPr="002B3E07">
        <w:rPr>
          <w:rFonts w:ascii="Arial" w:hAnsi="Arial" w:cs="Arial"/>
          <w:sz w:val="28"/>
          <w:szCs w:val="28"/>
          <w:lang w:val="en-GB"/>
        </w:rPr>
        <w:t>.</w:t>
      </w:r>
      <w:r w:rsidR="001F6F7C" w:rsidRPr="002B3E07">
        <w:rPr>
          <w:rFonts w:ascii="Arial" w:hAnsi="Arial" w:cs="Arial"/>
          <w:sz w:val="28"/>
          <w:szCs w:val="28"/>
          <w:lang w:val="en-GB"/>
        </w:rPr>
        <w:br/>
      </w:r>
      <w:r w:rsidR="006C0A0A" w:rsidRPr="002B3E07">
        <w:rPr>
          <w:rFonts w:ascii="Arial" w:hAnsi="Arial" w:cs="Arial"/>
          <w:b/>
          <w:sz w:val="28"/>
          <w:szCs w:val="28"/>
          <w:lang w:val="en-GB"/>
        </w:rPr>
        <w:t xml:space="preserve">Partners: </w:t>
      </w:r>
      <w:r w:rsidR="00C947F9" w:rsidRPr="002B3E07">
        <w:rPr>
          <w:rFonts w:ascii="Arial" w:hAnsi="Arial" w:cs="Arial"/>
          <w:sz w:val="28"/>
          <w:szCs w:val="28"/>
          <w:lang w:val="en-GB"/>
        </w:rPr>
        <w:t>M</w:t>
      </w:r>
      <w:r w:rsidR="006C0A0A" w:rsidRPr="002B3E07">
        <w:rPr>
          <w:rFonts w:ascii="Arial" w:hAnsi="Arial" w:cs="Arial"/>
          <w:sz w:val="28"/>
          <w:szCs w:val="28"/>
          <w:lang w:val="en-GB"/>
        </w:rPr>
        <w:t>embers of the WG</w:t>
      </w:r>
      <w:r w:rsidR="006C0A0A" w:rsidRPr="002B3E07">
        <w:rPr>
          <w:rFonts w:ascii="Arial" w:hAnsi="Arial" w:cs="Arial"/>
          <w:b/>
          <w:sz w:val="28"/>
          <w:szCs w:val="28"/>
          <w:lang w:val="en-GB"/>
        </w:rPr>
        <w:t xml:space="preserve"> </w:t>
      </w:r>
      <w:r w:rsidR="006C0A0A" w:rsidRPr="002B3E07">
        <w:rPr>
          <w:rFonts w:ascii="Arial" w:hAnsi="Arial" w:cs="Arial"/>
          <w:sz w:val="28"/>
          <w:szCs w:val="28"/>
          <w:lang w:val="en-GB"/>
        </w:rPr>
        <w:t xml:space="preserve">(to be </w:t>
      </w:r>
      <w:r w:rsidR="006807E6" w:rsidRPr="002B3E07">
        <w:rPr>
          <w:rFonts w:ascii="Arial" w:hAnsi="Arial" w:cs="Arial"/>
          <w:sz w:val="28"/>
          <w:szCs w:val="28"/>
          <w:lang w:val="en-GB"/>
        </w:rPr>
        <w:t>identified</w:t>
      </w:r>
      <w:r w:rsidR="006C0A0A" w:rsidRPr="002B3E07">
        <w:rPr>
          <w:rFonts w:ascii="Arial" w:hAnsi="Arial" w:cs="Arial"/>
          <w:sz w:val="28"/>
          <w:szCs w:val="28"/>
          <w:lang w:val="en-GB"/>
        </w:rPr>
        <w:t>).</w:t>
      </w:r>
      <w:r w:rsidR="001F6F7C" w:rsidRPr="002B3E07">
        <w:rPr>
          <w:rFonts w:ascii="Arial" w:hAnsi="Arial" w:cs="Arial"/>
          <w:b/>
          <w:sz w:val="28"/>
          <w:szCs w:val="28"/>
          <w:lang w:val="en-GB"/>
        </w:rPr>
        <w:br/>
      </w:r>
      <w:r w:rsidR="0055261B" w:rsidRPr="002B3E07">
        <w:rPr>
          <w:rFonts w:ascii="Arial" w:hAnsi="Arial" w:cs="Arial"/>
          <w:b/>
          <w:sz w:val="28"/>
          <w:szCs w:val="28"/>
          <w:lang w:val="en-GB"/>
        </w:rPr>
        <w:t>Funding</w:t>
      </w:r>
      <w:r w:rsidR="008056BB" w:rsidRPr="002B3E07">
        <w:rPr>
          <w:rFonts w:ascii="Arial" w:hAnsi="Arial" w:cs="Arial"/>
          <w:b/>
          <w:sz w:val="28"/>
          <w:szCs w:val="28"/>
          <w:lang w:val="en-GB"/>
        </w:rPr>
        <w:t xml:space="preserve"> secured</w:t>
      </w:r>
      <w:r w:rsidR="0055261B" w:rsidRPr="002B3E07">
        <w:rPr>
          <w:rFonts w:ascii="Arial" w:hAnsi="Arial" w:cs="Arial"/>
          <w:sz w:val="28"/>
          <w:szCs w:val="28"/>
          <w:lang w:val="en-GB"/>
        </w:rPr>
        <w:t>: REC.</w:t>
      </w:r>
    </w:p>
    <w:p w:rsidR="00570AB1" w:rsidRPr="002B3E07" w:rsidRDefault="00570AB1" w:rsidP="00916B32">
      <w:pPr>
        <w:spacing w:after="0" w:line="240" w:lineRule="auto"/>
        <w:rPr>
          <w:rFonts w:ascii="Arial" w:hAnsi="Arial" w:cs="Arial"/>
          <w:b/>
          <w:sz w:val="28"/>
          <w:szCs w:val="28"/>
          <w:lang w:val="en-GB"/>
        </w:rPr>
      </w:pPr>
      <w:r w:rsidRPr="002B3E07">
        <w:rPr>
          <w:rFonts w:ascii="Arial" w:hAnsi="Arial" w:cs="Arial"/>
          <w:b/>
          <w:sz w:val="28"/>
          <w:szCs w:val="28"/>
          <w:lang w:val="en-GB"/>
        </w:rPr>
        <w:t xml:space="preserve">Outputs: </w:t>
      </w:r>
      <w:r w:rsidR="00295855" w:rsidRPr="002B3E07">
        <w:rPr>
          <w:rFonts w:ascii="Arial" w:eastAsia="Calibri" w:hAnsi="Arial" w:cs="Arial"/>
          <w:sz w:val="28"/>
          <w:szCs w:val="28"/>
          <w:lang w:val="en-GB"/>
        </w:rPr>
        <w:t>WG’s Terms of Reference, meeting agenda, WG yearly report.</w:t>
      </w:r>
    </w:p>
    <w:p w:rsidR="001F6F7C" w:rsidRPr="002B3E07" w:rsidRDefault="001F6F7C" w:rsidP="00916B32">
      <w:pPr>
        <w:spacing w:after="0" w:line="240" w:lineRule="auto"/>
        <w:rPr>
          <w:rFonts w:ascii="Arial" w:hAnsi="Arial" w:cs="Arial"/>
          <w:sz w:val="28"/>
          <w:szCs w:val="28"/>
          <w:lang w:val="en-GB"/>
        </w:rPr>
      </w:pPr>
    </w:p>
    <w:p w:rsidR="009441EF" w:rsidRPr="002B3E07" w:rsidRDefault="009441EF" w:rsidP="009C1F66">
      <w:pPr>
        <w:pStyle w:val="Titre1"/>
        <w:rPr>
          <w:lang w:val="en-GB"/>
        </w:rPr>
      </w:pPr>
      <w:r w:rsidRPr="002B3E07">
        <w:rPr>
          <w:lang w:val="en-GB"/>
        </w:rPr>
        <w:lastRenderedPageBreak/>
        <w:t>Objective 2 – Employment</w:t>
      </w:r>
    </w:p>
    <w:p w:rsidR="006C0A0A" w:rsidRPr="002B3E07" w:rsidRDefault="00950B0E" w:rsidP="009C1F66">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00D42491" w:rsidRPr="002B3E07">
        <w:rPr>
          <w:rFonts w:ascii="Arial" w:hAnsi="Arial" w:cs="Arial"/>
          <w:b/>
          <w:sz w:val="28"/>
          <w:szCs w:val="28"/>
          <w:lang w:val="en-GB"/>
        </w:rPr>
        <w:t xml:space="preserve">4 </w:t>
      </w:r>
      <w:r w:rsidR="00D42491" w:rsidRPr="002B3E07">
        <w:rPr>
          <w:rFonts w:ascii="Arial" w:hAnsi="Arial" w:cs="Arial"/>
          <w:sz w:val="28"/>
          <w:szCs w:val="28"/>
          <w:lang w:val="en-GB"/>
        </w:rPr>
        <w:t>– ADVISE</w:t>
      </w:r>
      <w:r w:rsidRPr="002B3E07">
        <w:rPr>
          <w:rFonts w:ascii="Arial" w:hAnsi="Arial" w:cs="Arial"/>
          <w:sz w:val="28"/>
          <w:szCs w:val="28"/>
          <w:lang w:val="en-GB"/>
        </w:rPr>
        <w:t>.</w:t>
      </w:r>
      <w:r w:rsidRPr="002B3E07">
        <w:rPr>
          <w:rFonts w:ascii="Arial" w:hAnsi="Arial" w:cs="Arial"/>
          <w:sz w:val="28"/>
          <w:szCs w:val="28"/>
          <w:lang w:val="en-GB"/>
        </w:rPr>
        <w:br/>
      </w:r>
      <w:r w:rsidR="001F6F7C" w:rsidRPr="002B3E07">
        <w:rPr>
          <w:rFonts w:ascii="Arial" w:hAnsi="Arial" w:cs="Arial"/>
          <w:b/>
          <w:sz w:val="28"/>
          <w:szCs w:val="28"/>
          <w:lang w:val="en-GB"/>
        </w:rPr>
        <w:t>Description</w:t>
      </w:r>
      <w:r w:rsidR="001F6F7C" w:rsidRPr="002B3E07">
        <w:rPr>
          <w:rFonts w:ascii="Arial" w:hAnsi="Arial" w:cs="Arial"/>
          <w:sz w:val="28"/>
          <w:szCs w:val="28"/>
          <w:lang w:val="en-GB"/>
        </w:rPr>
        <w:t xml:space="preserve">: </w:t>
      </w:r>
      <w:r w:rsidR="006C0A0A" w:rsidRPr="002B3E07">
        <w:rPr>
          <w:rFonts w:ascii="Arial" w:eastAsia="Calibri" w:hAnsi="Arial" w:cs="Arial"/>
          <w:sz w:val="28"/>
          <w:szCs w:val="28"/>
          <w:lang w:val="en-GB"/>
        </w:rPr>
        <w:t>ADVISE aims to enhance young blind and partially sighted  job-seekers employment opportunities. It is based on an approach, developed in 2018 and tested in 2019 in 4 pilot countries. In 2020, it will be fine-tuned by experts and a new group of young job-seekers will be trained and coached in each country.</w:t>
      </w:r>
    </w:p>
    <w:p w:rsidR="001F6F7C" w:rsidRPr="002B3E07" w:rsidRDefault="001F6F7C"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9441EF" w:rsidRPr="002B3E07">
        <w:rPr>
          <w:rFonts w:ascii="Arial" w:hAnsi="Arial" w:cs="Arial"/>
          <w:sz w:val="28"/>
          <w:szCs w:val="28"/>
          <w:lang w:val="en-GB"/>
        </w:rPr>
        <w:t>Bárbara MART</w:t>
      </w:r>
      <w:r w:rsidR="00111683" w:rsidRPr="002B3E07">
        <w:rPr>
          <w:rFonts w:ascii="Arial" w:hAnsi="Arial" w:cs="Arial"/>
          <w:sz w:val="28"/>
          <w:szCs w:val="28"/>
          <w:lang w:val="en-GB"/>
        </w:rPr>
        <w:t>I</w:t>
      </w:r>
      <w:r w:rsidR="009441EF" w:rsidRPr="002B3E07">
        <w:rPr>
          <w:rFonts w:ascii="Arial" w:hAnsi="Arial" w:cs="Arial"/>
          <w:sz w:val="28"/>
          <w:szCs w:val="28"/>
          <w:lang w:val="en-GB"/>
        </w:rPr>
        <w:t>N</w:t>
      </w:r>
      <w:r w:rsidRPr="002B3E07">
        <w:rPr>
          <w:rFonts w:ascii="Arial" w:hAnsi="Arial" w:cs="Arial"/>
          <w:b/>
          <w:sz w:val="28"/>
          <w:szCs w:val="28"/>
          <w:lang w:val="en-GB"/>
        </w:rPr>
        <w:t xml:space="preserve"> </w:t>
      </w:r>
      <w:r w:rsidRPr="002B3E07">
        <w:rPr>
          <w:rFonts w:ascii="Arial" w:hAnsi="Arial" w:cs="Arial"/>
          <w:sz w:val="28"/>
          <w:szCs w:val="28"/>
          <w:lang w:val="en-GB"/>
        </w:rPr>
        <w:t>(</w:t>
      </w:r>
      <w:r w:rsidR="009C1F66" w:rsidRPr="002B3E07">
        <w:rPr>
          <w:rFonts w:ascii="Arial" w:hAnsi="Arial" w:cs="Arial"/>
          <w:sz w:val="28"/>
          <w:szCs w:val="28"/>
          <w:lang w:val="en-GB"/>
        </w:rPr>
        <w:t>Spain</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006C0A0A" w:rsidRPr="002B3E07">
        <w:rPr>
          <w:rFonts w:ascii="Arial" w:eastAsia="Calibri" w:hAnsi="Arial" w:cs="Arial"/>
          <w:sz w:val="28"/>
          <w:szCs w:val="28"/>
          <w:lang w:val="en-GB"/>
        </w:rPr>
        <w:t>Austria, Montenegro, Poland and Spain.</w:t>
      </w:r>
      <w:r w:rsidRPr="002B3E07">
        <w:rPr>
          <w:rFonts w:ascii="Arial" w:hAnsi="Arial" w:cs="Arial"/>
          <w:b/>
          <w:sz w:val="28"/>
          <w:szCs w:val="28"/>
          <w:lang w:val="en-GB"/>
        </w:rPr>
        <w:br/>
        <w:t>Funding</w:t>
      </w:r>
      <w:r w:rsidR="008056BB" w:rsidRPr="002B3E07">
        <w:rPr>
          <w:rFonts w:ascii="Arial" w:hAnsi="Arial" w:cs="Arial"/>
          <w:b/>
          <w:sz w:val="28"/>
          <w:szCs w:val="28"/>
          <w:lang w:val="en-GB"/>
        </w:rPr>
        <w:t xml:space="preserve"> secured</w:t>
      </w:r>
      <w:r w:rsidRPr="002B3E07">
        <w:rPr>
          <w:rFonts w:ascii="Arial" w:hAnsi="Arial" w:cs="Arial"/>
          <w:sz w:val="28"/>
          <w:szCs w:val="28"/>
          <w:lang w:val="en-GB"/>
        </w:rPr>
        <w:t>: REC</w:t>
      </w:r>
      <w:r w:rsidR="000E0074" w:rsidRPr="002B3E07">
        <w:rPr>
          <w:rFonts w:ascii="Arial" w:hAnsi="Arial" w:cs="Arial"/>
          <w:sz w:val="28"/>
          <w:szCs w:val="28"/>
          <w:lang w:val="en-GB"/>
        </w:rPr>
        <w:t xml:space="preserve"> and Solidarity Fund.</w:t>
      </w:r>
    </w:p>
    <w:p w:rsidR="004C5933" w:rsidRPr="002B3E07" w:rsidRDefault="004C5933" w:rsidP="00916B32">
      <w:pPr>
        <w:spacing w:after="0" w:line="240" w:lineRule="auto"/>
        <w:rPr>
          <w:rFonts w:ascii="Arial" w:hAnsi="Arial" w:cs="Arial"/>
          <w:b/>
          <w:sz w:val="28"/>
          <w:szCs w:val="28"/>
          <w:lang w:val="en-GB"/>
        </w:rPr>
      </w:pPr>
      <w:r w:rsidRPr="002B3E07">
        <w:rPr>
          <w:rFonts w:ascii="Arial" w:hAnsi="Arial" w:cs="Arial"/>
          <w:b/>
          <w:sz w:val="28"/>
          <w:szCs w:val="28"/>
          <w:lang w:val="en-GB"/>
        </w:rPr>
        <w:t xml:space="preserve">Outputs: </w:t>
      </w:r>
      <w:r w:rsidRPr="002B3E07">
        <w:rPr>
          <w:rFonts w:ascii="Arial" w:eastAsia="Calibri" w:hAnsi="Arial" w:cs="Arial"/>
          <w:sz w:val="28"/>
          <w:szCs w:val="28"/>
          <w:lang w:val="en-GB"/>
        </w:rPr>
        <w:t xml:space="preserve">4 training courses held in 4 countries, 24 young BPS trained and accompanied, ADVISE trainer manual available in </w:t>
      </w:r>
      <w:r w:rsidR="00A96845" w:rsidRPr="002B3E07">
        <w:rPr>
          <w:rFonts w:ascii="Arial" w:eastAsia="Calibri" w:hAnsi="Arial" w:cs="Arial"/>
          <w:sz w:val="28"/>
          <w:szCs w:val="28"/>
          <w:lang w:val="en-GB"/>
        </w:rPr>
        <w:t xml:space="preserve">English, </w:t>
      </w:r>
      <w:r w:rsidR="0077661C" w:rsidRPr="002B3E07">
        <w:rPr>
          <w:rFonts w:ascii="Arial" w:eastAsia="Calibri" w:hAnsi="Arial" w:cs="Arial"/>
          <w:sz w:val="28"/>
          <w:szCs w:val="28"/>
          <w:lang w:val="en-GB"/>
        </w:rPr>
        <w:t>German, Montenegrin, Polish and Spanish</w:t>
      </w:r>
      <w:r w:rsidRPr="002B3E07">
        <w:rPr>
          <w:rFonts w:ascii="Arial" w:eastAsia="Calibri" w:hAnsi="Arial" w:cs="Arial"/>
          <w:sz w:val="28"/>
          <w:szCs w:val="28"/>
          <w:lang w:val="en-GB"/>
        </w:rPr>
        <w:t>.</w:t>
      </w:r>
    </w:p>
    <w:p w:rsidR="001F6F7C" w:rsidRPr="002B3E07" w:rsidRDefault="001F6F7C" w:rsidP="00916B32">
      <w:pPr>
        <w:spacing w:after="0" w:line="240" w:lineRule="auto"/>
        <w:rPr>
          <w:rFonts w:ascii="Arial" w:hAnsi="Arial" w:cs="Arial"/>
          <w:b/>
          <w:sz w:val="28"/>
          <w:szCs w:val="28"/>
          <w:lang w:val="en-GB"/>
        </w:rPr>
      </w:pPr>
    </w:p>
    <w:p w:rsidR="00EC3551" w:rsidRPr="002B3E07" w:rsidRDefault="00EC3551" w:rsidP="00916B32">
      <w:pPr>
        <w:pStyle w:val="Titre1"/>
        <w:rPr>
          <w:lang w:val="en-GB"/>
        </w:rPr>
      </w:pPr>
      <w:r w:rsidRPr="002B3E07">
        <w:rPr>
          <w:lang w:val="en-GB"/>
        </w:rPr>
        <w:t xml:space="preserve">Objective 3 – </w:t>
      </w:r>
      <w:r w:rsidR="00E24B27" w:rsidRPr="002B3E07">
        <w:rPr>
          <w:lang w:val="en-GB"/>
        </w:rPr>
        <w:t xml:space="preserve">Access to </w:t>
      </w:r>
      <w:r w:rsidR="003E05D9" w:rsidRPr="002B3E07">
        <w:rPr>
          <w:lang w:val="en-GB"/>
        </w:rPr>
        <w:t>ICTs</w:t>
      </w:r>
    </w:p>
    <w:p w:rsidR="0021268C" w:rsidRPr="002B3E07" w:rsidRDefault="0021268C" w:rsidP="00916B32">
      <w:pPr>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6</w:t>
      </w:r>
      <w:r w:rsidRPr="002B3E07">
        <w:rPr>
          <w:rFonts w:ascii="Arial" w:hAnsi="Arial" w:cs="Arial"/>
          <w:sz w:val="28"/>
          <w:szCs w:val="28"/>
          <w:lang w:val="en-GB"/>
        </w:rPr>
        <w:t xml:space="preserve"> </w:t>
      </w:r>
      <w:r w:rsidR="00D52259" w:rsidRPr="002B3E07">
        <w:rPr>
          <w:rFonts w:ascii="Arial" w:hAnsi="Arial" w:cs="Arial"/>
          <w:sz w:val="28"/>
          <w:szCs w:val="28"/>
          <w:lang w:val="en-GB"/>
        </w:rPr>
        <w:t xml:space="preserve">– </w:t>
      </w:r>
      <w:r w:rsidR="000A5873" w:rsidRPr="002B3E07">
        <w:rPr>
          <w:rFonts w:ascii="Arial" w:hAnsi="Arial" w:cs="Arial"/>
          <w:sz w:val="28"/>
          <w:szCs w:val="28"/>
          <w:lang w:val="en-GB"/>
        </w:rPr>
        <w:t>Web-</w:t>
      </w:r>
      <w:r w:rsidR="00D52259" w:rsidRPr="002B3E07">
        <w:rPr>
          <w:rFonts w:ascii="Arial" w:hAnsi="Arial" w:cs="Arial"/>
          <w:sz w:val="28"/>
          <w:szCs w:val="28"/>
          <w:lang w:val="en-GB"/>
        </w:rPr>
        <w:t>accessibility</w:t>
      </w:r>
      <w:r w:rsidRPr="002B3E07">
        <w:rPr>
          <w:rFonts w:ascii="Arial" w:hAnsi="Arial" w:cs="Arial"/>
          <w:sz w:val="28"/>
          <w:szCs w:val="28"/>
          <w:lang w:val="en-GB"/>
        </w:rPr>
        <w:t>.</w:t>
      </w:r>
    </w:p>
    <w:p w:rsidR="00EC3551" w:rsidRPr="002B3E07" w:rsidRDefault="00EC3551" w:rsidP="00916B32">
      <w:pPr>
        <w:spacing w:after="0" w:line="240" w:lineRule="auto"/>
        <w:rPr>
          <w:rFonts w:ascii="Arial" w:eastAsia="Calibri" w:hAnsi="Arial" w:cs="Arial"/>
          <w:sz w:val="28"/>
          <w:szCs w:val="28"/>
          <w:lang w:val="en-GB"/>
        </w:rPr>
      </w:pPr>
      <w:r w:rsidRPr="002B3E07">
        <w:rPr>
          <w:rFonts w:ascii="Arial" w:hAnsi="Arial" w:cs="Arial"/>
          <w:b/>
          <w:sz w:val="28"/>
          <w:szCs w:val="28"/>
          <w:lang w:val="en-GB"/>
        </w:rPr>
        <w:lastRenderedPageBreak/>
        <w:t>Description</w:t>
      </w:r>
      <w:r w:rsidRPr="002B3E07">
        <w:rPr>
          <w:rFonts w:ascii="Arial" w:hAnsi="Arial" w:cs="Arial"/>
          <w:sz w:val="28"/>
          <w:szCs w:val="28"/>
          <w:lang w:val="en-GB"/>
        </w:rPr>
        <w:t xml:space="preserve">: </w:t>
      </w:r>
      <w:r w:rsidR="005F7B05" w:rsidRPr="002B3E07">
        <w:rPr>
          <w:rFonts w:ascii="Arial" w:eastAsia="Calibri" w:hAnsi="Arial" w:cs="Arial"/>
          <w:sz w:val="28"/>
          <w:szCs w:val="28"/>
          <w:lang w:val="en-GB"/>
        </w:rPr>
        <w:t xml:space="preserve">EBU will collect and publish best practices on the implementation of the EU Directive on the Accessibility of Public Sector’s websites. </w:t>
      </w:r>
      <w:r w:rsidR="00E24B27" w:rsidRPr="002B3E07">
        <w:rPr>
          <w:rFonts w:ascii="Arial" w:eastAsia="Calibri" w:hAnsi="Arial" w:cs="Arial"/>
          <w:sz w:val="28"/>
          <w:szCs w:val="28"/>
          <w:lang w:val="en-GB"/>
        </w:rPr>
        <w:t xml:space="preserve">The publication </w:t>
      </w:r>
      <w:r w:rsidR="005F7B05" w:rsidRPr="002B3E07">
        <w:rPr>
          <w:rFonts w:ascii="Arial" w:eastAsia="Calibri" w:hAnsi="Arial" w:cs="Arial"/>
          <w:sz w:val="28"/>
          <w:szCs w:val="28"/>
          <w:lang w:val="en-GB"/>
        </w:rPr>
        <w:t xml:space="preserve">will be available in </w:t>
      </w:r>
      <w:r w:rsidR="009A4314" w:rsidRPr="002B3E07">
        <w:rPr>
          <w:rFonts w:ascii="Arial" w:eastAsia="Calibri" w:hAnsi="Arial" w:cs="Arial"/>
          <w:sz w:val="28"/>
          <w:szCs w:val="28"/>
          <w:lang w:val="en-GB"/>
        </w:rPr>
        <w:t>at least 4</w:t>
      </w:r>
      <w:r w:rsidR="005F7B05" w:rsidRPr="002B3E07">
        <w:rPr>
          <w:rFonts w:ascii="Arial" w:eastAsia="Calibri" w:hAnsi="Arial" w:cs="Arial"/>
          <w:sz w:val="28"/>
          <w:szCs w:val="28"/>
          <w:lang w:val="en-GB"/>
        </w:rPr>
        <w:t xml:space="preserve"> languages.</w:t>
      </w:r>
    </w:p>
    <w:p w:rsidR="00EC3551" w:rsidRPr="002B3E07" w:rsidRDefault="00EC3551"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E24B27" w:rsidRPr="002B3E07">
        <w:rPr>
          <w:rFonts w:ascii="Arial" w:hAnsi="Arial" w:cs="Arial"/>
          <w:sz w:val="28"/>
          <w:szCs w:val="28"/>
          <w:lang w:val="en-GB"/>
        </w:rPr>
        <w:t>to be identified</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00E24B27" w:rsidRPr="002B3E07">
        <w:rPr>
          <w:rFonts w:ascii="Arial" w:eastAsia="Calibri" w:hAnsi="Arial" w:cs="Arial"/>
          <w:sz w:val="28"/>
          <w:szCs w:val="28"/>
          <w:lang w:val="en-GB"/>
        </w:rPr>
        <w:t>to be identified</w:t>
      </w:r>
      <w:r w:rsidRPr="002B3E07">
        <w:rPr>
          <w:rFonts w:ascii="Arial" w:eastAsia="Calibri" w:hAnsi="Arial" w:cs="Arial"/>
          <w:sz w:val="28"/>
          <w:szCs w:val="28"/>
          <w:lang w:val="en-GB"/>
        </w:rPr>
        <w:t>.</w:t>
      </w:r>
      <w:r w:rsidRPr="002B3E07">
        <w:rPr>
          <w:rFonts w:ascii="Arial" w:hAnsi="Arial" w:cs="Arial"/>
          <w:b/>
          <w:sz w:val="28"/>
          <w:szCs w:val="28"/>
          <w:lang w:val="en-GB"/>
        </w:rPr>
        <w:br/>
        <w:t>Funding</w:t>
      </w:r>
      <w:r w:rsidR="008056BB" w:rsidRPr="002B3E07">
        <w:rPr>
          <w:rFonts w:ascii="Arial" w:hAnsi="Arial" w:cs="Arial"/>
          <w:b/>
          <w:sz w:val="28"/>
          <w:szCs w:val="28"/>
          <w:lang w:val="en-GB"/>
        </w:rPr>
        <w:t xml:space="preserve"> secured</w:t>
      </w:r>
      <w:r w:rsidRPr="002B3E07">
        <w:rPr>
          <w:rFonts w:ascii="Arial" w:hAnsi="Arial" w:cs="Arial"/>
          <w:sz w:val="28"/>
          <w:szCs w:val="28"/>
          <w:lang w:val="en-GB"/>
        </w:rPr>
        <w:t xml:space="preserve">: </w:t>
      </w:r>
      <w:r w:rsidR="009A05C4" w:rsidRPr="002B3E07">
        <w:rPr>
          <w:rFonts w:ascii="Arial" w:hAnsi="Arial" w:cs="Arial"/>
          <w:sz w:val="28"/>
          <w:szCs w:val="28"/>
          <w:lang w:val="en-GB"/>
        </w:rPr>
        <w:t>REC.</w:t>
      </w:r>
    </w:p>
    <w:p w:rsidR="00A96845" w:rsidRPr="002B3E07" w:rsidRDefault="00A96845" w:rsidP="00A96845">
      <w:pPr>
        <w:spacing w:after="0" w:line="240" w:lineRule="auto"/>
        <w:rPr>
          <w:rFonts w:ascii="Arial" w:hAnsi="Arial" w:cs="Arial"/>
          <w:b/>
          <w:sz w:val="28"/>
          <w:szCs w:val="28"/>
          <w:lang w:val="en-GB"/>
        </w:rPr>
      </w:pPr>
      <w:r w:rsidRPr="002B3E07">
        <w:rPr>
          <w:rFonts w:ascii="Arial" w:hAnsi="Arial" w:cs="Arial"/>
          <w:b/>
          <w:sz w:val="28"/>
          <w:szCs w:val="28"/>
          <w:lang w:val="en-GB"/>
        </w:rPr>
        <w:t xml:space="preserve">Outputs: </w:t>
      </w:r>
      <w:r w:rsidRPr="002B3E07">
        <w:rPr>
          <w:rFonts w:ascii="Arial" w:eastAsia="Calibri" w:hAnsi="Arial" w:cs="Arial"/>
          <w:sz w:val="28"/>
          <w:szCs w:val="28"/>
          <w:lang w:val="en-GB"/>
        </w:rPr>
        <w:t>1 publication on good practice</w:t>
      </w:r>
      <w:r w:rsidR="009A4314" w:rsidRPr="002B3E07">
        <w:rPr>
          <w:rFonts w:ascii="Arial" w:eastAsia="Calibri" w:hAnsi="Arial" w:cs="Arial"/>
          <w:sz w:val="28"/>
          <w:szCs w:val="28"/>
          <w:lang w:val="en-GB"/>
        </w:rPr>
        <w:t>s</w:t>
      </w:r>
      <w:r w:rsidRPr="002B3E07">
        <w:rPr>
          <w:rFonts w:ascii="Arial" w:eastAsia="Calibri" w:hAnsi="Arial" w:cs="Arial"/>
          <w:sz w:val="28"/>
          <w:szCs w:val="28"/>
          <w:lang w:val="en-GB"/>
        </w:rPr>
        <w:t xml:space="preserve"> available in English, French, German and Spanish</w:t>
      </w:r>
      <w:r w:rsidR="009A4314" w:rsidRPr="002B3E07">
        <w:rPr>
          <w:rFonts w:ascii="Arial" w:eastAsia="Calibri" w:hAnsi="Arial" w:cs="Arial"/>
          <w:sz w:val="28"/>
          <w:szCs w:val="28"/>
          <w:lang w:val="en-GB"/>
        </w:rPr>
        <w:t>.</w:t>
      </w:r>
    </w:p>
    <w:p w:rsidR="00EC3551" w:rsidRPr="002B3E07" w:rsidRDefault="00EC3551" w:rsidP="00916B32">
      <w:pPr>
        <w:spacing w:after="0" w:line="240" w:lineRule="auto"/>
        <w:rPr>
          <w:rFonts w:ascii="Arial" w:hAnsi="Arial" w:cs="Arial"/>
          <w:b/>
          <w:sz w:val="28"/>
          <w:szCs w:val="28"/>
          <w:lang w:val="en-GB"/>
        </w:rPr>
      </w:pPr>
    </w:p>
    <w:p w:rsidR="003E05D9" w:rsidRPr="002B3E07" w:rsidRDefault="003E05D9" w:rsidP="00916B32">
      <w:pPr>
        <w:pStyle w:val="Titre1"/>
        <w:rPr>
          <w:lang w:val="en-GB"/>
        </w:rPr>
      </w:pPr>
      <w:r w:rsidRPr="002B3E07">
        <w:rPr>
          <w:lang w:val="en-GB"/>
        </w:rPr>
        <w:lastRenderedPageBreak/>
        <w:t xml:space="preserve">Objective 4 – </w:t>
      </w:r>
      <w:r w:rsidR="00347786" w:rsidRPr="002B3E07">
        <w:rPr>
          <w:lang w:val="en-GB"/>
        </w:rPr>
        <w:t>Participation in public life</w:t>
      </w:r>
    </w:p>
    <w:p w:rsidR="0021268C" w:rsidRPr="002B3E07" w:rsidRDefault="0021268C" w:rsidP="00916B32">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9</w:t>
      </w:r>
      <w:r w:rsidRPr="002B3E07">
        <w:rPr>
          <w:rFonts w:ascii="Arial" w:hAnsi="Arial" w:cs="Arial"/>
          <w:sz w:val="28"/>
          <w:szCs w:val="28"/>
          <w:lang w:val="en-GB"/>
        </w:rPr>
        <w:t xml:space="preserve"> </w:t>
      </w:r>
      <w:r w:rsidR="0044288E" w:rsidRPr="002B3E07">
        <w:rPr>
          <w:rFonts w:ascii="Arial" w:hAnsi="Arial" w:cs="Arial"/>
          <w:sz w:val="28"/>
          <w:szCs w:val="28"/>
          <w:lang w:val="en-GB"/>
        </w:rPr>
        <w:t>– Accessible voting</w:t>
      </w:r>
      <w:r w:rsidR="00916B32" w:rsidRPr="002B3E07">
        <w:rPr>
          <w:rFonts w:ascii="Arial" w:hAnsi="Arial" w:cs="Arial"/>
          <w:sz w:val="28"/>
          <w:szCs w:val="28"/>
          <w:lang w:val="en-GB"/>
        </w:rPr>
        <w:t>.</w:t>
      </w:r>
    </w:p>
    <w:p w:rsidR="00347786" w:rsidRPr="002B3E07" w:rsidRDefault="003E05D9" w:rsidP="00916B32">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w:t>
      </w:r>
      <w:r w:rsidR="00554815" w:rsidRPr="002B3E07">
        <w:rPr>
          <w:rFonts w:ascii="Arial" w:hAnsi="Arial" w:cs="Arial"/>
          <w:sz w:val="28"/>
          <w:szCs w:val="28"/>
          <w:lang w:val="en-GB"/>
        </w:rPr>
        <w:t xml:space="preserve"> EBU will </w:t>
      </w:r>
      <w:r w:rsidR="00EB2E8A" w:rsidRPr="002B3E07">
        <w:rPr>
          <w:rFonts w:ascii="Arial" w:hAnsi="Arial" w:cs="Arial"/>
          <w:sz w:val="28"/>
          <w:szCs w:val="28"/>
          <w:lang w:val="en-GB"/>
        </w:rPr>
        <w:t xml:space="preserve">promote the use of </w:t>
      </w:r>
      <w:r w:rsidR="00EB2E8A" w:rsidRPr="002B3E07">
        <w:rPr>
          <w:rFonts w:ascii="Arial" w:eastAsia="Calibri" w:hAnsi="Arial" w:cs="Arial"/>
          <w:sz w:val="28"/>
          <w:szCs w:val="28"/>
          <w:lang w:val="en-GB"/>
        </w:rPr>
        <w:t xml:space="preserve">the AVA </w:t>
      </w:r>
      <w:r w:rsidR="00916D16" w:rsidRPr="002B3E07">
        <w:rPr>
          <w:rFonts w:ascii="Arial" w:eastAsia="Calibri" w:hAnsi="Arial" w:cs="Arial"/>
          <w:sz w:val="28"/>
          <w:szCs w:val="28"/>
          <w:lang w:val="en-GB"/>
        </w:rPr>
        <w:t xml:space="preserve">report and its </w:t>
      </w:r>
      <w:r w:rsidR="00EB2E8A" w:rsidRPr="002B3E07">
        <w:rPr>
          <w:rFonts w:ascii="Arial" w:eastAsia="Calibri" w:hAnsi="Arial" w:cs="Arial"/>
          <w:sz w:val="28"/>
          <w:szCs w:val="28"/>
          <w:lang w:val="en-GB"/>
        </w:rPr>
        <w:t xml:space="preserve">information module. At least </w:t>
      </w:r>
      <w:r w:rsidR="00554815" w:rsidRPr="002B3E07">
        <w:rPr>
          <w:rFonts w:ascii="Arial" w:hAnsi="Arial" w:cs="Arial"/>
          <w:sz w:val="28"/>
          <w:szCs w:val="28"/>
          <w:lang w:val="en-GB"/>
        </w:rPr>
        <w:t xml:space="preserve">4 </w:t>
      </w:r>
      <w:r w:rsidR="00554815" w:rsidRPr="002B3E07">
        <w:rPr>
          <w:rFonts w:ascii="Arial" w:eastAsia="Calibri" w:hAnsi="Arial" w:cs="Arial"/>
          <w:sz w:val="28"/>
          <w:szCs w:val="28"/>
          <w:lang w:val="en-GB"/>
        </w:rPr>
        <w:t xml:space="preserve">EBU countries where elections will be held in 2020 </w:t>
      </w:r>
      <w:r w:rsidR="00EB2E8A" w:rsidRPr="002B3E07">
        <w:rPr>
          <w:rFonts w:ascii="Arial" w:eastAsia="Calibri" w:hAnsi="Arial" w:cs="Arial"/>
          <w:sz w:val="28"/>
          <w:szCs w:val="28"/>
          <w:lang w:val="en-GB"/>
        </w:rPr>
        <w:t xml:space="preserve">will </w:t>
      </w:r>
      <w:r w:rsidR="00347786" w:rsidRPr="002B3E07">
        <w:rPr>
          <w:rFonts w:ascii="Arial" w:eastAsia="Calibri" w:hAnsi="Arial" w:cs="Arial"/>
          <w:sz w:val="28"/>
          <w:szCs w:val="28"/>
          <w:lang w:val="en-GB"/>
        </w:rPr>
        <w:t xml:space="preserve">raise the awareness of </w:t>
      </w:r>
      <w:r w:rsidR="00347786" w:rsidRPr="002B3E07">
        <w:rPr>
          <w:rFonts w:ascii="Arial" w:hAnsi="Arial" w:cs="Arial"/>
          <w:sz w:val="28"/>
          <w:szCs w:val="28"/>
          <w:lang w:val="en-GB"/>
        </w:rPr>
        <w:t>policy makers and election officials on accessible voting</w:t>
      </w:r>
      <w:r w:rsidR="00347786" w:rsidRPr="002B3E07">
        <w:rPr>
          <w:rFonts w:ascii="Arial" w:eastAsia="Calibri" w:hAnsi="Arial" w:cs="Arial"/>
          <w:sz w:val="28"/>
          <w:szCs w:val="28"/>
          <w:lang w:val="en-GB"/>
        </w:rPr>
        <w:t xml:space="preserve">. </w:t>
      </w:r>
    </w:p>
    <w:p w:rsidR="003E05D9" w:rsidRPr="002B3E07" w:rsidRDefault="003E05D9"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916D16" w:rsidRPr="002B3E07">
        <w:rPr>
          <w:rFonts w:ascii="Arial" w:hAnsi="Arial" w:cs="Arial"/>
          <w:sz w:val="28"/>
          <w:szCs w:val="28"/>
          <w:lang w:val="en-GB"/>
        </w:rPr>
        <w:t>to be identified</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00554815" w:rsidRPr="002B3E07">
        <w:rPr>
          <w:rFonts w:ascii="Arial" w:eastAsia="Calibri" w:hAnsi="Arial" w:cs="Arial"/>
          <w:sz w:val="28"/>
          <w:szCs w:val="28"/>
          <w:lang w:val="en-GB"/>
        </w:rPr>
        <w:t>Bulgaria, Greece, Poland and Slovakia</w:t>
      </w:r>
      <w:r w:rsidRPr="002B3E07">
        <w:rPr>
          <w:rFonts w:ascii="Arial" w:eastAsia="Calibri" w:hAnsi="Arial" w:cs="Arial"/>
          <w:sz w:val="28"/>
          <w:szCs w:val="28"/>
          <w:lang w:val="en-GB"/>
        </w:rPr>
        <w:t>.</w:t>
      </w:r>
      <w:r w:rsidRPr="002B3E07">
        <w:rPr>
          <w:rFonts w:ascii="Arial" w:hAnsi="Arial" w:cs="Arial"/>
          <w:b/>
          <w:sz w:val="28"/>
          <w:szCs w:val="28"/>
          <w:lang w:val="en-GB"/>
        </w:rPr>
        <w:br/>
        <w:t>Funding</w:t>
      </w:r>
      <w:r w:rsidR="008056BB" w:rsidRPr="002B3E07">
        <w:rPr>
          <w:rFonts w:ascii="Arial" w:hAnsi="Arial" w:cs="Arial"/>
          <w:b/>
          <w:sz w:val="28"/>
          <w:szCs w:val="28"/>
          <w:lang w:val="en-GB"/>
        </w:rPr>
        <w:t xml:space="preserve"> secured</w:t>
      </w:r>
      <w:r w:rsidRPr="002B3E07">
        <w:rPr>
          <w:rFonts w:ascii="Arial" w:hAnsi="Arial" w:cs="Arial"/>
          <w:sz w:val="28"/>
          <w:szCs w:val="28"/>
          <w:lang w:val="en-GB"/>
        </w:rPr>
        <w:t xml:space="preserve">: </w:t>
      </w:r>
      <w:r w:rsidR="009A05C4" w:rsidRPr="002B3E07">
        <w:rPr>
          <w:rFonts w:ascii="Arial" w:hAnsi="Arial" w:cs="Arial"/>
          <w:sz w:val="28"/>
          <w:szCs w:val="28"/>
          <w:lang w:val="en-GB"/>
        </w:rPr>
        <w:t>REC.</w:t>
      </w:r>
    </w:p>
    <w:p w:rsidR="009A4314" w:rsidRPr="002B3E07" w:rsidRDefault="009A4314" w:rsidP="009A4314">
      <w:pPr>
        <w:spacing w:after="0" w:line="240" w:lineRule="auto"/>
        <w:rPr>
          <w:rFonts w:ascii="Arial" w:hAnsi="Arial" w:cs="Arial"/>
          <w:b/>
          <w:sz w:val="28"/>
          <w:szCs w:val="28"/>
          <w:lang w:val="en-GB"/>
        </w:rPr>
      </w:pPr>
      <w:r w:rsidRPr="002B3E07">
        <w:rPr>
          <w:rFonts w:ascii="Arial" w:hAnsi="Arial" w:cs="Arial"/>
          <w:b/>
          <w:sz w:val="28"/>
          <w:szCs w:val="28"/>
          <w:lang w:val="en-GB"/>
        </w:rPr>
        <w:t xml:space="preserve">Outputs: </w:t>
      </w:r>
      <w:r w:rsidR="008F71FD" w:rsidRPr="002B3E07">
        <w:rPr>
          <w:rFonts w:ascii="Arial" w:eastAsia="Calibri" w:hAnsi="Arial" w:cs="Arial"/>
          <w:sz w:val="28"/>
          <w:szCs w:val="28"/>
          <w:lang w:val="en-GB"/>
        </w:rPr>
        <w:t>4 national AVA awareness-raising reports in EN.</w:t>
      </w:r>
    </w:p>
    <w:p w:rsidR="009A4314" w:rsidRPr="002B3E07" w:rsidRDefault="009A4314" w:rsidP="00916B32">
      <w:pPr>
        <w:spacing w:after="0" w:line="240" w:lineRule="auto"/>
        <w:rPr>
          <w:rFonts w:ascii="Arial" w:hAnsi="Arial" w:cs="Arial"/>
          <w:b/>
          <w:sz w:val="28"/>
          <w:szCs w:val="28"/>
          <w:lang w:val="en-GB"/>
        </w:rPr>
      </w:pPr>
    </w:p>
    <w:p w:rsidR="003E05D9" w:rsidRPr="002B3E07" w:rsidRDefault="003E05D9" w:rsidP="00916B32">
      <w:pPr>
        <w:spacing w:after="0" w:line="240" w:lineRule="auto"/>
        <w:rPr>
          <w:rFonts w:ascii="Arial" w:hAnsi="Arial" w:cs="Arial"/>
          <w:b/>
          <w:sz w:val="28"/>
          <w:szCs w:val="28"/>
          <w:lang w:val="en-GB"/>
        </w:rPr>
      </w:pPr>
    </w:p>
    <w:p w:rsidR="00255CF4" w:rsidRPr="002B3E07" w:rsidRDefault="00255CF4" w:rsidP="00916B32">
      <w:pPr>
        <w:pStyle w:val="Titre1"/>
        <w:rPr>
          <w:lang w:val="en-GB"/>
        </w:rPr>
      </w:pPr>
      <w:r w:rsidRPr="002B3E07">
        <w:rPr>
          <w:lang w:val="en-GB"/>
        </w:rPr>
        <w:lastRenderedPageBreak/>
        <w:t>Objective 5 – Non-discrimination</w:t>
      </w:r>
    </w:p>
    <w:p w:rsidR="0021268C" w:rsidRPr="002B3E07" w:rsidRDefault="0021268C" w:rsidP="00916B32">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11</w:t>
      </w:r>
      <w:r w:rsidRPr="002B3E07">
        <w:rPr>
          <w:rFonts w:ascii="Arial" w:hAnsi="Arial" w:cs="Arial"/>
          <w:sz w:val="28"/>
          <w:szCs w:val="28"/>
          <w:lang w:val="en-GB"/>
        </w:rPr>
        <w:t xml:space="preserve"> </w:t>
      </w:r>
      <w:r w:rsidR="001344A6" w:rsidRPr="002B3E07">
        <w:rPr>
          <w:rFonts w:ascii="Arial" w:hAnsi="Arial" w:cs="Arial"/>
          <w:sz w:val="28"/>
          <w:szCs w:val="28"/>
          <w:lang w:val="en-GB"/>
        </w:rPr>
        <w:t>– Equal Treatment Directive</w:t>
      </w:r>
      <w:r w:rsidR="00916B32" w:rsidRPr="002B3E07">
        <w:rPr>
          <w:rFonts w:ascii="Arial" w:hAnsi="Arial" w:cs="Arial"/>
          <w:sz w:val="28"/>
          <w:szCs w:val="28"/>
          <w:lang w:val="en-GB"/>
        </w:rPr>
        <w:t>.</w:t>
      </w:r>
    </w:p>
    <w:p w:rsidR="004611B5" w:rsidRPr="002B3E07" w:rsidRDefault="00255CF4" w:rsidP="004611B5">
      <w:pPr>
        <w:keepNext/>
        <w:rPr>
          <w:rFonts w:ascii="Arial"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xml:space="preserve">: </w:t>
      </w:r>
      <w:r w:rsidR="004611B5" w:rsidRPr="002B3E07">
        <w:rPr>
          <w:rFonts w:ascii="Arial" w:hAnsi="Arial" w:cs="Arial"/>
          <w:sz w:val="28"/>
          <w:szCs w:val="28"/>
          <w:lang w:val="en-GB"/>
        </w:rPr>
        <w:t>To lobby the EU institutions to re-activate the EU Equal Treatment Directive and have it adopted.</w:t>
      </w:r>
    </w:p>
    <w:p w:rsidR="00255CF4" w:rsidRPr="002B3E07" w:rsidRDefault="00255CF4"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Pr="002B3E07">
        <w:rPr>
          <w:rFonts w:ascii="Arial" w:hAnsi="Arial" w:cs="Arial"/>
          <w:sz w:val="28"/>
          <w:szCs w:val="28"/>
          <w:lang w:val="en-GB"/>
        </w:rPr>
        <w:t>Antoine FOBE</w:t>
      </w:r>
      <w:r w:rsidR="009C1F66" w:rsidRPr="002B3E07">
        <w:rPr>
          <w:rFonts w:ascii="Arial" w:hAnsi="Arial" w:cs="Arial"/>
          <w:sz w:val="28"/>
          <w:szCs w:val="28"/>
          <w:lang w:val="en-GB"/>
        </w:rPr>
        <w:t xml:space="preserve"> (EBU office)</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00EA1B83" w:rsidRPr="002B3E07">
        <w:rPr>
          <w:rFonts w:ascii="Arial" w:eastAsia="Calibri" w:hAnsi="Arial" w:cs="Arial"/>
          <w:sz w:val="28"/>
          <w:szCs w:val="28"/>
          <w:lang w:val="en-GB"/>
        </w:rPr>
        <w:t>EBU members in EU countries.</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8F71FD" w:rsidRPr="002B3E07" w:rsidRDefault="008F71FD" w:rsidP="008F71FD">
      <w:pPr>
        <w:spacing w:after="0" w:line="240" w:lineRule="auto"/>
        <w:rPr>
          <w:rFonts w:ascii="Arial" w:hAnsi="Arial" w:cs="Arial"/>
          <w:b/>
          <w:sz w:val="28"/>
          <w:szCs w:val="28"/>
          <w:lang w:val="en-GB"/>
        </w:rPr>
      </w:pPr>
      <w:r w:rsidRPr="002B3E07">
        <w:rPr>
          <w:rFonts w:ascii="Arial" w:hAnsi="Arial" w:cs="Arial"/>
          <w:b/>
          <w:sz w:val="28"/>
          <w:szCs w:val="28"/>
          <w:lang w:val="en-GB"/>
        </w:rPr>
        <w:t xml:space="preserve">Output: </w:t>
      </w:r>
      <w:r w:rsidR="0050638F" w:rsidRPr="002B3E07">
        <w:rPr>
          <w:rFonts w:ascii="Arial" w:eastAsia="Calibri" w:hAnsi="Arial" w:cs="Arial"/>
          <w:sz w:val="28"/>
          <w:szCs w:val="28"/>
          <w:lang w:val="en-GB"/>
        </w:rPr>
        <w:t>preparatory document</w:t>
      </w:r>
      <w:r w:rsidRPr="002B3E07">
        <w:rPr>
          <w:rFonts w:ascii="Arial" w:eastAsia="Calibri" w:hAnsi="Arial" w:cs="Arial"/>
          <w:sz w:val="28"/>
          <w:szCs w:val="28"/>
          <w:lang w:val="en-GB"/>
        </w:rPr>
        <w:t>.</w:t>
      </w:r>
    </w:p>
    <w:p w:rsidR="008F71FD" w:rsidRPr="002B3E07" w:rsidRDefault="008F71FD" w:rsidP="00916B32">
      <w:pPr>
        <w:spacing w:after="0" w:line="240" w:lineRule="auto"/>
        <w:rPr>
          <w:rFonts w:ascii="Arial" w:hAnsi="Arial" w:cs="Arial"/>
          <w:sz w:val="28"/>
          <w:szCs w:val="28"/>
          <w:lang w:val="en-GB"/>
        </w:rPr>
      </w:pPr>
    </w:p>
    <w:p w:rsidR="00E33504" w:rsidRPr="002B3E07" w:rsidRDefault="00E33504" w:rsidP="00916B32">
      <w:pPr>
        <w:pStyle w:val="Titre1"/>
        <w:rPr>
          <w:lang w:val="en-GB"/>
        </w:rPr>
      </w:pPr>
      <w:r w:rsidRPr="002B3E07">
        <w:rPr>
          <w:lang w:val="en-GB"/>
        </w:rPr>
        <w:t>Objective 6 – Inclusive design</w:t>
      </w:r>
    </w:p>
    <w:p w:rsidR="00916B32" w:rsidRPr="002B3E07" w:rsidRDefault="00916B32" w:rsidP="00916B32">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15</w:t>
      </w:r>
      <w:r w:rsidR="001344A6" w:rsidRPr="002B3E07">
        <w:rPr>
          <w:rFonts w:ascii="Arial" w:hAnsi="Arial" w:cs="Arial"/>
          <w:b/>
          <w:sz w:val="28"/>
          <w:szCs w:val="28"/>
          <w:lang w:val="en-GB"/>
        </w:rPr>
        <w:t xml:space="preserve"> </w:t>
      </w:r>
      <w:r w:rsidR="001344A6" w:rsidRPr="002B3E07">
        <w:rPr>
          <w:rFonts w:ascii="Arial" w:hAnsi="Arial" w:cs="Arial"/>
          <w:sz w:val="28"/>
          <w:szCs w:val="28"/>
          <w:lang w:val="en-GB"/>
        </w:rPr>
        <w:t>– Audio-description.</w:t>
      </w:r>
    </w:p>
    <w:p w:rsidR="00111683" w:rsidRPr="002B3E07" w:rsidRDefault="00E33504" w:rsidP="00111683">
      <w:pPr>
        <w:keepNext/>
        <w:rPr>
          <w:rFonts w:ascii="Arial"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xml:space="preserve">: </w:t>
      </w:r>
      <w:r w:rsidR="00111683" w:rsidRPr="002B3E07">
        <w:rPr>
          <w:rFonts w:ascii="Arial" w:hAnsi="Arial" w:cs="Arial"/>
          <w:sz w:val="28"/>
          <w:szCs w:val="28"/>
          <w:lang w:val="en-GB"/>
        </w:rPr>
        <w:t>To prepare the ground for a campaign for audio</w:t>
      </w:r>
      <w:r w:rsidR="004C1B91" w:rsidRPr="002B3E07">
        <w:rPr>
          <w:rFonts w:ascii="Arial" w:hAnsi="Arial" w:cs="Arial"/>
          <w:sz w:val="28"/>
          <w:szCs w:val="28"/>
          <w:lang w:val="en-GB"/>
        </w:rPr>
        <w:t>-</w:t>
      </w:r>
      <w:r w:rsidR="00111683" w:rsidRPr="002B3E07">
        <w:rPr>
          <w:rFonts w:ascii="Arial" w:hAnsi="Arial" w:cs="Arial"/>
          <w:sz w:val="28"/>
          <w:szCs w:val="28"/>
          <w:lang w:val="en-GB"/>
        </w:rPr>
        <w:t>description to be made mandatory for EU Creative Media funding to the film industry.</w:t>
      </w:r>
    </w:p>
    <w:p w:rsidR="00E33504" w:rsidRPr="002B3E07" w:rsidRDefault="00E33504"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Pr="002B3E07">
        <w:rPr>
          <w:rFonts w:ascii="Arial" w:hAnsi="Arial" w:cs="Arial"/>
          <w:sz w:val="28"/>
          <w:szCs w:val="28"/>
          <w:lang w:val="en-GB"/>
        </w:rPr>
        <w:t>Antoine FOBE</w:t>
      </w:r>
      <w:r w:rsidR="009C1F66" w:rsidRPr="002B3E07">
        <w:rPr>
          <w:rFonts w:ascii="Arial" w:hAnsi="Arial" w:cs="Arial"/>
          <w:sz w:val="28"/>
          <w:szCs w:val="28"/>
          <w:lang w:val="en-GB"/>
        </w:rPr>
        <w:t xml:space="preserve"> (EBU office)</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Pr="002B3E07">
        <w:rPr>
          <w:rFonts w:ascii="Arial" w:eastAsia="Calibri" w:hAnsi="Arial" w:cs="Arial"/>
          <w:sz w:val="28"/>
          <w:szCs w:val="28"/>
          <w:lang w:val="en-GB"/>
        </w:rPr>
        <w:t>EBU members in EU countries.</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BE3471" w:rsidRPr="002B3E07" w:rsidRDefault="00BE3471" w:rsidP="00BE3471">
      <w:pPr>
        <w:spacing w:after="0" w:line="240" w:lineRule="auto"/>
        <w:rPr>
          <w:rFonts w:ascii="Arial" w:hAnsi="Arial" w:cs="Arial"/>
          <w:b/>
          <w:sz w:val="28"/>
          <w:szCs w:val="28"/>
          <w:lang w:val="en-GB"/>
        </w:rPr>
      </w:pPr>
      <w:r w:rsidRPr="002B3E07">
        <w:rPr>
          <w:rFonts w:ascii="Arial" w:hAnsi="Arial" w:cs="Arial"/>
          <w:b/>
          <w:sz w:val="28"/>
          <w:szCs w:val="28"/>
          <w:lang w:val="en-GB"/>
        </w:rPr>
        <w:lastRenderedPageBreak/>
        <w:t xml:space="preserve">Output: </w:t>
      </w:r>
      <w:r w:rsidR="0050638F" w:rsidRPr="002B3E07">
        <w:rPr>
          <w:rFonts w:ascii="Arial" w:eastAsia="Calibri" w:hAnsi="Arial" w:cs="Arial"/>
          <w:sz w:val="28"/>
          <w:szCs w:val="28"/>
          <w:lang w:val="en-GB"/>
        </w:rPr>
        <w:t>preparatory document</w:t>
      </w:r>
      <w:r w:rsidRPr="002B3E07">
        <w:rPr>
          <w:rFonts w:ascii="Arial" w:eastAsia="Calibri" w:hAnsi="Arial" w:cs="Arial"/>
          <w:sz w:val="28"/>
          <w:szCs w:val="28"/>
          <w:lang w:val="en-GB"/>
        </w:rPr>
        <w:t>.</w:t>
      </w:r>
    </w:p>
    <w:p w:rsidR="00BE3471" w:rsidRPr="002B3E07" w:rsidRDefault="00BE3471" w:rsidP="00916B32">
      <w:pPr>
        <w:spacing w:after="0" w:line="240" w:lineRule="auto"/>
        <w:rPr>
          <w:rFonts w:ascii="Arial" w:hAnsi="Arial" w:cs="Arial"/>
          <w:sz w:val="28"/>
          <w:szCs w:val="28"/>
          <w:lang w:val="en-GB"/>
        </w:rPr>
      </w:pPr>
    </w:p>
    <w:p w:rsidR="003B1406" w:rsidRPr="002B3E07" w:rsidRDefault="003B1406" w:rsidP="00916B32">
      <w:pPr>
        <w:pStyle w:val="Titre1"/>
        <w:rPr>
          <w:lang w:val="en-GB"/>
        </w:rPr>
      </w:pPr>
      <w:r w:rsidRPr="002B3E07">
        <w:rPr>
          <w:lang w:val="en-GB"/>
        </w:rPr>
        <w:t xml:space="preserve">Objective 7 – </w:t>
      </w:r>
      <w:r w:rsidR="00950B0E" w:rsidRPr="002B3E07">
        <w:rPr>
          <w:lang w:val="en-GB"/>
        </w:rPr>
        <w:t>Mobility</w:t>
      </w:r>
    </w:p>
    <w:p w:rsidR="00916B32" w:rsidRPr="002B3E07" w:rsidRDefault="00916B32" w:rsidP="00916B32">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17</w:t>
      </w:r>
      <w:r w:rsidRPr="002B3E07">
        <w:rPr>
          <w:rFonts w:ascii="Arial" w:hAnsi="Arial" w:cs="Arial"/>
          <w:sz w:val="28"/>
          <w:szCs w:val="28"/>
          <w:lang w:val="en-GB"/>
        </w:rPr>
        <w:t xml:space="preserve"> </w:t>
      </w:r>
      <w:r w:rsidR="007647CF" w:rsidRPr="002B3E07">
        <w:rPr>
          <w:rFonts w:ascii="Arial" w:hAnsi="Arial" w:cs="Arial"/>
          <w:sz w:val="28"/>
          <w:szCs w:val="28"/>
          <w:lang w:val="en-GB"/>
        </w:rPr>
        <w:t>– Acoustic systems.</w:t>
      </w:r>
    </w:p>
    <w:p w:rsidR="003B1406" w:rsidRPr="002B3E07" w:rsidRDefault="003B1406" w:rsidP="00916B32">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w:t>
      </w:r>
      <w:r w:rsidR="00EE6515" w:rsidRPr="002B3E07">
        <w:rPr>
          <w:rFonts w:ascii="Arial" w:hAnsi="Arial" w:cs="Arial"/>
          <w:sz w:val="28"/>
          <w:szCs w:val="28"/>
          <w:lang w:val="en-GB"/>
        </w:rPr>
        <w:t xml:space="preserve"> The EBU 2020 conference on "Acoustic systems for Information and Navigation purposes" will aim to share new trends and best practices to help harmonise or even standardise such systems.</w:t>
      </w:r>
    </w:p>
    <w:p w:rsidR="00916B32" w:rsidRPr="002B3E07" w:rsidRDefault="003B1406"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9C1F66" w:rsidRPr="002B3E07">
        <w:rPr>
          <w:rFonts w:ascii="Arial" w:hAnsi="Arial" w:cs="Arial"/>
          <w:sz w:val="28"/>
          <w:szCs w:val="28"/>
          <w:lang w:val="en-GB"/>
        </w:rPr>
        <w:t xml:space="preserve">Stefanie STEINBAUER (Austria - </w:t>
      </w:r>
      <w:r w:rsidR="007D175E" w:rsidRPr="002B3E07">
        <w:rPr>
          <w:rFonts w:ascii="Arial" w:hAnsi="Arial" w:cs="Arial"/>
          <w:sz w:val="28"/>
          <w:szCs w:val="28"/>
          <w:lang w:val="en-GB"/>
        </w:rPr>
        <w:t>tbc)</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003757CB" w:rsidRPr="002B3E07">
        <w:rPr>
          <w:rFonts w:ascii="Arial" w:hAnsi="Arial" w:cs="Arial"/>
          <w:sz w:val="28"/>
          <w:szCs w:val="28"/>
          <w:lang w:val="en-GB"/>
        </w:rPr>
        <w:t>O</w:t>
      </w:r>
      <w:r w:rsidR="007D175E" w:rsidRPr="002B3E07">
        <w:rPr>
          <w:rFonts w:ascii="Arial" w:hAnsi="Arial" w:cs="Arial"/>
          <w:sz w:val="28"/>
          <w:szCs w:val="28"/>
          <w:lang w:val="en-GB"/>
        </w:rPr>
        <w:t>rganisin</w:t>
      </w:r>
      <w:r w:rsidR="000F12E1" w:rsidRPr="002B3E07">
        <w:rPr>
          <w:rFonts w:ascii="Arial" w:hAnsi="Arial" w:cs="Arial"/>
          <w:sz w:val="28"/>
          <w:szCs w:val="28"/>
          <w:lang w:val="en-GB"/>
        </w:rPr>
        <w:t>g</w:t>
      </w:r>
      <w:r w:rsidR="007D175E" w:rsidRPr="002B3E07">
        <w:rPr>
          <w:rFonts w:ascii="Arial" w:hAnsi="Arial" w:cs="Arial"/>
          <w:sz w:val="28"/>
          <w:szCs w:val="28"/>
          <w:lang w:val="en-GB"/>
        </w:rPr>
        <w:t xml:space="preserve"> committee members (to be identified)</w:t>
      </w:r>
      <w:r w:rsidRPr="002B3E07">
        <w:rPr>
          <w:rFonts w:ascii="Arial" w:eastAsia="Calibri" w:hAnsi="Arial" w:cs="Arial"/>
          <w:sz w:val="28"/>
          <w:szCs w:val="28"/>
          <w:lang w:val="en-GB"/>
        </w:rPr>
        <w:t>.</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960049" w:rsidRPr="002B3E07" w:rsidRDefault="00BE3471" w:rsidP="00960049">
      <w:pPr>
        <w:spacing w:after="0" w:line="240" w:lineRule="auto"/>
        <w:rPr>
          <w:rFonts w:ascii="Arial" w:eastAsia="Calibri" w:hAnsi="Arial" w:cs="Arial"/>
          <w:sz w:val="28"/>
          <w:szCs w:val="28"/>
          <w:lang w:val="en-GB"/>
        </w:rPr>
      </w:pPr>
      <w:r w:rsidRPr="002B3E07">
        <w:rPr>
          <w:rFonts w:ascii="Arial" w:hAnsi="Arial" w:cs="Arial"/>
          <w:b/>
          <w:sz w:val="28"/>
          <w:szCs w:val="28"/>
          <w:lang w:val="en-GB"/>
        </w:rPr>
        <w:t xml:space="preserve">Outputs: </w:t>
      </w:r>
      <w:r w:rsidR="00960049" w:rsidRPr="002B3E07">
        <w:rPr>
          <w:rFonts w:ascii="Arial" w:eastAsia="Calibri" w:hAnsi="Arial" w:cs="Arial"/>
          <w:sz w:val="28"/>
          <w:szCs w:val="28"/>
          <w:lang w:val="en-GB"/>
        </w:rPr>
        <w:t>60 participants, 1 conference programme, 1 conference report</w:t>
      </w:r>
      <w:r w:rsidR="00960049" w:rsidRPr="002B3E07">
        <w:rPr>
          <w:rFonts w:ascii="Arial" w:hAnsi="Arial" w:cs="Arial"/>
          <w:sz w:val="28"/>
          <w:szCs w:val="28"/>
          <w:lang w:val="en-GB"/>
        </w:rPr>
        <w:t>, good practices</w:t>
      </w:r>
      <w:r w:rsidR="00960049" w:rsidRPr="002B3E07">
        <w:rPr>
          <w:rFonts w:ascii="Arial" w:eastAsia="Calibri" w:hAnsi="Arial" w:cs="Arial"/>
          <w:sz w:val="28"/>
          <w:szCs w:val="28"/>
          <w:lang w:val="en-GB"/>
        </w:rPr>
        <w:t xml:space="preserve"> identified.</w:t>
      </w:r>
    </w:p>
    <w:p w:rsidR="00916B32" w:rsidRPr="002B3E07" w:rsidRDefault="00916B32" w:rsidP="00916B32">
      <w:pPr>
        <w:spacing w:after="0" w:line="240" w:lineRule="auto"/>
        <w:rPr>
          <w:rFonts w:ascii="Arial" w:hAnsi="Arial" w:cs="Arial"/>
          <w:b/>
          <w:sz w:val="28"/>
          <w:szCs w:val="28"/>
          <w:lang w:val="en-GB"/>
        </w:rPr>
      </w:pPr>
    </w:p>
    <w:p w:rsidR="00916B32" w:rsidRPr="002B3E07" w:rsidRDefault="00916B32" w:rsidP="00916B32">
      <w:pPr>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19</w:t>
      </w:r>
      <w:r w:rsidRPr="002B3E07">
        <w:rPr>
          <w:rFonts w:ascii="Arial" w:hAnsi="Arial" w:cs="Arial"/>
          <w:sz w:val="28"/>
          <w:szCs w:val="28"/>
          <w:lang w:val="en-GB"/>
        </w:rPr>
        <w:t xml:space="preserve"> </w:t>
      </w:r>
      <w:r w:rsidR="004B4307" w:rsidRPr="002B3E07">
        <w:rPr>
          <w:rFonts w:ascii="Arial" w:hAnsi="Arial" w:cs="Arial"/>
          <w:sz w:val="28"/>
          <w:szCs w:val="28"/>
          <w:lang w:val="en-GB"/>
        </w:rPr>
        <w:t xml:space="preserve">– </w:t>
      </w:r>
      <w:r w:rsidR="001A4246" w:rsidRPr="002B3E07">
        <w:rPr>
          <w:rFonts w:ascii="Arial" w:hAnsi="Arial" w:cs="Arial"/>
          <w:sz w:val="28"/>
          <w:szCs w:val="28"/>
          <w:lang w:val="en-GB"/>
        </w:rPr>
        <w:t>Connected and Autonomous Vehicles</w:t>
      </w:r>
      <w:r w:rsidR="006543FA" w:rsidRPr="002B3E07">
        <w:rPr>
          <w:rFonts w:ascii="Arial" w:hAnsi="Arial" w:cs="Arial"/>
          <w:sz w:val="28"/>
          <w:szCs w:val="28"/>
          <w:lang w:val="en-GB"/>
        </w:rPr>
        <w:t xml:space="preserve"> (CAVs)</w:t>
      </w:r>
      <w:r w:rsidR="008E75CB" w:rsidRPr="002B3E07">
        <w:rPr>
          <w:rFonts w:ascii="Arial" w:hAnsi="Arial" w:cs="Arial"/>
          <w:sz w:val="28"/>
          <w:szCs w:val="28"/>
          <w:lang w:val="en-GB"/>
        </w:rPr>
        <w:t>.</w:t>
      </w:r>
    </w:p>
    <w:p w:rsidR="00916B32" w:rsidRPr="002B3E07" w:rsidRDefault="00916B32" w:rsidP="00916B32">
      <w:pPr>
        <w:spacing w:after="0" w:line="240" w:lineRule="auto"/>
        <w:rPr>
          <w:rFonts w:ascii="Arial" w:hAnsi="Arial" w:cs="Arial"/>
          <w:sz w:val="28"/>
          <w:szCs w:val="28"/>
          <w:lang w:val="en-GB"/>
        </w:rPr>
      </w:pPr>
      <w:r w:rsidRPr="002B3E07">
        <w:rPr>
          <w:rFonts w:ascii="Arial" w:hAnsi="Arial" w:cs="Arial"/>
          <w:b/>
          <w:sz w:val="28"/>
          <w:szCs w:val="28"/>
          <w:lang w:val="en-GB"/>
        </w:rPr>
        <w:lastRenderedPageBreak/>
        <w:t>Description</w:t>
      </w:r>
      <w:r w:rsidRPr="002B3E07">
        <w:rPr>
          <w:rFonts w:ascii="Arial" w:hAnsi="Arial" w:cs="Arial"/>
          <w:sz w:val="28"/>
          <w:szCs w:val="28"/>
          <w:lang w:val="en-GB"/>
        </w:rPr>
        <w:t xml:space="preserve">: </w:t>
      </w:r>
      <w:r w:rsidR="004B4307" w:rsidRPr="002B3E07">
        <w:rPr>
          <w:rFonts w:ascii="Arial" w:hAnsi="Arial" w:cs="Arial"/>
          <w:sz w:val="28"/>
          <w:szCs w:val="28"/>
          <w:lang w:val="en-GB"/>
        </w:rPr>
        <w:t xml:space="preserve">EBU will continue to contribute to the PAsCAL project </w:t>
      </w:r>
      <w:r w:rsidR="001A4246" w:rsidRPr="002B3E07">
        <w:rPr>
          <w:rFonts w:ascii="Arial" w:hAnsi="Arial" w:cs="Arial"/>
          <w:sz w:val="28"/>
          <w:szCs w:val="28"/>
          <w:lang w:val="en-GB"/>
        </w:rPr>
        <w:t xml:space="preserve">on </w:t>
      </w:r>
      <w:r w:rsidR="006543FA" w:rsidRPr="002B3E07">
        <w:rPr>
          <w:rFonts w:ascii="Arial" w:hAnsi="Arial" w:cs="Arial"/>
          <w:sz w:val="28"/>
          <w:szCs w:val="28"/>
          <w:lang w:val="en-GB"/>
        </w:rPr>
        <w:t>CAVs</w:t>
      </w:r>
      <w:r w:rsidR="007934C3" w:rsidRPr="002B3E07">
        <w:rPr>
          <w:rFonts w:ascii="Arial" w:hAnsi="Arial" w:cs="Arial"/>
          <w:sz w:val="28"/>
          <w:szCs w:val="28"/>
          <w:lang w:val="en-GB"/>
        </w:rPr>
        <w:t xml:space="preserve">, in particular to </w:t>
      </w:r>
      <w:r w:rsidR="00FD56B8" w:rsidRPr="002B3E07">
        <w:rPr>
          <w:rFonts w:ascii="Arial" w:hAnsi="Arial" w:cs="Arial"/>
          <w:sz w:val="28"/>
          <w:szCs w:val="28"/>
          <w:lang w:val="en-GB"/>
        </w:rPr>
        <w:t xml:space="preserve">collect data on how they are assessed by </w:t>
      </w:r>
      <w:r w:rsidR="007934C3" w:rsidRPr="002B3E07">
        <w:rPr>
          <w:rFonts w:ascii="Arial" w:hAnsi="Arial" w:cs="Arial"/>
          <w:sz w:val="28"/>
          <w:szCs w:val="28"/>
          <w:lang w:val="en-GB"/>
        </w:rPr>
        <w:t>persons with visual impairment</w:t>
      </w:r>
      <w:r w:rsidR="006543FA" w:rsidRPr="002B3E07">
        <w:rPr>
          <w:rFonts w:ascii="Arial" w:hAnsi="Arial" w:cs="Arial"/>
          <w:sz w:val="28"/>
          <w:szCs w:val="28"/>
          <w:lang w:val="en-GB"/>
        </w:rPr>
        <w:t>.</w:t>
      </w:r>
    </w:p>
    <w:p w:rsidR="00916B32" w:rsidRPr="002B3E07" w:rsidRDefault="00916B32" w:rsidP="00916B3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7934C3" w:rsidRPr="002B3E07">
        <w:rPr>
          <w:rFonts w:ascii="Arial" w:hAnsi="Arial" w:cs="Arial"/>
          <w:sz w:val="28"/>
          <w:szCs w:val="28"/>
          <w:lang w:val="en-GB"/>
        </w:rPr>
        <w:t>Romain FERRETTI</w:t>
      </w:r>
      <w:r w:rsidR="009C1F66" w:rsidRPr="002B3E07">
        <w:rPr>
          <w:rFonts w:ascii="Arial" w:hAnsi="Arial" w:cs="Arial"/>
          <w:sz w:val="28"/>
          <w:szCs w:val="28"/>
          <w:lang w:val="en-GB"/>
        </w:rPr>
        <w:t xml:space="preserve"> (EBU office)</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Pr="002B3E07">
        <w:rPr>
          <w:rFonts w:ascii="Arial" w:eastAsia="Calibri" w:hAnsi="Arial" w:cs="Arial"/>
          <w:sz w:val="28"/>
          <w:szCs w:val="28"/>
          <w:lang w:val="en-GB"/>
        </w:rPr>
        <w:t>EBU members</w:t>
      </w:r>
      <w:r w:rsidR="007934C3" w:rsidRPr="002B3E07">
        <w:rPr>
          <w:rFonts w:ascii="Arial" w:eastAsia="Calibri" w:hAnsi="Arial" w:cs="Arial"/>
          <w:sz w:val="28"/>
          <w:szCs w:val="28"/>
          <w:lang w:val="en-GB"/>
        </w:rPr>
        <w:t xml:space="preserve"> to be identified</w:t>
      </w:r>
      <w:r w:rsidRPr="002B3E07">
        <w:rPr>
          <w:rFonts w:ascii="Arial" w:eastAsia="Calibri" w:hAnsi="Arial" w:cs="Arial"/>
          <w:sz w:val="28"/>
          <w:szCs w:val="28"/>
          <w:lang w:val="en-GB"/>
        </w:rPr>
        <w:t>.</w:t>
      </w:r>
      <w:r w:rsidRPr="002B3E07">
        <w:rPr>
          <w:rFonts w:ascii="Arial" w:hAnsi="Arial" w:cs="Arial"/>
          <w:b/>
          <w:sz w:val="28"/>
          <w:szCs w:val="28"/>
          <w:lang w:val="en-GB"/>
        </w:rPr>
        <w:br/>
        <w:t>Funding secured</w:t>
      </w:r>
      <w:r w:rsidRPr="002B3E07">
        <w:rPr>
          <w:rFonts w:ascii="Arial" w:hAnsi="Arial" w:cs="Arial"/>
          <w:sz w:val="28"/>
          <w:szCs w:val="28"/>
          <w:lang w:val="en-GB"/>
        </w:rPr>
        <w:t xml:space="preserve">: </w:t>
      </w:r>
      <w:r w:rsidR="00446509" w:rsidRPr="002B3E07">
        <w:rPr>
          <w:rFonts w:ascii="Arial" w:hAnsi="Arial" w:cs="Arial"/>
          <w:sz w:val="28"/>
          <w:szCs w:val="28"/>
          <w:lang w:val="en-GB"/>
        </w:rPr>
        <w:t>Horizon 2020</w:t>
      </w:r>
      <w:r w:rsidRPr="002B3E07">
        <w:rPr>
          <w:rFonts w:ascii="Arial" w:hAnsi="Arial" w:cs="Arial"/>
          <w:sz w:val="28"/>
          <w:szCs w:val="28"/>
          <w:lang w:val="en-GB"/>
        </w:rPr>
        <w:t>.</w:t>
      </w:r>
    </w:p>
    <w:p w:rsidR="00960049" w:rsidRPr="002B3E07" w:rsidRDefault="0050638F" w:rsidP="00960049">
      <w:pPr>
        <w:spacing w:after="0" w:line="240" w:lineRule="auto"/>
        <w:rPr>
          <w:rFonts w:ascii="Arial" w:eastAsia="Calibri" w:hAnsi="Arial" w:cs="Arial"/>
          <w:sz w:val="28"/>
          <w:szCs w:val="28"/>
          <w:lang w:val="en-GB"/>
        </w:rPr>
      </w:pPr>
      <w:r w:rsidRPr="002B3E07">
        <w:rPr>
          <w:rFonts w:ascii="Arial" w:hAnsi="Arial" w:cs="Arial"/>
          <w:b/>
          <w:sz w:val="28"/>
          <w:szCs w:val="28"/>
          <w:lang w:val="en-GB"/>
        </w:rPr>
        <w:t>Output</w:t>
      </w:r>
      <w:r w:rsidR="00960049" w:rsidRPr="002B3E07">
        <w:rPr>
          <w:rFonts w:ascii="Arial" w:hAnsi="Arial" w:cs="Arial"/>
          <w:b/>
          <w:sz w:val="28"/>
          <w:szCs w:val="28"/>
          <w:lang w:val="en-GB"/>
        </w:rPr>
        <w:t xml:space="preserve">: </w:t>
      </w:r>
      <w:r w:rsidR="008E144B" w:rsidRPr="002B3E07">
        <w:rPr>
          <w:rFonts w:ascii="Arial" w:eastAsia="Calibri" w:hAnsi="Arial" w:cs="Arial"/>
          <w:sz w:val="28"/>
          <w:szCs w:val="28"/>
          <w:lang w:val="en-GB"/>
        </w:rPr>
        <w:t>survey 1 report</w:t>
      </w:r>
      <w:r w:rsidR="00960049" w:rsidRPr="002B3E07">
        <w:rPr>
          <w:rFonts w:ascii="Arial" w:eastAsia="Calibri" w:hAnsi="Arial" w:cs="Arial"/>
          <w:sz w:val="28"/>
          <w:szCs w:val="28"/>
          <w:lang w:val="en-GB"/>
        </w:rPr>
        <w:t>.</w:t>
      </w:r>
    </w:p>
    <w:p w:rsidR="00960049" w:rsidRPr="002B3E07" w:rsidRDefault="00960049" w:rsidP="00916B32">
      <w:pPr>
        <w:spacing w:after="0" w:line="240" w:lineRule="auto"/>
        <w:rPr>
          <w:rFonts w:ascii="Arial" w:hAnsi="Arial" w:cs="Arial"/>
          <w:sz w:val="28"/>
          <w:szCs w:val="28"/>
          <w:lang w:val="en-GB"/>
        </w:rPr>
      </w:pPr>
    </w:p>
    <w:p w:rsidR="005F7E00" w:rsidRPr="002B3E07" w:rsidRDefault="005F7E00" w:rsidP="00916B32">
      <w:pPr>
        <w:spacing w:after="0" w:line="240" w:lineRule="auto"/>
        <w:rPr>
          <w:rFonts w:ascii="Arial" w:hAnsi="Arial" w:cs="Arial"/>
          <w:b/>
          <w:sz w:val="28"/>
          <w:szCs w:val="28"/>
          <w:lang w:val="en-GB"/>
        </w:rPr>
      </w:pPr>
    </w:p>
    <w:p w:rsidR="00FB2733" w:rsidRPr="002B3E07" w:rsidRDefault="00FB2733" w:rsidP="00FB2733">
      <w:pPr>
        <w:pStyle w:val="Titre1"/>
        <w:rPr>
          <w:lang w:val="en-GB"/>
        </w:rPr>
      </w:pPr>
      <w:r w:rsidRPr="002B3E07">
        <w:rPr>
          <w:lang w:val="en-GB"/>
        </w:rPr>
        <w:lastRenderedPageBreak/>
        <w:t>Objective 8 – Governance and working processes</w:t>
      </w:r>
    </w:p>
    <w:p w:rsidR="00FB2733" w:rsidRPr="002B3E07" w:rsidRDefault="00FB2733" w:rsidP="00FB2733">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001404B6" w:rsidRPr="002B3E07">
        <w:rPr>
          <w:rFonts w:ascii="Arial" w:hAnsi="Arial" w:cs="Arial"/>
          <w:b/>
          <w:sz w:val="28"/>
          <w:szCs w:val="28"/>
          <w:lang w:val="en-GB"/>
        </w:rPr>
        <w:t>20</w:t>
      </w:r>
      <w:r w:rsidRPr="002B3E07">
        <w:rPr>
          <w:rFonts w:ascii="Arial" w:hAnsi="Arial" w:cs="Arial"/>
          <w:sz w:val="28"/>
          <w:szCs w:val="28"/>
          <w:lang w:val="en-GB"/>
        </w:rPr>
        <w:t xml:space="preserve"> – Gender equality.</w:t>
      </w:r>
    </w:p>
    <w:p w:rsidR="00FB2733" w:rsidRPr="002B3E07" w:rsidRDefault="00FB2733" w:rsidP="00FB2733">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xml:space="preserve">: </w:t>
      </w:r>
      <w:r w:rsidR="001404B6" w:rsidRPr="002B3E07">
        <w:rPr>
          <w:rFonts w:ascii="Arial" w:eastAsia="Calibri" w:hAnsi="Arial" w:cs="Arial"/>
          <w:sz w:val="28"/>
          <w:szCs w:val="28"/>
          <w:lang w:val="en-GB"/>
        </w:rPr>
        <w:t xml:space="preserve">Following the EBU 2019 conference on Gender Equality, </w:t>
      </w:r>
      <w:r w:rsidR="00885D4C" w:rsidRPr="002B3E07">
        <w:rPr>
          <w:rFonts w:ascii="Arial" w:eastAsia="Calibri" w:hAnsi="Arial" w:cs="Arial"/>
          <w:sz w:val="28"/>
          <w:szCs w:val="28"/>
          <w:lang w:val="en-GB"/>
        </w:rPr>
        <w:t xml:space="preserve">EBU will support </w:t>
      </w:r>
      <w:r w:rsidR="001404B6" w:rsidRPr="002B3E07">
        <w:rPr>
          <w:rFonts w:ascii="Arial" w:eastAsia="Calibri" w:hAnsi="Arial" w:cs="Arial"/>
          <w:sz w:val="28"/>
          <w:szCs w:val="28"/>
          <w:lang w:val="en-GB"/>
        </w:rPr>
        <w:t xml:space="preserve">3 </w:t>
      </w:r>
      <w:r w:rsidR="00885D4C" w:rsidRPr="002B3E07">
        <w:rPr>
          <w:rFonts w:ascii="Arial" w:eastAsia="Calibri" w:hAnsi="Arial" w:cs="Arial"/>
          <w:sz w:val="28"/>
          <w:szCs w:val="28"/>
          <w:lang w:val="en-GB"/>
        </w:rPr>
        <w:t xml:space="preserve">national </w:t>
      </w:r>
      <w:r w:rsidR="001404B6" w:rsidRPr="002B3E07">
        <w:rPr>
          <w:rFonts w:ascii="Arial" w:eastAsia="Calibri" w:hAnsi="Arial" w:cs="Arial"/>
          <w:sz w:val="28"/>
          <w:szCs w:val="28"/>
          <w:lang w:val="en-GB"/>
        </w:rPr>
        <w:t xml:space="preserve">members </w:t>
      </w:r>
      <w:r w:rsidR="00885D4C" w:rsidRPr="002B3E07">
        <w:rPr>
          <w:rFonts w:ascii="Arial" w:eastAsia="Calibri" w:hAnsi="Arial" w:cs="Arial"/>
          <w:sz w:val="28"/>
          <w:szCs w:val="28"/>
          <w:lang w:val="en-GB"/>
        </w:rPr>
        <w:t xml:space="preserve">to </w:t>
      </w:r>
      <w:r w:rsidR="001404B6" w:rsidRPr="002B3E07">
        <w:rPr>
          <w:rFonts w:ascii="Arial" w:eastAsia="Calibri" w:hAnsi="Arial" w:cs="Arial"/>
          <w:sz w:val="28"/>
          <w:szCs w:val="28"/>
          <w:lang w:val="en-GB"/>
        </w:rPr>
        <w:t xml:space="preserve">set up </w:t>
      </w:r>
      <w:r w:rsidR="00885D4C" w:rsidRPr="002B3E07">
        <w:rPr>
          <w:rFonts w:ascii="Arial" w:eastAsia="Calibri" w:hAnsi="Arial" w:cs="Arial"/>
          <w:sz w:val="28"/>
          <w:szCs w:val="28"/>
          <w:lang w:val="en-GB"/>
        </w:rPr>
        <w:t xml:space="preserve">or strengthen national </w:t>
      </w:r>
      <w:r w:rsidR="001404B6" w:rsidRPr="002B3E07">
        <w:rPr>
          <w:rFonts w:ascii="Arial" w:eastAsia="Calibri" w:hAnsi="Arial" w:cs="Arial"/>
          <w:sz w:val="28"/>
          <w:szCs w:val="28"/>
          <w:lang w:val="en-GB"/>
        </w:rPr>
        <w:t>women committee</w:t>
      </w:r>
      <w:r w:rsidR="00885D4C" w:rsidRPr="002B3E07">
        <w:rPr>
          <w:rFonts w:ascii="Arial" w:eastAsia="Calibri" w:hAnsi="Arial" w:cs="Arial"/>
          <w:sz w:val="28"/>
          <w:szCs w:val="28"/>
          <w:lang w:val="en-GB"/>
        </w:rPr>
        <w:t>s</w:t>
      </w:r>
      <w:r w:rsidR="001404B6" w:rsidRPr="002B3E07">
        <w:rPr>
          <w:rFonts w:ascii="Arial" w:eastAsia="Calibri" w:hAnsi="Arial" w:cs="Arial"/>
          <w:sz w:val="28"/>
          <w:szCs w:val="28"/>
          <w:lang w:val="en-GB"/>
        </w:rPr>
        <w:t xml:space="preserve"> to identify and implement activities to enhance blind and partially sighted women’s participation in civil society.</w:t>
      </w:r>
    </w:p>
    <w:p w:rsidR="00FB2733" w:rsidRPr="002B3E07" w:rsidRDefault="00FB2733" w:rsidP="00FB2733">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3B6071" w:rsidRPr="002B3E07">
        <w:rPr>
          <w:rFonts w:ascii="Arial" w:hAnsi="Arial" w:cs="Arial"/>
          <w:sz w:val="28"/>
          <w:szCs w:val="28"/>
          <w:lang w:val="en-GB"/>
        </w:rPr>
        <w:t>Karin HJALMARSON</w:t>
      </w:r>
      <w:r w:rsidR="003B6071" w:rsidRPr="002B3E07">
        <w:rPr>
          <w:rFonts w:ascii="Arial" w:hAnsi="Arial" w:cs="Arial"/>
          <w:b/>
          <w:sz w:val="28"/>
          <w:szCs w:val="28"/>
          <w:lang w:val="en-GB"/>
        </w:rPr>
        <w:t xml:space="preserve"> </w:t>
      </w:r>
      <w:r w:rsidR="003B6071" w:rsidRPr="002B3E07">
        <w:rPr>
          <w:rFonts w:ascii="Arial" w:hAnsi="Arial" w:cs="Arial"/>
          <w:sz w:val="28"/>
          <w:szCs w:val="28"/>
          <w:lang w:val="en-GB"/>
        </w:rPr>
        <w:t>(</w:t>
      </w:r>
      <w:r w:rsidR="001404B6" w:rsidRPr="002B3E07">
        <w:rPr>
          <w:rFonts w:ascii="Arial" w:hAnsi="Arial" w:cs="Arial"/>
          <w:sz w:val="28"/>
          <w:szCs w:val="28"/>
          <w:lang w:val="en-GB"/>
        </w:rPr>
        <w:t>Sweden</w:t>
      </w:r>
      <w:r w:rsidR="003757CB" w:rsidRPr="002B3E07">
        <w:rPr>
          <w:rFonts w:ascii="Arial" w:hAnsi="Arial" w:cs="Arial"/>
          <w:sz w:val="28"/>
          <w:szCs w:val="28"/>
          <w:lang w:val="en-GB"/>
        </w:rPr>
        <w:t xml:space="preserve"> </w:t>
      </w:r>
      <w:r w:rsidR="003B6071" w:rsidRPr="002B3E07">
        <w:rPr>
          <w:rFonts w:ascii="Arial" w:hAnsi="Arial" w:cs="Arial"/>
          <w:sz w:val="28"/>
          <w:szCs w:val="28"/>
          <w:lang w:val="en-GB"/>
        </w:rPr>
        <w:t xml:space="preserve">- </w:t>
      </w:r>
      <w:r w:rsidR="003757CB" w:rsidRPr="002B3E07">
        <w:rPr>
          <w:rFonts w:ascii="Arial" w:hAnsi="Arial" w:cs="Arial"/>
          <w:sz w:val="28"/>
          <w:szCs w:val="28"/>
          <w:lang w:val="en-GB"/>
        </w:rPr>
        <w:t>tbc)</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w:t>
      </w:r>
      <w:r w:rsidR="009941FA" w:rsidRPr="002B3E07">
        <w:rPr>
          <w:rFonts w:ascii="Arial" w:hAnsi="Arial" w:cs="Arial"/>
          <w:sz w:val="28"/>
          <w:szCs w:val="28"/>
          <w:lang w:val="en-GB"/>
        </w:rPr>
        <w:t xml:space="preserve">3 </w:t>
      </w:r>
      <w:r w:rsidR="003757CB" w:rsidRPr="002B3E07">
        <w:rPr>
          <w:rFonts w:ascii="Arial" w:eastAsia="Calibri" w:hAnsi="Arial" w:cs="Arial"/>
          <w:sz w:val="28"/>
          <w:szCs w:val="28"/>
          <w:lang w:val="en-GB"/>
        </w:rPr>
        <w:t>EBU members to be identified.</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393F32" w:rsidRPr="002B3E07" w:rsidRDefault="00393F32" w:rsidP="00393F32">
      <w:pPr>
        <w:keepNext/>
        <w:keepLines/>
        <w:spacing w:after="0" w:line="240" w:lineRule="auto"/>
        <w:rPr>
          <w:rFonts w:ascii="Arial" w:eastAsia="Calibri" w:hAnsi="Arial" w:cs="Arial"/>
          <w:sz w:val="28"/>
          <w:szCs w:val="28"/>
          <w:lang w:val="en-GB"/>
        </w:rPr>
      </w:pPr>
      <w:r w:rsidRPr="002B3E07">
        <w:rPr>
          <w:rFonts w:ascii="Arial" w:eastAsia="Calibri" w:hAnsi="Arial" w:cs="Arial"/>
          <w:b/>
          <w:sz w:val="28"/>
          <w:szCs w:val="28"/>
          <w:lang w:val="en-GB"/>
        </w:rPr>
        <w:t>Outputs</w:t>
      </w:r>
      <w:r w:rsidRPr="002B3E07">
        <w:rPr>
          <w:rFonts w:ascii="Arial" w:eastAsia="Calibri" w:hAnsi="Arial" w:cs="Arial"/>
          <w:sz w:val="28"/>
          <w:szCs w:val="28"/>
          <w:lang w:val="en-GB"/>
        </w:rPr>
        <w:t xml:space="preserve">: 30 </w:t>
      </w:r>
      <w:r w:rsidR="00810738" w:rsidRPr="002B3E07">
        <w:rPr>
          <w:rFonts w:ascii="Arial" w:eastAsia="Calibri" w:hAnsi="Arial" w:cs="Arial"/>
          <w:sz w:val="28"/>
          <w:szCs w:val="28"/>
          <w:lang w:val="en-GB"/>
        </w:rPr>
        <w:t xml:space="preserve">blind and partially-sighted </w:t>
      </w:r>
      <w:r w:rsidRPr="002B3E07">
        <w:rPr>
          <w:rFonts w:ascii="Arial" w:eastAsia="Calibri" w:hAnsi="Arial" w:cs="Arial"/>
          <w:sz w:val="28"/>
          <w:szCs w:val="28"/>
          <w:lang w:val="en-GB"/>
        </w:rPr>
        <w:t>women empowered, 3 national GEAR reports.</w:t>
      </w:r>
    </w:p>
    <w:p w:rsidR="00255CF4" w:rsidRPr="002B3E07" w:rsidRDefault="00255CF4" w:rsidP="00916B32">
      <w:pPr>
        <w:spacing w:after="0" w:line="240" w:lineRule="auto"/>
        <w:rPr>
          <w:rFonts w:ascii="Arial" w:hAnsi="Arial" w:cs="Arial"/>
          <w:b/>
          <w:sz w:val="28"/>
          <w:szCs w:val="28"/>
          <w:lang w:val="en-GB"/>
        </w:rPr>
      </w:pPr>
    </w:p>
    <w:p w:rsidR="009941FA" w:rsidRPr="002B3E07" w:rsidRDefault="009941FA" w:rsidP="009941FA">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lastRenderedPageBreak/>
        <w:t>Action</w:t>
      </w:r>
      <w:r w:rsidRPr="002B3E07">
        <w:rPr>
          <w:rFonts w:ascii="Arial" w:hAnsi="Arial" w:cs="Arial"/>
          <w:sz w:val="28"/>
          <w:szCs w:val="28"/>
          <w:lang w:val="en-GB"/>
        </w:rPr>
        <w:t xml:space="preserve"> </w:t>
      </w:r>
      <w:r w:rsidRPr="002B3E07">
        <w:rPr>
          <w:rFonts w:ascii="Arial" w:hAnsi="Arial" w:cs="Arial"/>
          <w:b/>
          <w:sz w:val="28"/>
          <w:szCs w:val="28"/>
          <w:lang w:val="en-GB"/>
        </w:rPr>
        <w:t>20</w:t>
      </w:r>
      <w:r w:rsidRPr="002B3E07">
        <w:rPr>
          <w:rFonts w:ascii="Arial" w:hAnsi="Arial" w:cs="Arial"/>
          <w:sz w:val="28"/>
          <w:szCs w:val="28"/>
          <w:lang w:val="en-GB"/>
        </w:rPr>
        <w:t xml:space="preserve"> – Low vision.</w:t>
      </w:r>
    </w:p>
    <w:p w:rsidR="009941FA" w:rsidRPr="002B3E07" w:rsidRDefault="009941FA" w:rsidP="009941FA">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xml:space="preserve">: </w:t>
      </w:r>
      <w:r w:rsidRPr="002B3E07">
        <w:rPr>
          <w:rFonts w:ascii="Arial" w:eastAsia="Calibri" w:hAnsi="Arial" w:cs="Arial"/>
          <w:sz w:val="28"/>
          <w:szCs w:val="28"/>
          <w:lang w:val="en-GB"/>
        </w:rPr>
        <w:t xml:space="preserve">Following </w:t>
      </w:r>
      <w:r w:rsidR="00BB06EC" w:rsidRPr="002B3E07">
        <w:rPr>
          <w:rFonts w:ascii="Arial" w:eastAsia="Calibri" w:hAnsi="Arial" w:cs="Arial"/>
          <w:sz w:val="28"/>
          <w:szCs w:val="28"/>
          <w:lang w:val="en-GB"/>
        </w:rPr>
        <w:t xml:space="preserve">the </w:t>
      </w:r>
      <w:r w:rsidR="00AE6558" w:rsidRPr="002B3E07">
        <w:rPr>
          <w:rFonts w:ascii="Arial" w:eastAsia="Calibri" w:hAnsi="Arial" w:cs="Arial"/>
          <w:sz w:val="28"/>
          <w:szCs w:val="28"/>
          <w:lang w:val="en-GB"/>
        </w:rPr>
        <w:t xml:space="preserve">work carried out in 2019 as a result of the EBU 2018 conference on Low Vision, </w:t>
      </w:r>
      <w:r w:rsidR="00885D4C" w:rsidRPr="002B3E07">
        <w:rPr>
          <w:rFonts w:ascii="Arial" w:eastAsia="Calibri" w:hAnsi="Arial" w:cs="Arial"/>
          <w:sz w:val="28"/>
          <w:szCs w:val="28"/>
          <w:lang w:val="en-GB"/>
        </w:rPr>
        <w:t xml:space="preserve">EBU will support </w:t>
      </w:r>
      <w:r w:rsidRPr="002B3E07">
        <w:rPr>
          <w:rFonts w:ascii="Arial" w:eastAsia="Calibri" w:hAnsi="Arial" w:cs="Arial"/>
          <w:sz w:val="28"/>
          <w:szCs w:val="28"/>
          <w:lang w:val="en-GB"/>
        </w:rPr>
        <w:t xml:space="preserve">3 </w:t>
      </w:r>
      <w:r w:rsidR="00885D4C" w:rsidRPr="002B3E07">
        <w:rPr>
          <w:rFonts w:ascii="Arial" w:eastAsia="Calibri" w:hAnsi="Arial" w:cs="Arial"/>
          <w:sz w:val="28"/>
          <w:szCs w:val="28"/>
          <w:lang w:val="en-GB"/>
        </w:rPr>
        <w:t xml:space="preserve">national </w:t>
      </w:r>
      <w:r w:rsidRPr="002B3E07">
        <w:rPr>
          <w:rFonts w:ascii="Arial" w:eastAsia="Calibri" w:hAnsi="Arial" w:cs="Arial"/>
          <w:sz w:val="28"/>
          <w:szCs w:val="28"/>
          <w:lang w:val="en-GB"/>
        </w:rPr>
        <w:t xml:space="preserve">members </w:t>
      </w:r>
      <w:r w:rsidR="00885D4C" w:rsidRPr="002B3E07">
        <w:rPr>
          <w:rFonts w:ascii="Arial" w:eastAsia="Calibri" w:hAnsi="Arial" w:cs="Arial"/>
          <w:sz w:val="28"/>
          <w:szCs w:val="28"/>
          <w:lang w:val="en-GB"/>
        </w:rPr>
        <w:t xml:space="preserve">to </w:t>
      </w:r>
      <w:r w:rsidRPr="002B3E07">
        <w:rPr>
          <w:rFonts w:ascii="Arial" w:eastAsia="Calibri" w:hAnsi="Arial" w:cs="Arial"/>
          <w:sz w:val="28"/>
          <w:szCs w:val="28"/>
          <w:lang w:val="en-GB"/>
        </w:rPr>
        <w:t xml:space="preserve">set up </w:t>
      </w:r>
      <w:r w:rsidR="00885D4C" w:rsidRPr="002B3E07">
        <w:rPr>
          <w:rFonts w:ascii="Arial" w:eastAsia="Calibri" w:hAnsi="Arial" w:cs="Arial"/>
          <w:sz w:val="28"/>
          <w:szCs w:val="28"/>
          <w:lang w:val="en-GB"/>
        </w:rPr>
        <w:t xml:space="preserve">or strengthen national low vision </w:t>
      </w:r>
      <w:r w:rsidRPr="002B3E07">
        <w:rPr>
          <w:rFonts w:ascii="Arial" w:eastAsia="Calibri" w:hAnsi="Arial" w:cs="Arial"/>
          <w:sz w:val="28"/>
          <w:szCs w:val="28"/>
          <w:lang w:val="en-GB"/>
        </w:rPr>
        <w:t>committee</w:t>
      </w:r>
      <w:r w:rsidR="00885D4C" w:rsidRPr="002B3E07">
        <w:rPr>
          <w:rFonts w:ascii="Arial" w:eastAsia="Calibri" w:hAnsi="Arial" w:cs="Arial"/>
          <w:sz w:val="28"/>
          <w:szCs w:val="28"/>
          <w:lang w:val="en-GB"/>
        </w:rPr>
        <w:t>s to address the specific needs of persons with low vision</w:t>
      </w:r>
      <w:r w:rsidRPr="002B3E07">
        <w:rPr>
          <w:rFonts w:ascii="Arial" w:eastAsia="Calibri" w:hAnsi="Arial" w:cs="Arial"/>
          <w:sz w:val="28"/>
          <w:szCs w:val="28"/>
          <w:lang w:val="en-GB"/>
        </w:rPr>
        <w:t>.</w:t>
      </w:r>
    </w:p>
    <w:p w:rsidR="009941FA" w:rsidRPr="002B3E07" w:rsidRDefault="009941FA" w:rsidP="009941FA">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FD56B8" w:rsidRPr="002B3E07">
        <w:rPr>
          <w:rFonts w:ascii="Arial" w:hAnsi="Arial" w:cs="Arial"/>
          <w:sz w:val="28"/>
          <w:szCs w:val="28"/>
          <w:lang w:val="en-GB"/>
        </w:rPr>
        <w:t>Birgitta BLOKLAND (the Netherlands)</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3 </w:t>
      </w:r>
      <w:r w:rsidRPr="002B3E07">
        <w:rPr>
          <w:rFonts w:ascii="Arial" w:eastAsia="Calibri" w:hAnsi="Arial" w:cs="Arial"/>
          <w:sz w:val="28"/>
          <w:szCs w:val="28"/>
          <w:lang w:val="en-GB"/>
        </w:rPr>
        <w:t>EBU members to be identified.</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810738" w:rsidRPr="002B3E07" w:rsidRDefault="00810738" w:rsidP="00810738">
      <w:pPr>
        <w:keepNext/>
        <w:keepLines/>
        <w:spacing w:after="0" w:line="240" w:lineRule="auto"/>
        <w:rPr>
          <w:rFonts w:ascii="Arial" w:eastAsia="Calibri" w:hAnsi="Arial" w:cs="Arial"/>
          <w:sz w:val="28"/>
          <w:szCs w:val="28"/>
          <w:lang w:val="en-GB"/>
        </w:rPr>
      </w:pPr>
      <w:r w:rsidRPr="002B3E07">
        <w:rPr>
          <w:rFonts w:ascii="Arial" w:eastAsia="Calibri" w:hAnsi="Arial" w:cs="Arial"/>
          <w:b/>
          <w:sz w:val="28"/>
          <w:szCs w:val="28"/>
          <w:lang w:val="en-GB"/>
        </w:rPr>
        <w:t>Outputs</w:t>
      </w:r>
      <w:r w:rsidRPr="002B3E07">
        <w:rPr>
          <w:rFonts w:ascii="Arial" w:eastAsia="Calibri" w:hAnsi="Arial" w:cs="Arial"/>
          <w:sz w:val="28"/>
          <w:szCs w:val="28"/>
          <w:lang w:val="en-GB"/>
        </w:rPr>
        <w:t>: 3 national LV meetings, 45 partially sighted participants, 3 national reports, 3 national plans of action 2020-2022</w:t>
      </w:r>
      <w:r w:rsidRPr="002B3E07">
        <w:rPr>
          <w:rFonts w:ascii="Arial" w:hAnsi="Arial" w:cs="Arial"/>
          <w:sz w:val="28"/>
          <w:szCs w:val="28"/>
          <w:lang w:val="en-GB"/>
        </w:rPr>
        <w:t>.</w:t>
      </w:r>
    </w:p>
    <w:p w:rsidR="00FB2733" w:rsidRPr="002B3E07" w:rsidRDefault="00FB2733" w:rsidP="00916B32">
      <w:pPr>
        <w:spacing w:after="0" w:line="240" w:lineRule="auto"/>
        <w:rPr>
          <w:rFonts w:ascii="Arial" w:hAnsi="Arial" w:cs="Arial"/>
          <w:b/>
          <w:sz w:val="28"/>
          <w:szCs w:val="28"/>
          <w:lang w:val="en-GB"/>
        </w:rPr>
      </w:pPr>
    </w:p>
    <w:p w:rsidR="007459F8" w:rsidRPr="002B3E07" w:rsidRDefault="007459F8" w:rsidP="007459F8">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20</w:t>
      </w:r>
      <w:r w:rsidRPr="002B3E07">
        <w:rPr>
          <w:rFonts w:ascii="Arial" w:hAnsi="Arial" w:cs="Arial"/>
          <w:sz w:val="28"/>
          <w:szCs w:val="28"/>
          <w:lang w:val="en-GB"/>
        </w:rPr>
        <w:t xml:space="preserve"> – Youth.</w:t>
      </w:r>
    </w:p>
    <w:p w:rsidR="009C1F66" w:rsidRPr="002B3E07" w:rsidRDefault="007459F8" w:rsidP="009C1F66">
      <w:pPr>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xml:space="preserve">: </w:t>
      </w:r>
      <w:r w:rsidR="009C1F66" w:rsidRPr="002B3E07">
        <w:rPr>
          <w:rFonts w:ascii="Arial" w:eastAsia="Calibri" w:hAnsi="Arial" w:cs="Arial"/>
          <w:sz w:val="28"/>
          <w:szCs w:val="28"/>
          <w:lang w:val="en-GB"/>
        </w:rPr>
        <w:t xml:space="preserve">Following the trainings held in 2019, EBU will continue to build the capacity of blind and partially-sighted youth in the framework of EByouth. This will empower them to </w:t>
      </w:r>
      <w:r w:rsidR="009C1F66" w:rsidRPr="002B3E07">
        <w:rPr>
          <w:rFonts w:ascii="Arial" w:hAnsi="Arial" w:cs="Arial"/>
          <w:sz w:val="28"/>
          <w:szCs w:val="28"/>
          <w:lang w:val="en-GB"/>
        </w:rPr>
        <w:t xml:space="preserve">hold leading </w:t>
      </w:r>
      <w:r w:rsidR="009C1F66" w:rsidRPr="002B3E07">
        <w:rPr>
          <w:rFonts w:ascii="Arial" w:hAnsi="Arial" w:cs="Arial"/>
          <w:sz w:val="28"/>
          <w:szCs w:val="28"/>
          <w:lang w:val="en-GB"/>
        </w:rPr>
        <w:lastRenderedPageBreak/>
        <w:t>positions in visual impairment organisations at national and European level.</w:t>
      </w:r>
    </w:p>
    <w:p w:rsidR="007459F8" w:rsidRPr="002B3E07" w:rsidRDefault="007459F8" w:rsidP="007459F8">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9C1F66" w:rsidRPr="002B3E07">
        <w:rPr>
          <w:rFonts w:ascii="Arial" w:hAnsi="Arial" w:cs="Arial"/>
          <w:sz w:val="28"/>
          <w:szCs w:val="28"/>
          <w:lang w:val="en-GB"/>
        </w:rPr>
        <w:t>Francesca SBIANCHI (Italy – tbc)</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3 </w:t>
      </w:r>
      <w:r w:rsidRPr="002B3E07">
        <w:rPr>
          <w:rFonts w:ascii="Arial" w:eastAsia="Calibri" w:hAnsi="Arial" w:cs="Arial"/>
          <w:sz w:val="28"/>
          <w:szCs w:val="28"/>
          <w:lang w:val="en-GB"/>
        </w:rPr>
        <w:t>EBU members to be identified.</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810738" w:rsidRPr="002B3E07" w:rsidRDefault="00810738" w:rsidP="007459F8">
      <w:pPr>
        <w:spacing w:after="0" w:line="240" w:lineRule="auto"/>
        <w:rPr>
          <w:rFonts w:ascii="Arial" w:hAnsi="Arial" w:cs="Arial"/>
          <w:sz w:val="28"/>
          <w:szCs w:val="28"/>
          <w:lang w:val="en-GB"/>
        </w:rPr>
      </w:pPr>
      <w:r w:rsidRPr="002B3E07">
        <w:rPr>
          <w:rFonts w:ascii="Arial" w:eastAsia="Calibri" w:hAnsi="Arial" w:cs="Arial"/>
          <w:b/>
          <w:sz w:val="28"/>
          <w:szCs w:val="28"/>
          <w:lang w:val="en-GB"/>
        </w:rPr>
        <w:t>Outputs</w:t>
      </w:r>
      <w:r w:rsidRPr="002B3E07">
        <w:rPr>
          <w:rFonts w:ascii="Arial" w:eastAsia="Calibri" w:hAnsi="Arial" w:cs="Arial"/>
          <w:sz w:val="28"/>
          <w:szCs w:val="28"/>
          <w:lang w:val="en-GB"/>
        </w:rPr>
        <w:t>: 3 e-workshops held, 1 TC held, 15 young BPS leaders empowered</w:t>
      </w:r>
    </w:p>
    <w:p w:rsidR="000C598D" w:rsidRPr="002B3E07" w:rsidRDefault="000C598D" w:rsidP="007459F8">
      <w:pPr>
        <w:spacing w:after="0" w:line="240" w:lineRule="auto"/>
        <w:rPr>
          <w:rFonts w:ascii="Arial" w:hAnsi="Arial" w:cs="Arial"/>
          <w:sz w:val="28"/>
          <w:szCs w:val="28"/>
          <w:lang w:val="en-GB"/>
        </w:rPr>
      </w:pPr>
    </w:p>
    <w:p w:rsidR="000C598D" w:rsidRPr="002B3E07" w:rsidRDefault="000C598D" w:rsidP="000C598D">
      <w:pPr>
        <w:pStyle w:val="Titre1"/>
        <w:rPr>
          <w:lang w:val="en-GB"/>
        </w:rPr>
      </w:pPr>
      <w:r w:rsidRPr="002B3E07">
        <w:rPr>
          <w:lang w:val="en-GB"/>
        </w:rPr>
        <w:t xml:space="preserve">Objective 9 – </w:t>
      </w:r>
      <w:r w:rsidR="00E4318C" w:rsidRPr="002B3E07">
        <w:rPr>
          <w:lang w:val="en-GB"/>
        </w:rPr>
        <w:t>Communication and campaigning</w:t>
      </w:r>
    </w:p>
    <w:p w:rsidR="000C598D" w:rsidRPr="002B3E07" w:rsidRDefault="000C598D" w:rsidP="000C598D">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t>Action</w:t>
      </w:r>
      <w:r w:rsidRPr="002B3E07">
        <w:rPr>
          <w:rFonts w:ascii="Arial" w:hAnsi="Arial" w:cs="Arial"/>
          <w:sz w:val="28"/>
          <w:szCs w:val="28"/>
          <w:lang w:val="en-GB"/>
        </w:rPr>
        <w:t xml:space="preserve"> </w:t>
      </w:r>
      <w:r w:rsidRPr="002B3E07">
        <w:rPr>
          <w:rFonts w:ascii="Arial" w:hAnsi="Arial" w:cs="Arial"/>
          <w:b/>
          <w:sz w:val="28"/>
          <w:szCs w:val="28"/>
          <w:lang w:val="en-GB"/>
        </w:rPr>
        <w:t>2</w:t>
      </w:r>
      <w:r w:rsidR="00E4318C" w:rsidRPr="002B3E07">
        <w:rPr>
          <w:rFonts w:ascii="Arial" w:hAnsi="Arial" w:cs="Arial"/>
          <w:b/>
          <w:sz w:val="28"/>
          <w:szCs w:val="28"/>
          <w:lang w:val="en-GB"/>
        </w:rPr>
        <w:t>6</w:t>
      </w:r>
      <w:r w:rsidRPr="002B3E07">
        <w:rPr>
          <w:rFonts w:ascii="Arial" w:hAnsi="Arial" w:cs="Arial"/>
          <w:sz w:val="28"/>
          <w:szCs w:val="28"/>
          <w:lang w:val="en-GB"/>
        </w:rPr>
        <w:t xml:space="preserve"> – </w:t>
      </w:r>
      <w:r w:rsidR="00E4318C" w:rsidRPr="002B3E07">
        <w:rPr>
          <w:rFonts w:ascii="Arial" w:hAnsi="Arial" w:cs="Arial"/>
          <w:sz w:val="28"/>
          <w:szCs w:val="28"/>
          <w:lang w:val="en-GB"/>
        </w:rPr>
        <w:t>Information and campaigning</w:t>
      </w:r>
      <w:r w:rsidRPr="002B3E07">
        <w:rPr>
          <w:rFonts w:ascii="Arial" w:hAnsi="Arial" w:cs="Arial"/>
          <w:sz w:val="28"/>
          <w:szCs w:val="28"/>
          <w:lang w:val="en-GB"/>
        </w:rPr>
        <w:t>.</w:t>
      </w:r>
    </w:p>
    <w:p w:rsidR="000C598D" w:rsidRPr="002B3E07" w:rsidRDefault="000C598D" w:rsidP="000C598D">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xml:space="preserve">: </w:t>
      </w:r>
      <w:r w:rsidR="00E4318C" w:rsidRPr="002B3E07">
        <w:rPr>
          <w:rFonts w:ascii="Arial" w:hAnsi="Arial" w:cs="Arial"/>
          <w:sz w:val="28"/>
          <w:szCs w:val="28"/>
          <w:lang w:val="en-GB"/>
        </w:rPr>
        <w:tab/>
        <w:t xml:space="preserve">EBU will commission an audit of its information setup (incl. social media) to optimise </w:t>
      </w:r>
      <w:r w:rsidR="000973F4" w:rsidRPr="002B3E07">
        <w:rPr>
          <w:rFonts w:ascii="Arial" w:hAnsi="Arial" w:cs="Arial"/>
          <w:sz w:val="28"/>
          <w:szCs w:val="28"/>
          <w:lang w:val="en-GB"/>
        </w:rPr>
        <w:t>the way it manages</w:t>
      </w:r>
      <w:r w:rsidR="00343B2A" w:rsidRPr="002B3E07">
        <w:rPr>
          <w:rFonts w:ascii="Arial" w:hAnsi="Arial" w:cs="Arial"/>
          <w:sz w:val="28"/>
          <w:szCs w:val="28"/>
          <w:lang w:val="en-GB"/>
        </w:rPr>
        <w:t xml:space="preserve"> its information processes</w:t>
      </w:r>
      <w:r w:rsidRPr="002B3E07">
        <w:rPr>
          <w:rFonts w:ascii="Arial" w:eastAsia="Calibri" w:hAnsi="Arial" w:cs="Arial"/>
          <w:sz w:val="28"/>
          <w:szCs w:val="28"/>
          <w:lang w:val="en-GB"/>
        </w:rPr>
        <w:t>.</w:t>
      </w:r>
    </w:p>
    <w:p w:rsidR="000C598D" w:rsidRPr="002B3E07" w:rsidRDefault="000C598D" w:rsidP="000C598D">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E4318C" w:rsidRPr="002B3E07">
        <w:rPr>
          <w:rFonts w:ascii="Arial" w:hAnsi="Arial" w:cs="Arial"/>
          <w:sz w:val="28"/>
          <w:szCs w:val="28"/>
          <w:lang w:val="en-GB"/>
        </w:rPr>
        <w:t>Gary MAY</w:t>
      </w:r>
      <w:r w:rsidR="00E4318C" w:rsidRPr="002B3E07">
        <w:rPr>
          <w:rFonts w:ascii="Arial" w:hAnsi="Arial" w:cs="Arial"/>
          <w:b/>
          <w:sz w:val="28"/>
          <w:szCs w:val="28"/>
          <w:lang w:val="en-GB"/>
        </w:rPr>
        <w:t xml:space="preserve"> </w:t>
      </w:r>
      <w:r w:rsidRPr="002B3E07">
        <w:rPr>
          <w:rFonts w:ascii="Arial" w:hAnsi="Arial" w:cs="Arial"/>
          <w:sz w:val="28"/>
          <w:szCs w:val="28"/>
          <w:lang w:val="en-GB"/>
        </w:rPr>
        <w:t>(</w:t>
      </w:r>
      <w:r w:rsidR="00E4318C" w:rsidRPr="002B3E07">
        <w:rPr>
          <w:rFonts w:ascii="Arial" w:hAnsi="Arial" w:cs="Arial"/>
          <w:sz w:val="28"/>
          <w:szCs w:val="28"/>
          <w:lang w:val="en-GB"/>
        </w:rPr>
        <w:t>EBU office</w:t>
      </w:r>
      <w:r w:rsidRPr="002B3E07">
        <w:rPr>
          <w:rFonts w:ascii="Arial" w:hAnsi="Arial" w:cs="Arial"/>
          <w:sz w:val="28"/>
          <w:szCs w:val="28"/>
          <w:lang w:val="en-GB"/>
        </w:rPr>
        <w:t>).</w:t>
      </w:r>
      <w:r w:rsidRPr="002B3E07">
        <w:rPr>
          <w:rFonts w:ascii="Arial" w:hAnsi="Arial" w:cs="Arial"/>
          <w:sz w:val="28"/>
          <w:szCs w:val="28"/>
          <w:lang w:val="en-GB"/>
        </w:rPr>
        <w:br/>
      </w:r>
      <w:r w:rsidRPr="002B3E07">
        <w:rPr>
          <w:rFonts w:ascii="Arial" w:hAnsi="Arial" w:cs="Arial"/>
          <w:b/>
          <w:sz w:val="28"/>
          <w:szCs w:val="28"/>
          <w:lang w:val="en-GB"/>
        </w:rPr>
        <w:t>Partners:</w:t>
      </w:r>
      <w:r w:rsidRPr="002B3E07">
        <w:rPr>
          <w:rFonts w:ascii="Arial" w:hAnsi="Arial" w:cs="Arial"/>
          <w:sz w:val="28"/>
          <w:szCs w:val="28"/>
          <w:lang w:val="en-GB"/>
        </w:rPr>
        <w:t xml:space="preserve"> 3 </w:t>
      </w:r>
      <w:r w:rsidRPr="002B3E07">
        <w:rPr>
          <w:rFonts w:ascii="Arial" w:eastAsia="Calibri" w:hAnsi="Arial" w:cs="Arial"/>
          <w:sz w:val="28"/>
          <w:szCs w:val="28"/>
          <w:lang w:val="en-GB"/>
        </w:rPr>
        <w:t>EBU members to be identified.</w:t>
      </w:r>
      <w:r w:rsidRPr="002B3E07">
        <w:rPr>
          <w:rFonts w:ascii="Arial" w:hAnsi="Arial" w:cs="Arial"/>
          <w:b/>
          <w:sz w:val="28"/>
          <w:szCs w:val="28"/>
          <w:lang w:val="en-GB"/>
        </w:rPr>
        <w:br/>
        <w:t>Funding secured</w:t>
      </w:r>
      <w:r w:rsidRPr="002B3E07">
        <w:rPr>
          <w:rFonts w:ascii="Arial" w:hAnsi="Arial" w:cs="Arial"/>
          <w:sz w:val="28"/>
          <w:szCs w:val="28"/>
          <w:lang w:val="en-GB"/>
        </w:rPr>
        <w:t>: REC.</w:t>
      </w:r>
    </w:p>
    <w:p w:rsidR="00A166D0" w:rsidRPr="002B3E07" w:rsidRDefault="00A166D0" w:rsidP="00A166D0">
      <w:pPr>
        <w:spacing w:after="0" w:line="240" w:lineRule="auto"/>
        <w:rPr>
          <w:rFonts w:ascii="Arial" w:hAnsi="Arial" w:cs="Arial"/>
          <w:sz w:val="28"/>
          <w:szCs w:val="28"/>
          <w:lang w:val="en-GB"/>
        </w:rPr>
      </w:pPr>
      <w:r w:rsidRPr="002B3E07">
        <w:rPr>
          <w:rFonts w:ascii="Arial" w:eastAsia="Calibri" w:hAnsi="Arial" w:cs="Arial"/>
          <w:b/>
          <w:sz w:val="28"/>
          <w:szCs w:val="28"/>
          <w:lang w:val="en-GB"/>
        </w:rPr>
        <w:t>Outputs</w:t>
      </w:r>
      <w:r w:rsidRPr="002B3E07">
        <w:rPr>
          <w:rFonts w:ascii="Arial" w:eastAsia="Calibri" w:hAnsi="Arial" w:cs="Arial"/>
          <w:sz w:val="28"/>
          <w:szCs w:val="28"/>
          <w:lang w:val="en-GB"/>
        </w:rPr>
        <w:t>: 1 audit report</w:t>
      </w:r>
      <w:r w:rsidR="008815B8" w:rsidRPr="002B3E07">
        <w:rPr>
          <w:rFonts w:ascii="Arial" w:eastAsia="Calibri" w:hAnsi="Arial" w:cs="Arial"/>
          <w:sz w:val="28"/>
          <w:szCs w:val="28"/>
          <w:lang w:val="en-GB"/>
        </w:rPr>
        <w:t xml:space="preserve"> (incl. recommendations)</w:t>
      </w:r>
      <w:r w:rsidRPr="002B3E07">
        <w:rPr>
          <w:rFonts w:ascii="Arial" w:eastAsia="Calibri" w:hAnsi="Arial" w:cs="Arial"/>
          <w:sz w:val="28"/>
          <w:szCs w:val="28"/>
          <w:lang w:val="en-GB"/>
        </w:rPr>
        <w:t>.</w:t>
      </w:r>
    </w:p>
    <w:p w:rsidR="00A166D0" w:rsidRPr="002B3E07" w:rsidRDefault="00A166D0" w:rsidP="000C598D">
      <w:pPr>
        <w:spacing w:after="0" w:line="240" w:lineRule="auto"/>
        <w:rPr>
          <w:rFonts w:ascii="Arial" w:hAnsi="Arial" w:cs="Arial"/>
          <w:sz w:val="28"/>
          <w:szCs w:val="28"/>
          <w:lang w:val="en-GB"/>
        </w:rPr>
      </w:pPr>
    </w:p>
    <w:p w:rsidR="000C598D" w:rsidRPr="002B3E07" w:rsidRDefault="000C598D" w:rsidP="007459F8">
      <w:pPr>
        <w:spacing w:after="0" w:line="240" w:lineRule="auto"/>
        <w:rPr>
          <w:rFonts w:ascii="Arial" w:hAnsi="Arial" w:cs="Arial"/>
          <w:sz w:val="28"/>
          <w:szCs w:val="28"/>
          <w:lang w:val="en-GB"/>
        </w:rPr>
      </w:pPr>
    </w:p>
    <w:p w:rsidR="00F739B2" w:rsidRPr="002B3E07" w:rsidRDefault="00F739B2" w:rsidP="00F739B2">
      <w:pPr>
        <w:keepNext/>
        <w:keepLines/>
        <w:tabs>
          <w:tab w:val="center" w:pos="4536"/>
          <w:tab w:val="left" w:pos="6273"/>
        </w:tabs>
        <w:spacing w:after="0" w:line="240" w:lineRule="auto"/>
        <w:rPr>
          <w:rFonts w:ascii="Arial" w:hAnsi="Arial" w:cs="Arial"/>
          <w:sz w:val="28"/>
          <w:szCs w:val="28"/>
          <w:lang w:val="en-GB"/>
        </w:rPr>
      </w:pPr>
      <w:r w:rsidRPr="002B3E07">
        <w:rPr>
          <w:rFonts w:ascii="Arial" w:hAnsi="Arial" w:cs="Arial"/>
          <w:b/>
          <w:sz w:val="28"/>
          <w:szCs w:val="28"/>
          <w:lang w:val="en-GB"/>
        </w:rPr>
        <w:lastRenderedPageBreak/>
        <w:t>Action</w:t>
      </w:r>
      <w:r w:rsidRPr="002B3E07">
        <w:rPr>
          <w:rFonts w:ascii="Arial" w:hAnsi="Arial" w:cs="Arial"/>
          <w:sz w:val="28"/>
          <w:szCs w:val="28"/>
          <w:lang w:val="en-GB"/>
        </w:rPr>
        <w:t xml:space="preserve"> </w:t>
      </w:r>
      <w:r w:rsidRPr="002B3E07">
        <w:rPr>
          <w:rFonts w:ascii="Arial" w:hAnsi="Arial" w:cs="Arial"/>
          <w:b/>
          <w:sz w:val="28"/>
          <w:szCs w:val="28"/>
          <w:lang w:val="en-GB"/>
        </w:rPr>
        <w:t>27</w:t>
      </w:r>
      <w:r w:rsidRPr="002B3E07">
        <w:rPr>
          <w:rFonts w:ascii="Arial" w:hAnsi="Arial" w:cs="Arial"/>
          <w:sz w:val="28"/>
          <w:szCs w:val="28"/>
          <w:lang w:val="en-GB"/>
        </w:rPr>
        <w:t xml:space="preserve"> – Sustainable Development Goals (SDGs).</w:t>
      </w:r>
    </w:p>
    <w:p w:rsidR="00F739B2" w:rsidRPr="002B3E07" w:rsidRDefault="00F739B2" w:rsidP="00F739B2">
      <w:pPr>
        <w:keepNext/>
        <w:keepLines/>
        <w:tabs>
          <w:tab w:val="center" w:pos="4536"/>
          <w:tab w:val="left" w:pos="6273"/>
        </w:tabs>
        <w:spacing w:after="0" w:line="240" w:lineRule="auto"/>
        <w:rPr>
          <w:rFonts w:ascii="Arial" w:eastAsia="Calibri" w:hAnsi="Arial" w:cs="Arial"/>
          <w:sz w:val="28"/>
          <w:szCs w:val="28"/>
          <w:lang w:val="en-GB"/>
        </w:rPr>
      </w:pPr>
      <w:r w:rsidRPr="002B3E07">
        <w:rPr>
          <w:rFonts w:ascii="Arial" w:hAnsi="Arial" w:cs="Arial"/>
          <w:b/>
          <w:sz w:val="28"/>
          <w:szCs w:val="28"/>
          <w:lang w:val="en-GB"/>
        </w:rPr>
        <w:t>Description</w:t>
      </w:r>
      <w:r w:rsidRPr="002B3E07">
        <w:rPr>
          <w:rFonts w:ascii="Arial" w:hAnsi="Arial" w:cs="Arial"/>
          <w:sz w:val="28"/>
          <w:szCs w:val="28"/>
          <w:lang w:val="en-GB"/>
        </w:rPr>
        <w:t>: SDGs were at the core of the EBU 11</w:t>
      </w:r>
      <w:r w:rsidRPr="002B3E07">
        <w:rPr>
          <w:rFonts w:ascii="Arial" w:hAnsi="Arial" w:cs="Arial"/>
          <w:sz w:val="28"/>
          <w:szCs w:val="28"/>
          <w:vertAlign w:val="superscript"/>
          <w:lang w:val="en-GB"/>
        </w:rPr>
        <w:t>th</w:t>
      </w:r>
      <w:r w:rsidRPr="002B3E07">
        <w:rPr>
          <w:rFonts w:ascii="Arial" w:hAnsi="Arial" w:cs="Arial"/>
          <w:sz w:val="28"/>
          <w:szCs w:val="28"/>
          <w:lang w:val="en-GB"/>
        </w:rPr>
        <w:t xml:space="preserve"> General Assembly. EBU will work to raise its members’ awareness on specific SDGs to be determined</w:t>
      </w:r>
      <w:r w:rsidRPr="002B3E07">
        <w:rPr>
          <w:rFonts w:ascii="Arial" w:eastAsia="Calibri" w:hAnsi="Arial" w:cs="Arial"/>
          <w:sz w:val="28"/>
          <w:szCs w:val="28"/>
          <w:lang w:val="en-GB"/>
        </w:rPr>
        <w:t>.</w:t>
      </w:r>
    </w:p>
    <w:p w:rsidR="00F739B2" w:rsidRPr="002B3E07" w:rsidRDefault="00F739B2" w:rsidP="00F739B2">
      <w:pPr>
        <w:spacing w:after="0" w:line="240" w:lineRule="auto"/>
        <w:rPr>
          <w:rFonts w:ascii="Arial" w:hAnsi="Arial" w:cs="Arial"/>
          <w:sz w:val="28"/>
          <w:szCs w:val="28"/>
          <w:lang w:val="en-GB"/>
        </w:rPr>
      </w:pPr>
      <w:r w:rsidRPr="002B3E07">
        <w:rPr>
          <w:rFonts w:ascii="Arial" w:hAnsi="Arial" w:cs="Arial"/>
          <w:b/>
          <w:sz w:val="28"/>
          <w:szCs w:val="28"/>
          <w:lang w:val="en-GB"/>
        </w:rPr>
        <w:t xml:space="preserve">Leader: </w:t>
      </w:r>
      <w:r w:rsidR="00FD56B8" w:rsidRPr="002B3E07">
        <w:rPr>
          <w:rFonts w:ascii="Arial" w:hAnsi="Arial" w:cs="Arial"/>
          <w:sz w:val="28"/>
          <w:szCs w:val="28"/>
          <w:lang w:val="en-GB"/>
        </w:rPr>
        <w:t xml:space="preserve">Antoine FOBE </w:t>
      </w:r>
      <w:r w:rsidR="00440296" w:rsidRPr="002B3E07">
        <w:rPr>
          <w:rFonts w:ascii="Arial" w:hAnsi="Arial" w:cs="Arial"/>
          <w:sz w:val="28"/>
          <w:szCs w:val="28"/>
          <w:lang w:val="en-GB"/>
        </w:rPr>
        <w:t>(EBU office).</w:t>
      </w:r>
      <w:r w:rsidRPr="002B3E07">
        <w:rPr>
          <w:rFonts w:ascii="Arial" w:hAnsi="Arial" w:cs="Arial"/>
          <w:sz w:val="28"/>
          <w:szCs w:val="28"/>
          <w:lang w:val="en-GB"/>
        </w:rPr>
        <w:br/>
      </w:r>
      <w:r w:rsidR="007B7307" w:rsidRPr="002B3E07">
        <w:rPr>
          <w:rFonts w:ascii="Arial" w:hAnsi="Arial" w:cs="Arial"/>
          <w:b/>
          <w:sz w:val="28"/>
          <w:szCs w:val="28"/>
          <w:lang w:val="en-GB"/>
        </w:rPr>
        <w:t>Target</w:t>
      </w:r>
      <w:r w:rsidRPr="002B3E07">
        <w:rPr>
          <w:rFonts w:ascii="Arial" w:hAnsi="Arial" w:cs="Arial"/>
          <w:b/>
          <w:sz w:val="28"/>
          <w:szCs w:val="28"/>
          <w:lang w:val="en-GB"/>
        </w:rPr>
        <w:t>:</w:t>
      </w:r>
      <w:r w:rsidRPr="002B3E07">
        <w:rPr>
          <w:rFonts w:ascii="Arial" w:hAnsi="Arial" w:cs="Arial"/>
          <w:sz w:val="28"/>
          <w:szCs w:val="28"/>
          <w:lang w:val="en-GB"/>
        </w:rPr>
        <w:t xml:space="preserve"> </w:t>
      </w:r>
      <w:r w:rsidR="00356110" w:rsidRPr="002B3E07">
        <w:rPr>
          <w:rFonts w:ascii="Arial" w:eastAsia="Calibri" w:hAnsi="Arial" w:cs="Arial"/>
          <w:sz w:val="28"/>
          <w:szCs w:val="28"/>
          <w:lang w:val="en-GB"/>
        </w:rPr>
        <w:t>EBU members</w:t>
      </w:r>
      <w:r w:rsidRPr="002B3E07">
        <w:rPr>
          <w:rFonts w:ascii="Arial" w:eastAsia="Calibri" w:hAnsi="Arial" w:cs="Arial"/>
          <w:sz w:val="28"/>
          <w:szCs w:val="28"/>
          <w:lang w:val="en-GB"/>
        </w:rPr>
        <w:t>.</w:t>
      </w:r>
      <w:r w:rsidRPr="002B3E07">
        <w:rPr>
          <w:rFonts w:ascii="Arial" w:hAnsi="Arial" w:cs="Arial"/>
          <w:b/>
          <w:sz w:val="28"/>
          <w:szCs w:val="28"/>
          <w:lang w:val="en-GB"/>
        </w:rPr>
        <w:br/>
        <w:t>Funding secured</w:t>
      </w:r>
      <w:r w:rsidRPr="002B3E07">
        <w:rPr>
          <w:rFonts w:ascii="Arial" w:hAnsi="Arial" w:cs="Arial"/>
          <w:sz w:val="28"/>
          <w:szCs w:val="28"/>
          <w:lang w:val="en-GB"/>
        </w:rPr>
        <w:t xml:space="preserve">: </w:t>
      </w:r>
      <w:r w:rsidR="00356110" w:rsidRPr="002B3E07">
        <w:rPr>
          <w:rFonts w:ascii="Arial" w:hAnsi="Arial" w:cs="Arial"/>
          <w:sz w:val="28"/>
          <w:szCs w:val="28"/>
          <w:lang w:val="en-GB"/>
        </w:rPr>
        <w:t>No</w:t>
      </w:r>
      <w:r w:rsidRPr="002B3E07">
        <w:rPr>
          <w:rFonts w:ascii="Arial" w:hAnsi="Arial" w:cs="Arial"/>
          <w:sz w:val="28"/>
          <w:szCs w:val="28"/>
          <w:lang w:val="en-GB"/>
        </w:rPr>
        <w:t>.</w:t>
      </w:r>
    </w:p>
    <w:p w:rsidR="00001346" w:rsidRPr="002B3E07" w:rsidRDefault="00001346" w:rsidP="00001346">
      <w:pPr>
        <w:spacing w:after="0" w:line="240" w:lineRule="auto"/>
        <w:rPr>
          <w:rFonts w:ascii="Arial" w:eastAsia="Calibri" w:hAnsi="Arial" w:cs="Arial"/>
          <w:sz w:val="28"/>
          <w:szCs w:val="28"/>
          <w:lang w:val="en-GB"/>
        </w:rPr>
      </w:pPr>
      <w:r w:rsidRPr="002B3E07">
        <w:rPr>
          <w:rFonts w:ascii="Arial" w:eastAsia="Calibri" w:hAnsi="Arial" w:cs="Arial"/>
          <w:b/>
          <w:sz w:val="28"/>
          <w:szCs w:val="28"/>
          <w:lang w:val="en-GB"/>
        </w:rPr>
        <w:t>Output</w:t>
      </w:r>
      <w:r w:rsidRPr="002B3E07">
        <w:rPr>
          <w:rFonts w:ascii="Arial" w:eastAsia="Calibri" w:hAnsi="Arial" w:cs="Arial"/>
          <w:sz w:val="28"/>
          <w:szCs w:val="28"/>
          <w:lang w:val="en-GB"/>
        </w:rPr>
        <w:t>: 1 e-workshop.</w:t>
      </w:r>
    </w:p>
    <w:p w:rsidR="00B51CC9" w:rsidRPr="002B3E07" w:rsidRDefault="00B51CC9" w:rsidP="00001346">
      <w:pPr>
        <w:spacing w:after="0" w:line="240" w:lineRule="auto"/>
        <w:rPr>
          <w:rFonts w:ascii="Arial" w:hAnsi="Arial" w:cs="Arial"/>
          <w:sz w:val="28"/>
          <w:szCs w:val="28"/>
          <w:lang w:val="en-GB"/>
        </w:rPr>
      </w:pPr>
    </w:p>
    <w:p w:rsidR="00001346" w:rsidRPr="002B3E07" w:rsidRDefault="00BD69C4" w:rsidP="00F739B2">
      <w:pPr>
        <w:spacing w:after="0" w:line="240" w:lineRule="auto"/>
        <w:rPr>
          <w:rFonts w:ascii="Arial" w:hAnsi="Arial" w:cs="Arial"/>
          <w:sz w:val="28"/>
          <w:szCs w:val="28"/>
          <w:lang w:val="en-GB"/>
        </w:rPr>
      </w:pPr>
      <w:r w:rsidRPr="00D21520">
        <w:rPr>
          <w:rFonts w:ascii="Arial" w:hAnsi="Arial" w:cs="Arial"/>
          <w:b/>
          <w:sz w:val="28"/>
          <w:szCs w:val="28"/>
          <w:lang w:val="en-GB"/>
        </w:rPr>
        <w:t xml:space="preserve">Action not </w:t>
      </w:r>
      <w:r w:rsidR="00D21520" w:rsidRPr="00D21520">
        <w:rPr>
          <w:rFonts w:ascii="Arial" w:hAnsi="Arial" w:cs="Arial"/>
          <w:b/>
          <w:sz w:val="28"/>
          <w:szCs w:val="28"/>
          <w:lang w:val="en-GB"/>
        </w:rPr>
        <w:t>foreseen</w:t>
      </w:r>
      <w:r w:rsidRPr="00D21520">
        <w:rPr>
          <w:rFonts w:ascii="Arial" w:hAnsi="Arial" w:cs="Arial"/>
          <w:b/>
          <w:sz w:val="28"/>
          <w:szCs w:val="28"/>
          <w:lang w:val="en-GB"/>
        </w:rPr>
        <w:t xml:space="preserve"> </w:t>
      </w:r>
      <w:r w:rsidRPr="00D21520">
        <w:rPr>
          <w:rFonts w:ascii="Arial" w:hAnsi="Arial" w:cs="Arial"/>
          <w:sz w:val="28"/>
          <w:szCs w:val="28"/>
          <w:lang w:val="en-GB"/>
        </w:rPr>
        <w:t>in the strategic Orientation Plan 2020</w:t>
      </w:r>
      <w:r w:rsidR="009A0A20" w:rsidRPr="00D21520">
        <w:rPr>
          <w:rFonts w:ascii="Arial" w:hAnsi="Arial" w:cs="Arial"/>
          <w:sz w:val="28"/>
          <w:szCs w:val="28"/>
          <w:lang w:val="en-GB"/>
        </w:rPr>
        <w:t>-2</w:t>
      </w:r>
      <w:r w:rsidRPr="00D21520">
        <w:rPr>
          <w:rFonts w:ascii="Arial" w:hAnsi="Arial" w:cs="Arial"/>
          <w:sz w:val="28"/>
          <w:szCs w:val="28"/>
          <w:lang w:val="en-GB"/>
        </w:rPr>
        <w:t>023</w:t>
      </w:r>
      <w:r w:rsidRPr="00D21520">
        <w:rPr>
          <w:rFonts w:ascii="Arial" w:hAnsi="Arial" w:cs="Arial"/>
          <w:b/>
          <w:sz w:val="28"/>
          <w:szCs w:val="28"/>
          <w:lang w:val="en-GB"/>
        </w:rPr>
        <w:t xml:space="preserve"> </w:t>
      </w:r>
      <w:r w:rsidRPr="002B3E07">
        <w:rPr>
          <w:rFonts w:ascii="Arial" w:hAnsi="Arial" w:cs="Arial"/>
          <w:sz w:val="28"/>
          <w:szCs w:val="28"/>
          <w:lang w:val="en-GB"/>
        </w:rPr>
        <w:t>– The Marrakesh Treaty.</w:t>
      </w:r>
    </w:p>
    <w:p w:rsidR="00BD69C4" w:rsidRPr="002B3E07" w:rsidRDefault="00D21520" w:rsidP="00F739B2">
      <w:pPr>
        <w:spacing w:after="0" w:line="240" w:lineRule="auto"/>
        <w:rPr>
          <w:rFonts w:ascii="Arial" w:hAnsi="Arial" w:cs="Arial"/>
          <w:sz w:val="28"/>
          <w:szCs w:val="28"/>
          <w:lang w:val="en-GB"/>
        </w:rPr>
      </w:pPr>
      <w:r w:rsidRPr="002B3E07">
        <w:rPr>
          <w:rFonts w:ascii="Arial" w:hAnsi="Arial" w:cs="Arial"/>
          <w:b/>
          <w:sz w:val="28"/>
          <w:szCs w:val="28"/>
          <w:lang w:val="en-GB"/>
        </w:rPr>
        <w:t>Description</w:t>
      </w:r>
      <w:r w:rsidR="00BD69C4" w:rsidRPr="002B3E07">
        <w:rPr>
          <w:rFonts w:ascii="Arial" w:hAnsi="Arial" w:cs="Arial"/>
          <w:sz w:val="28"/>
          <w:szCs w:val="28"/>
          <w:lang w:val="en-GB"/>
        </w:rPr>
        <w:t xml:space="preserve">: </w:t>
      </w:r>
      <w:r w:rsidR="004C1773" w:rsidRPr="002B3E07">
        <w:rPr>
          <w:rFonts w:ascii="Arial" w:hAnsi="Arial" w:cs="Arial"/>
          <w:sz w:val="28"/>
          <w:szCs w:val="28"/>
          <w:lang w:val="en-GB"/>
        </w:rPr>
        <w:t>EBU will work to build the capacity of its national members, those outside the EU in particular, to lobby their governments and ensure the ratification and effective implementation of the Marrakesh Treaty.</w:t>
      </w:r>
    </w:p>
    <w:p w:rsidR="00BD69C4" w:rsidRPr="002B3E07" w:rsidRDefault="00D21520" w:rsidP="00F739B2">
      <w:pPr>
        <w:spacing w:after="0" w:line="240" w:lineRule="auto"/>
        <w:rPr>
          <w:rFonts w:ascii="Arial" w:hAnsi="Arial" w:cs="Arial"/>
          <w:sz w:val="28"/>
          <w:szCs w:val="28"/>
          <w:lang w:val="en-GB"/>
        </w:rPr>
      </w:pPr>
      <w:r w:rsidRPr="002B3E07">
        <w:rPr>
          <w:rFonts w:ascii="Arial" w:hAnsi="Arial" w:cs="Arial"/>
          <w:b/>
          <w:sz w:val="28"/>
          <w:szCs w:val="28"/>
          <w:lang w:val="en-GB"/>
        </w:rPr>
        <w:t>Leader</w:t>
      </w:r>
      <w:r w:rsidR="004C1773" w:rsidRPr="002B3E07">
        <w:rPr>
          <w:rFonts w:ascii="Arial" w:hAnsi="Arial" w:cs="Arial"/>
          <w:sz w:val="28"/>
          <w:szCs w:val="28"/>
          <w:lang w:val="en-GB"/>
        </w:rPr>
        <w:t>: Bárbara</w:t>
      </w:r>
      <w:r>
        <w:rPr>
          <w:rFonts w:ascii="Arial" w:hAnsi="Arial" w:cs="Arial"/>
          <w:sz w:val="28"/>
          <w:szCs w:val="28"/>
          <w:lang w:val="en-GB"/>
        </w:rPr>
        <w:t xml:space="preserve"> </w:t>
      </w:r>
      <w:r w:rsidR="004C1773" w:rsidRPr="002B3E07">
        <w:rPr>
          <w:rFonts w:ascii="Arial" w:hAnsi="Arial" w:cs="Arial"/>
          <w:sz w:val="28"/>
          <w:szCs w:val="28"/>
          <w:lang w:val="en-GB"/>
        </w:rPr>
        <w:t>MARTIN (Spain).</w:t>
      </w:r>
    </w:p>
    <w:p w:rsidR="00EE4DEA" w:rsidRPr="002B3E07" w:rsidRDefault="00D21520" w:rsidP="00F739B2">
      <w:pPr>
        <w:spacing w:after="0" w:line="240" w:lineRule="auto"/>
        <w:rPr>
          <w:rFonts w:ascii="Arial" w:hAnsi="Arial" w:cs="Arial"/>
          <w:sz w:val="28"/>
          <w:szCs w:val="28"/>
          <w:lang w:val="en-GB"/>
        </w:rPr>
      </w:pPr>
      <w:r w:rsidRPr="002B3E07">
        <w:rPr>
          <w:rFonts w:ascii="Arial" w:hAnsi="Arial" w:cs="Arial"/>
          <w:b/>
          <w:sz w:val="28"/>
          <w:szCs w:val="28"/>
          <w:lang w:val="en-GB"/>
        </w:rPr>
        <w:t>Target</w:t>
      </w:r>
      <w:r w:rsidR="00EE4DEA" w:rsidRPr="002B3E07">
        <w:rPr>
          <w:rFonts w:ascii="Arial" w:hAnsi="Arial" w:cs="Arial"/>
          <w:sz w:val="28"/>
          <w:szCs w:val="28"/>
          <w:lang w:val="en-GB"/>
        </w:rPr>
        <w:t>: EBU members outside the EU.</w:t>
      </w:r>
    </w:p>
    <w:p w:rsidR="00EE4DEA" w:rsidRPr="002B3E07" w:rsidRDefault="00D21520" w:rsidP="00F739B2">
      <w:pPr>
        <w:spacing w:after="0" w:line="240" w:lineRule="auto"/>
        <w:rPr>
          <w:rFonts w:ascii="Arial" w:hAnsi="Arial" w:cs="Arial"/>
          <w:sz w:val="28"/>
          <w:szCs w:val="28"/>
          <w:lang w:val="en-GB"/>
        </w:rPr>
      </w:pPr>
      <w:r w:rsidRPr="002B3E07">
        <w:rPr>
          <w:rFonts w:ascii="Arial" w:hAnsi="Arial" w:cs="Arial"/>
          <w:b/>
          <w:sz w:val="28"/>
          <w:szCs w:val="28"/>
          <w:lang w:val="en-GB"/>
        </w:rPr>
        <w:lastRenderedPageBreak/>
        <w:t>Funding secured</w:t>
      </w:r>
      <w:r w:rsidR="00EE4DEA" w:rsidRPr="002B3E07">
        <w:rPr>
          <w:rFonts w:ascii="Arial" w:hAnsi="Arial" w:cs="Arial"/>
          <w:sz w:val="28"/>
          <w:szCs w:val="28"/>
          <w:lang w:val="en-GB"/>
        </w:rPr>
        <w:t>: No.</w:t>
      </w:r>
    </w:p>
    <w:p w:rsidR="00EE4DEA" w:rsidRPr="002B3E07" w:rsidRDefault="00D21520" w:rsidP="00F739B2">
      <w:pPr>
        <w:spacing w:after="0" w:line="240" w:lineRule="auto"/>
        <w:rPr>
          <w:rFonts w:ascii="Arial" w:hAnsi="Arial" w:cs="Arial"/>
          <w:sz w:val="28"/>
          <w:szCs w:val="28"/>
          <w:lang w:val="en-GB"/>
        </w:rPr>
      </w:pPr>
      <w:r w:rsidRPr="002B3E07">
        <w:rPr>
          <w:rFonts w:ascii="Arial" w:eastAsia="Calibri" w:hAnsi="Arial" w:cs="Arial"/>
          <w:b/>
          <w:sz w:val="28"/>
          <w:szCs w:val="28"/>
          <w:lang w:val="en-GB"/>
        </w:rPr>
        <w:t>Output</w:t>
      </w:r>
      <w:r w:rsidR="00EE4DEA" w:rsidRPr="002B3E07">
        <w:rPr>
          <w:rFonts w:ascii="Arial" w:hAnsi="Arial" w:cs="Arial"/>
          <w:sz w:val="28"/>
          <w:szCs w:val="28"/>
          <w:lang w:val="en-GB"/>
        </w:rPr>
        <w:t>: 1 e-workshop aimed at EBU members in the Balkan region.</w:t>
      </w:r>
    </w:p>
    <w:p w:rsidR="00BD69C4" w:rsidRPr="002B3E07" w:rsidRDefault="00BD69C4" w:rsidP="00F739B2">
      <w:pPr>
        <w:spacing w:after="0" w:line="240" w:lineRule="auto"/>
        <w:rPr>
          <w:rFonts w:ascii="Arial" w:hAnsi="Arial" w:cs="Arial"/>
          <w:sz w:val="28"/>
          <w:szCs w:val="28"/>
          <w:lang w:val="en-GB"/>
        </w:rPr>
      </w:pPr>
    </w:p>
    <w:p w:rsidR="00956589" w:rsidRPr="002B3E07" w:rsidRDefault="00884818" w:rsidP="00916B32">
      <w:pPr>
        <w:spacing w:after="0" w:line="240" w:lineRule="auto"/>
        <w:rPr>
          <w:rFonts w:ascii="Arial" w:hAnsi="Arial" w:cs="Arial"/>
          <w:sz w:val="28"/>
          <w:szCs w:val="28"/>
          <w:lang w:val="en-GB"/>
        </w:rPr>
      </w:pPr>
      <w:r>
        <w:rPr>
          <w:rFonts w:ascii="Arial" w:hAnsi="Arial" w:cs="Arial"/>
          <w:sz w:val="28"/>
          <w:szCs w:val="28"/>
          <w:lang w:val="en-GB"/>
        </w:rPr>
        <w:t>END OF DOCUMENT</w:t>
      </w:r>
    </w:p>
    <w:sectPr w:rsidR="00956589" w:rsidRPr="002B3E0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419" w:rsidRDefault="00ED6419" w:rsidP="00BC11AB">
      <w:pPr>
        <w:spacing w:after="0" w:line="240" w:lineRule="auto"/>
      </w:pPr>
      <w:r>
        <w:separator/>
      </w:r>
    </w:p>
  </w:endnote>
  <w:endnote w:type="continuationSeparator" w:id="0">
    <w:p w:rsidR="00ED6419" w:rsidRDefault="00ED6419" w:rsidP="00BC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814344"/>
      <w:docPartObj>
        <w:docPartGallery w:val="Page Numbers (Bottom of Page)"/>
        <w:docPartUnique/>
      </w:docPartObj>
    </w:sdtPr>
    <w:sdtEndPr>
      <w:rPr>
        <w:rFonts w:ascii="Arial" w:hAnsi="Arial" w:cs="Arial"/>
        <w:sz w:val="24"/>
        <w:szCs w:val="24"/>
      </w:rPr>
    </w:sdtEndPr>
    <w:sdtContent>
      <w:p w:rsidR="00A40CB9" w:rsidRPr="00BC11AB" w:rsidRDefault="00A40CB9" w:rsidP="00BC11AB">
        <w:pPr>
          <w:pStyle w:val="Pieddepage"/>
          <w:jc w:val="right"/>
          <w:rPr>
            <w:rFonts w:ascii="Arial" w:hAnsi="Arial" w:cs="Arial"/>
            <w:sz w:val="24"/>
            <w:szCs w:val="24"/>
          </w:rPr>
        </w:pPr>
        <w:r w:rsidRPr="00BC11AB">
          <w:rPr>
            <w:rFonts w:ascii="Arial" w:hAnsi="Arial" w:cs="Arial"/>
            <w:sz w:val="24"/>
            <w:szCs w:val="24"/>
          </w:rPr>
          <w:fldChar w:fldCharType="begin"/>
        </w:r>
        <w:r w:rsidRPr="00BC11AB">
          <w:rPr>
            <w:rFonts w:ascii="Arial" w:hAnsi="Arial" w:cs="Arial"/>
            <w:sz w:val="24"/>
            <w:szCs w:val="24"/>
          </w:rPr>
          <w:instrText>PAGE   \* MERGEFORMAT</w:instrText>
        </w:r>
        <w:r w:rsidRPr="00BC11AB">
          <w:rPr>
            <w:rFonts w:ascii="Arial" w:hAnsi="Arial" w:cs="Arial"/>
            <w:sz w:val="24"/>
            <w:szCs w:val="24"/>
          </w:rPr>
          <w:fldChar w:fldCharType="separate"/>
        </w:r>
        <w:r w:rsidR="007E2DC4">
          <w:rPr>
            <w:rFonts w:ascii="Arial" w:hAnsi="Arial" w:cs="Arial"/>
            <w:noProof/>
            <w:sz w:val="24"/>
            <w:szCs w:val="24"/>
          </w:rPr>
          <w:t>1</w:t>
        </w:r>
        <w:r w:rsidRPr="00BC11AB">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419" w:rsidRDefault="00ED6419" w:rsidP="00BC11AB">
      <w:pPr>
        <w:spacing w:after="0" w:line="240" w:lineRule="auto"/>
      </w:pPr>
      <w:r>
        <w:separator/>
      </w:r>
    </w:p>
  </w:footnote>
  <w:footnote w:type="continuationSeparator" w:id="0">
    <w:p w:rsidR="00ED6419" w:rsidRDefault="00ED6419" w:rsidP="00BC11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D091A"/>
    <w:multiLevelType w:val="hybridMultilevel"/>
    <w:tmpl w:val="4A88C6E2"/>
    <w:lvl w:ilvl="0" w:tplc="3216EA9E">
      <w:start w:val="1"/>
      <w:numFmt w:val="bullet"/>
      <w:lvlText w:val=""/>
      <w:lvlJc w:val="left"/>
      <w:pPr>
        <w:ind w:left="720" w:hanging="360"/>
      </w:pPr>
      <w:rPr>
        <w:rFonts w:ascii="Symbol" w:hAnsi="Symbol" w:hint="default"/>
        <w:color w:val="003D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D30411"/>
    <w:multiLevelType w:val="hybridMultilevel"/>
    <w:tmpl w:val="EED86AC4"/>
    <w:lvl w:ilvl="0" w:tplc="7D8CDB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78387A"/>
    <w:multiLevelType w:val="hybridMultilevel"/>
    <w:tmpl w:val="D2DA7F9E"/>
    <w:lvl w:ilvl="0" w:tplc="2EA03638">
      <w:start w:val="1"/>
      <w:numFmt w:val="decimal"/>
      <w:pStyle w:val="Titre2"/>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D403438"/>
    <w:multiLevelType w:val="hybridMultilevel"/>
    <w:tmpl w:val="2EE674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D2704CE"/>
    <w:multiLevelType w:val="hybridMultilevel"/>
    <w:tmpl w:val="1B7CA4E4"/>
    <w:lvl w:ilvl="0" w:tplc="040C0001">
      <w:start w:val="1"/>
      <w:numFmt w:val="bullet"/>
      <w:lvlText w:val=""/>
      <w:lvlJc w:val="left"/>
      <w:pPr>
        <w:ind w:left="801" w:hanging="360"/>
      </w:pPr>
      <w:rPr>
        <w:rFonts w:ascii="Symbol" w:hAnsi="Symbol" w:hint="default"/>
      </w:rPr>
    </w:lvl>
    <w:lvl w:ilvl="1" w:tplc="040C0003" w:tentative="1">
      <w:start w:val="1"/>
      <w:numFmt w:val="bullet"/>
      <w:lvlText w:val="o"/>
      <w:lvlJc w:val="left"/>
      <w:pPr>
        <w:ind w:left="1521" w:hanging="360"/>
      </w:pPr>
      <w:rPr>
        <w:rFonts w:ascii="Courier New" w:hAnsi="Courier New" w:cs="Courier New" w:hint="default"/>
      </w:rPr>
    </w:lvl>
    <w:lvl w:ilvl="2" w:tplc="040C0005" w:tentative="1">
      <w:start w:val="1"/>
      <w:numFmt w:val="bullet"/>
      <w:lvlText w:val=""/>
      <w:lvlJc w:val="left"/>
      <w:pPr>
        <w:ind w:left="2241" w:hanging="360"/>
      </w:pPr>
      <w:rPr>
        <w:rFonts w:ascii="Wingdings" w:hAnsi="Wingdings" w:hint="default"/>
      </w:rPr>
    </w:lvl>
    <w:lvl w:ilvl="3" w:tplc="040C0001" w:tentative="1">
      <w:start w:val="1"/>
      <w:numFmt w:val="bullet"/>
      <w:lvlText w:val=""/>
      <w:lvlJc w:val="left"/>
      <w:pPr>
        <w:ind w:left="2961" w:hanging="360"/>
      </w:pPr>
      <w:rPr>
        <w:rFonts w:ascii="Symbol" w:hAnsi="Symbol" w:hint="default"/>
      </w:rPr>
    </w:lvl>
    <w:lvl w:ilvl="4" w:tplc="040C0003" w:tentative="1">
      <w:start w:val="1"/>
      <w:numFmt w:val="bullet"/>
      <w:lvlText w:val="o"/>
      <w:lvlJc w:val="left"/>
      <w:pPr>
        <w:ind w:left="3681" w:hanging="360"/>
      </w:pPr>
      <w:rPr>
        <w:rFonts w:ascii="Courier New" w:hAnsi="Courier New" w:cs="Courier New" w:hint="default"/>
      </w:rPr>
    </w:lvl>
    <w:lvl w:ilvl="5" w:tplc="040C0005" w:tentative="1">
      <w:start w:val="1"/>
      <w:numFmt w:val="bullet"/>
      <w:lvlText w:val=""/>
      <w:lvlJc w:val="left"/>
      <w:pPr>
        <w:ind w:left="4401" w:hanging="360"/>
      </w:pPr>
      <w:rPr>
        <w:rFonts w:ascii="Wingdings" w:hAnsi="Wingdings" w:hint="default"/>
      </w:rPr>
    </w:lvl>
    <w:lvl w:ilvl="6" w:tplc="040C0001" w:tentative="1">
      <w:start w:val="1"/>
      <w:numFmt w:val="bullet"/>
      <w:lvlText w:val=""/>
      <w:lvlJc w:val="left"/>
      <w:pPr>
        <w:ind w:left="5121" w:hanging="360"/>
      </w:pPr>
      <w:rPr>
        <w:rFonts w:ascii="Symbol" w:hAnsi="Symbol" w:hint="default"/>
      </w:rPr>
    </w:lvl>
    <w:lvl w:ilvl="7" w:tplc="040C0003" w:tentative="1">
      <w:start w:val="1"/>
      <w:numFmt w:val="bullet"/>
      <w:lvlText w:val="o"/>
      <w:lvlJc w:val="left"/>
      <w:pPr>
        <w:ind w:left="5841" w:hanging="360"/>
      </w:pPr>
      <w:rPr>
        <w:rFonts w:ascii="Courier New" w:hAnsi="Courier New" w:cs="Courier New" w:hint="default"/>
      </w:rPr>
    </w:lvl>
    <w:lvl w:ilvl="8" w:tplc="040C0005" w:tentative="1">
      <w:start w:val="1"/>
      <w:numFmt w:val="bullet"/>
      <w:lvlText w:val=""/>
      <w:lvlJc w:val="left"/>
      <w:pPr>
        <w:ind w:left="6561" w:hanging="360"/>
      </w:pPr>
      <w:rPr>
        <w:rFonts w:ascii="Wingdings" w:hAnsi="Wingdings" w:hint="default"/>
      </w:rPr>
    </w:lvl>
  </w:abstractNum>
  <w:abstractNum w:abstractNumId="5">
    <w:nsid w:val="56901762"/>
    <w:multiLevelType w:val="hybridMultilevel"/>
    <w:tmpl w:val="3EB04A92"/>
    <w:lvl w:ilvl="0" w:tplc="A43645BA">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E42222D"/>
    <w:multiLevelType w:val="hybridMultilevel"/>
    <w:tmpl w:val="8A9AD5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286309"/>
    <w:multiLevelType w:val="hybridMultilevel"/>
    <w:tmpl w:val="6EB694CC"/>
    <w:lvl w:ilvl="0" w:tplc="A7F604C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lvlOverride w:ilvl="0">
      <w:startOverride w:val="1"/>
    </w:lvlOverride>
  </w:num>
  <w:num w:numId="20">
    <w:abstractNumId w:val="2"/>
  </w:num>
  <w:num w:numId="21">
    <w:abstractNumId w:val="2"/>
    <w:lvlOverride w:ilvl="0">
      <w:startOverride w:val="1"/>
    </w:lvlOverride>
  </w:num>
  <w:num w:numId="22">
    <w:abstractNumId w:val="2"/>
  </w:num>
  <w:num w:numId="23">
    <w:abstractNumId w:val="2"/>
  </w:num>
  <w:num w:numId="24">
    <w:abstractNumId w:val="2"/>
    <w:lvlOverride w:ilvl="0">
      <w:startOverride w:val="1"/>
    </w:lvlOverride>
  </w:num>
  <w:num w:numId="25">
    <w:abstractNumId w:val="2"/>
  </w:num>
  <w:num w:numId="26">
    <w:abstractNumId w:val="2"/>
    <w:lvlOverride w:ilvl="0">
      <w:startOverride w:val="1"/>
    </w:lvlOverride>
  </w:num>
  <w:num w:numId="27">
    <w:abstractNumId w:val="2"/>
  </w:num>
  <w:num w:numId="28">
    <w:abstractNumId w:val="4"/>
  </w:num>
  <w:num w:numId="29">
    <w:abstractNumId w:val="6"/>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E9"/>
    <w:rsid w:val="00001346"/>
    <w:rsid w:val="000026FE"/>
    <w:rsid w:val="0000597A"/>
    <w:rsid w:val="00010F27"/>
    <w:rsid w:val="0001494E"/>
    <w:rsid w:val="00023D90"/>
    <w:rsid w:val="00025A83"/>
    <w:rsid w:val="00030FAA"/>
    <w:rsid w:val="00034510"/>
    <w:rsid w:val="00034D73"/>
    <w:rsid w:val="000405EE"/>
    <w:rsid w:val="00051118"/>
    <w:rsid w:val="00051E22"/>
    <w:rsid w:val="00053E98"/>
    <w:rsid w:val="0005437F"/>
    <w:rsid w:val="00061F5E"/>
    <w:rsid w:val="00073B9F"/>
    <w:rsid w:val="00076B13"/>
    <w:rsid w:val="00091894"/>
    <w:rsid w:val="000973F4"/>
    <w:rsid w:val="000A3092"/>
    <w:rsid w:val="000A38E4"/>
    <w:rsid w:val="000A5873"/>
    <w:rsid w:val="000B0AA6"/>
    <w:rsid w:val="000B4513"/>
    <w:rsid w:val="000B5F46"/>
    <w:rsid w:val="000C018B"/>
    <w:rsid w:val="000C22C1"/>
    <w:rsid w:val="000C598D"/>
    <w:rsid w:val="000C59A2"/>
    <w:rsid w:val="000C7AFA"/>
    <w:rsid w:val="000E0074"/>
    <w:rsid w:val="000E3F58"/>
    <w:rsid w:val="000E5583"/>
    <w:rsid w:val="000F12E1"/>
    <w:rsid w:val="000F50EE"/>
    <w:rsid w:val="000F6ED0"/>
    <w:rsid w:val="00111683"/>
    <w:rsid w:val="00122BD9"/>
    <w:rsid w:val="001344A6"/>
    <w:rsid w:val="001404B6"/>
    <w:rsid w:val="0017014B"/>
    <w:rsid w:val="00172220"/>
    <w:rsid w:val="00173AE9"/>
    <w:rsid w:val="0017757B"/>
    <w:rsid w:val="0018117B"/>
    <w:rsid w:val="001830FF"/>
    <w:rsid w:val="00183125"/>
    <w:rsid w:val="00184A72"/>
    <w:rsid w:val="0019591B"/>
    <w:rsid w:val="001A410D"/>
    <w:rsid w:val="001A4246"/>
    <w:rsid w:val="001B5E28"/>
    <w:rsid w:val="001C2A6E"/>
    <w:rsid w:val="001E1311"/>
    <w:rsid w:val="001E5136"/>
    <w:rsid w:val="001F6F7C"/>
    <w:rsid w:val="00206768"/>
    <w:rsid w:val="0021268C"/>
    <w:rsid w:val="00220C11"/>
    <w:rsid w:val="00225BEC"/>
    <w:rsid w:val="00230157"/>
    <w:rsid w:val="00255CF4"/>
    <w:rsid w:val="00264F75"/>
    <w:rsid w:val="002771EC"/>
    <w:rsid w:val="00287F80"/>
    <w:rsid w:val="00295855"/>
    <w:rsid w:val="00296F98"/>
    <w:rsid w:val="00297665"/>
    <w:rsid w:val="002A1707"/>
    <w:rsid w:val="002A5B58"/>
    <w:rsid w:val="002A6638"/>
    <w:rsid w:val="002B3E07"/>
    <w:rsid w:val="002C5EC3"/>
    <w:rsid w:val="002D66E6"/>
    <w:rsid w:val="002E36CD"/>
    <w:rsid w:val="002E59CC"/>
    <w:rsid w:val="003039B9"/>
    <w:rsid w:val="003126C1"/>
    <w:rsid w:val="003373DF"/>
    <w:rsid w:val="00343B2A"/>
    <w:rsid w:val="00347786"/>
    <w:rsid w:val="003523CC"/>
    <w:rsid w:val="00356110"/>
    <w:rsid w:val="0035790E"/>
    <w:rsid w:val="00360C74"/>
    <w:rsid w:val="003757CB"/>
    <w:rsid w:val="0039306F"/>
    <w:rsid w:val="00393F32"/>
    <w:rsid w:val="003970D0"/>
    <w:rsid w:val="003A5C2E"/>
    <w:rsid w:val="003B1406"/>
    <w:rsid w:val="003B6071"/>
    <w:rsid w:val="003B63AC"/>
    <w:rsid w:val="003B784D"/>
    <w:rsid w:val="003C05B4"/>
    <w:rsid w:val="003C0B37"/>
    <w:rsid w:val="003C1913"/>
    <w:rsid w:val="003C625E"/>
    <w:rsid w:val="003D6D93"/>
    <w:rsid w:val="003E05D9"/>
    <w:rsid w:val="003E120E"/>
    <w:rsid w:val="003E7BF7"/>
    <w:rsid w:val="004013AE"/>
    <w:rsid w:val="0040721D"/>
    <w:rsid w:val="00416144"/>
    <w:rsid w:val="00425024"/>
    <w:rsid w:val="00430FAD"/>
    <w:rsid w:val="00433090"/>
    <w:rsid w:val="00440296"/>
    <w:rsid w:val="0044288E"/>
    <w:rsid w:val="00446509"/>
    <w:rsid w:val="004534C0"/>
    <w:rsid w:val="00460B41"/>
    <w:rsid w:val="004611B5"/>
    <w:rsid w:val="00477ADF"/>
    <w:rsid w:val="004832EB"/>
    <w:rsid w:val="00491CC9"/>
    <w:rsid w:val="0049231A"/>
    <w:rsid w:val="004A4479"/>
    <w:rsid w:val="004A7000"/>
    <w:rsid w:val="004B4307"/>
    <w:rsid w:val="004B5678"/>
    <w:rsid w:val="004C0543"/>
    <w:rsid w:val="004C1773"/>
    <w:rsid w:val="004C1B91"/>
    <w:rsid w:val="004C316C"/>
    <w:rsid w:val="004C5933"/>
    <w:rsid w:val="004D3014"/>
    <w:rsid w:val="004E18E5"/>
    <w:rsid w:val="004F77D3"/>
    <w:rsid w:val="00505BEC"/>
    <w:rsid w:val="0050638F"/>
    <w:rsid w:val="00507FC7"/>
    <w:rsid w:val="00512F1D"/>
    <w:rsid w:val="00547E21"/>
    <w:rsid w:val="0055261B"/>
    <w:rsid w:val="00554815"/>
    <w:rsid w:val="005663D6"/>
    <w:rsid w:val="00570AB1"/>
    <w:rsid w:val="00577FD3"/>
    <w:rsid w:val="0058042E"/>
    <w:rsid w:val="005845B8"/>
    <w:rsid w:val="005A1471"/>
    <w:rsid w:val="005A7B5B"/>
    <w:rsid w:val="005D1F32"/>
    <w:rsid w:val="005D6856"/>
    <w:rsid w:val="005E4CED"/>
    <w:rsid w:val="005F3CA7"/>
    <w:rsid w:val="005F7B05"/>
    <w:rsid w:val="005F7E00"/>
    <w:rsid w:val="00604A2A"/>
    <w:rsid w:val="00633CEF"/>
    <w:rsid w:val="0063411C"/>
    <w:rsid w:val="006477FC"/>
    <w:rsid w:val="006479B9"/>
    <w:rsid w:val="006543FA"/>
    <w:rsid w:val="0066269A"/>
    <w:rsid w:val="006635A3"/>
    <w:rsid w:val="006807E6"/>
    <w:rsid w:val="006921E0"/>
    <w:rsid w:val="006A570D"/>
    <w:rsid w:val="006B24EB"/>
    <w:rsid w:val="006B37C3"/>
    <w:rsid w:val="006B7451"/>
    <w:rsid w:val="006C0A0A"/>
    <w:rsid w:val="006C269A"/>
    <w:rsid w:val="006C3265"/>
    <w:rsid w:val="006D2A4F"/>
    <w:rsid w:val="006D3584"/>
    <w:rsid w:val="006D5987"/>
    <w:rsid w:val="006F1A45"/>
    <w:rsid w:val="00722561"/>
    <w:rsid w:val="007343E2"/>
    <w:rsid w:val="007454FF"/>
    <w:rsid w:val="007459F8"/>
    <w:rsid w:val="007470AC"/>
    <w:rsid w:val="007515F5"/>
    <w:rsid w:val="00760FD0"/>
    <w:rsid w:val="007647CF"/>
    <w:rsid w:val="00765729"/>
    <w:rsid w:val="007706A1"/>
    <w:rsid w:val="0077661C"/>
    <w:rsid w:val="007934C3"/>
    <w:rsid w:val="00794738"/>
    <w:rsid w:val="007A06E1"/>
    <w:rsid w:val="007A2A85"/>
    <w:rsid w:val="007A7819"/>
    <w:rsid w:val="007B1FEC"/>
    <w:rsid w:val="007B70E6"/>
    <w:rsid w:val="007B7307"/>
    <w:rsid w:val="007C4A3B"/>
    <w:rsid w:val="007C5AEF"/>
    <w:rsid w:val="007C6FF0"/>
    <w:rsid w:val="007D175E"/>
    <w:rsid w:val="007D633E"/>
    <w:rsid w:val="007E20C0"/>
    <w:rsid w:val="007E28A6"/>
    <w:rsid w:val="007E2DC4"/>
    <w:rsid w:val="007F261C"/>
    <w:rsid w:val="007F3D48"/>
    <w:rsid w:val="00805387"/>
    <w:rsid w:val="008056BB"/>
    <w:rsid w:val="00810354"/>
    <w:rsid w:val="00810738"/>
    <w:rsid w:val="008349F0"/>
    <w:rsid w:val="0083562D"/>
    <w:rsid w:val="00872C69"/>
    <w:rsid w:val="008815B8"/>
    <w:rsid w:val="00882863"/>
    <w:rsid w:val="00884818"/>
    <w:rsid w:val="00885D4C"/>
    <w:rsid w:val="008A376B"/>
    <w:rsid w:val="008A6FAB"/>
    <w:rsid w:val="008B0D52"/>
    <w:rsid w:val="008C2FCA"/>
    <w:rsid w:val="008C6018"/>
    <w:rsid w:val="008C76DA"/>
    <w:rsid w:val="008D137A"/>
    <w:rsid w:val="008E144B"/>
    <w:rsid w:val="008E68BD"/>
    <w:rsid w:val="008E75CB"/>
    <w:rsid w:val="008F231D"/>
    <w:rsid w:val="008F71FD"/>
    <w:rsid w:val="009032E1"/>
    <w:rsid w:val="00903B3D"/>
    <w:rsid w:val="00916B32"/>
    <w:rsid w:val="00916D16"/>
    <w:rsid w:val="009244DF"/>
    <w:rsid w:val="009263E8"/>
    <w:rsid w:val="00936A11"/>
    <w:rsid w:val="009414CE"/>
    <w:rsid w:val="009428C0"/>
    <w:rsid w:val="009441EF"/>
    <w:rsid w:val="00945BE6"/>
    <w:rsid w:val="00947229"/>
    <w:rsid w:val="00950B0E"/>
    <w:rsid w:val="0095439F"/>
    <w:rsid w:val="00956589"/>
    <w:rsid w:val="00960049"/>
    <w:rsid w:val="00971455"/>
    <w:rsid w:val="009736A7"/>
    <w:rsid w:val="00974865"/>
    <w:rsid w:val="00991F23"/>
    <w:rsid w:val="009941FA"/>
    <w:rsid w:val="00995040"/>
    <w:rsid w:val="00995B54"/>
    <w:rsid w:val="009976C9"/>
    <w:rsid w:val="009A05C4"/>
    <w:rsid w:val="009A0A20"/>
    <w:rsid w:val="009A4314"/>
    <w:rsid w:val="009C1F66"/>
    <w:rsid w:val="009F6D5A"/>
    <w:rsid w:val="00A166D0"/>
    <w:rsid w:val="00A24F3C"/>
    <w:rsid w:val="00A254B9"/>
    <w:rsid w:val="00A375AB"/>
    <w:rsid w:val="00A40CB9"/>
    <w:rsid w:val="00A4131E"/>
    <w:rsid w:val="00A419E2"/>
    <w:rsid w:val="00A66B91"/>
    <w:rsid w:val="00A71AB8"/>
    <w:rsid w:val="00A72417"/>
    <w:rsid w:val="00A763B6"/>
    <w:rsid w:val="00A80E9A"/>
    <w:rsid w:val="00A903F2"/>
    <w:rsid w:val="00A91138"/>
    <w:rsid w:val="00A96845"/>
    <w:rsid w:val="00AA6F88"/>
    <w:rsid w:val="00AA71F4"/>
    <w:rsid w:val="00AA7317"/>
    <w:rsid w:val="00AB3A9A"/>
    <w:rsid w:val="00AD3761"/>
    <w:rsid w:val="00AE0DA9"/>
    <w:rsid w:val="00AE6558"/>
    <w:rsid w:val="00AF2279"/>
    <w:rsid w:val="00AF50F2"/>
    <w:rsid w:val="00B02C04"/>
    <w:rsid w:val="00B06F5F"/>
    <w:rsid w:val="00B27421"/>
    <w:rsid w:val="00B51CC9"/>
    <w:rsid w:val="00B54EFE"/>
    <w:rsid w:val="00B554F1"/>
    <w:rsid w:val="00B7353A"/>
    <w:rsid w:val="00B82EB4"/>
    <w:rsid w:val="00B84721"/>
    <w:rsid w:val="00B86203"/>
    <w:rsid w:val="00BA31A9"/>
    <w:rsid w:val="00BA5EA9"/>
    <w:rsid w:val="00BA6275"/>
    <w:rsid w:val="00BB06EC"/>
    <w:rsid w:val="00BC11AB"/>
    <w:rsid w:val="00BD1389"/>
    <w:rsid w:val="00BD69C4"/>
    <w:rsid w:val="00BE1B79"/>
    <w:rsid w:val="00BE2A95"/>
    <w:rsid w:val="00BE3471"/>
    <w:rsid w:val="00BF57FB"/>
    <w:rsid w:val="00BF5815"/>
    <w:rsid w:val="00C02B1C"/>
    <w:rsid w:val="00C11603"/>
    <w:rsid w:val="00C1235F"/>
    <w:rsid w:val="00C2019D"/>
    <w:rsid w:val="00C2136F"/>
    <w:rsid w:val="00C31C2B"/>
    <w:rsid w:val="00C64A97"/>
    <w:rsid w:val="00C659FE"/>
    <w:rsid w:val="00C80A1C"/>
    <w:rsid w:val="00C8291A"/>
    <w:rsid w:val="00C91E5E"/>
    <w:rsid w:val="00C932CD"/>
    <w:rsid w:val="00C93343"/>
    <w:rsid w:val="00C947F9"/>
    <w:rsid w:val="00C9581C"/>
    <w:rsid w:val="00CA7712"/>
    <w:rsid w:val="00CB1458"/>
    <w:rsid w:val="00CB7C5E"/>
    <w:rsid w:val="00CC76E0"/>
    <w:rsid w:val="00CD521F"/>
    <w:rsid w:val="00CD6215"/>
    <w:rsid w:val="00CE6718"/>
    <w:rsid w:val="00CF34D3"/>
    <w:rsid w:val="00CF7F80"/>
    <w:rsid w:val="00D21520"/>
    <w:rsid w:val="00D215ED"/>
    <w:rsid w:val="00D21CEC"/>
    <w:rsid w:val="00D22A49"/>
    <w:rsid w:val="00D22FEF"/>
    <w:rsid w:val="00D267BA"/>
    <w:rsid w:val="00D41208"/>
    <w:rsid w:val="00D42491"/>
    <w:rsid w:val="00D467E6"/>
    <w:rsid w:val="00D52259"/>
    <w:rsid w:val="00D5695A"/>
    <w:rsid w:val="00D862CF"/>
    <w:rsid w:val="00D87577"/>
    <w:rsid w:val="00DA35B0"/>
    <w:rsid w:val="00DA3ED0"/>
    <w:rsid w:val="00DB28FA"/>
    <w:rsid w:val="00DB6F77"/>
    <w:rsid w:val="00DC2A7D"/>
    <w:rsid w:val="00DC677B"/>
    <w:rsid w:val="00DF6230"/>
    <w:rsid w:val="00DF716E"/>
    <w:rsid w:val="00E013A8"/>
    <w:rsid w:val="00E17BC7"/>
    <w:rsid w:val="00E23643"/>
    <w:rsid w:val="00E2491C"/>
    <w:rsid w:val="00E24B27"/>
    <w:rsid w:val="00E33504"/>
    <w:rsid w:val="00E34FB9"/>
    <w:rsid w:val="00E4318C"/>
    <w:rsid w:val="00E50118"/>
    <w:rsid w:val="00E54D2B"/>
    <w:rsid w:val="00E57EFF"/>
    <w:rsid w:val="00E64EB6"/>
    <w:rsid w:val="00E73C54"/>
    <w:rsid w:val="00EA1B83"/>
    <w:rsid w:val="00EA2765"/>
    <w:rsid w:val="00EA548F"/>
    <w:rsid w:val="00EB2E8A"/>
    <w:rsid w:val="00EC3551"/>
    <w:rsid w:val="00ED6419"/>
    <w:rsid w:val="00EE0F10"/>
    <w:rsid w:val="00EE4DEA"/>
    <w:rsid w:val="00EE6515"/>
    <w:rsid w:val="00EF081C"/>
    <w:rsid w:val="00EF21D1"/>
    <w:rsid w:val="00EF2E32"/>
    <w:rsid w:val="00EF6BE3"/>
    <w:rsid w:val="00F0624F"/>
    <w:rsid w:val="00F30961"/>
    <w:rsid w:val="00F34396"/>
    <w:rsid w:val="00F44EB9"/>
    <w:rsid w:val="00F60349"/>
    <w:rsid w:val="00F63B91"/>
    <w:rsid w:val="00F64D02"/>
    <w:rsid w:val="00F72454"/>
    <w:rsid w:val="00F739B2"/>
    <w:rsid w:val="00F73C6A"/>
    <w:rsid w:val="00F829E9"/>
    <w:rsid w:val="00F83A2F"/>
    <w:rsid w:val="00F92374"/>
    <w:rsid w:val="00F94E9B"/>
    <w:rsid w:val="00F95F92"/>
    <w:rsid w:val="00F9765A"/>
    <w:rsid w:val="00FB2733"/>
    <w:rsid w:val="00FC24D0"/>
    <w:rsid w:val="00FC4C7B"/>
    <w:rsid w:val="00FD04C8"/>
    <w:rsid w:val="00FD56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A26F2CD-5B58-49B1-8177-5737D53BB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Titre2"/>
    <w:next w:val="Normal"/>
    <w:link w:val="Titre1Car"/>
    <w:uiPriority w:val="9"/>
    <w:qFormat/>
    <w:rsid w:val="00916B32"/>
    <w:pPr>
      <w:numPr>
        <w:numId w:val="0"/>
      </w:numPr>
      <w:spacing w:after="120" w:line="240" w:lineRule="auto"/>
      <w:outlineLvl w:val="0"/>
    </w:pPr>
  </w:style>
  <w:style w:type="paragraph" w:styleId="Titre2">
    <w:name w:val="heading 2"/>
    <w:next w:val="Normal"/>
    <w:link w:val="Titre2Car"/>
    <w:uiPriority w:val="9"/>
    <w:unhideWhenUsed/>
    <w:qFormat/>
    <w:rsid w:val="001830FF"/>
    <w:pPr>
      <w:keepNext/>
      <w:keepLines/>
      <w:numPr>
        <w:numId w:val="4"/>
      </w:numPr>
      <w:outlineLvl w:val="1"/>
    </w:pPr>
    <w:rPr>
      <w:rFonts w:ascii="Arial" w:hAnsi="Arial" w:cs="Arial"/>
      <w:b/>
      <w:color w:val="003D82"/>
      <w:sz w:val="32"/>
      <w:szCs w:val="2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7E21"/>
    <w:pPr>
      <w:ind w:left="720"/>
      <w:contextualSpacing/>
    </w:pPr>
  </w:style>
  <w:style w:type="character" w:styleId="Lienhypertexte">
    <w:name w:val="Hyperlink"/>
    <w:basedOn w:val="Policepardfaut"/>
    <w:uiPriority w:val="99"/>
    <w:unhideWhenUsed/>
    <w:rsid w:val="00D267BA"/>
    <w:rPr>
      <w:color w:val="0563C1" w:themeColor="hyperlink"/>
      <w:u w:val="single"/>
    </w:rPr>
  </w:style>
  <w:style w:type="character" w:customStyle="1" w:styleId="Titre1Car">
    <w:name w:val="Titre 1 Car"/>
    <w:basedOn w:val="Policepardfaut"/>
    <w:link w:val="Titre1"/>
    <w:uiPriority w:val="9"/>
    <w:rsid w:val="00916B32"/>
    <w:rPr>
      <w:rFonts w:ascii="Arial" w:hAnsi="Arial" w:cs="Arial"/>
      <w:b/>
      <w:color w:val="003D82"/>
      <w:sz w:val="32"/>
      <w:szCs w:val="28"/>
      <w:lang w:val="en-US"/>
    </w:rPr>
  </w:style>
  <w:style w:type="character" w:styleId="Lienhypertextesuivivisit">
    <w:name w:val="FollowedHyperlink"/>
    <w:basedOn w:val="Policepardfaut"/>
    <w:uiPriority w:val="99"/>
    <w:semiHidden/>
    <w:unhideWhenUsed/>
    <w:rsid w:val="000E3F58"/>
    <w:rPr>
      <w:color w:val="954F72" w:themeColor="followedHyperlink"/>
      <w:u w:val="single"/>
    </w:rPr>
  </w:style>
  <w:style w:type="paragraph" w:customStyle="1" w:styleId="gmail-msolistparagraph">
    <w:name w:val="gmail-msolistparagraph"/>
    <w:basedOn w:val="Normal"/>
    <w:rsid w:val="008D137A"/>
    <w:pPr>
      <w:spacing w:before="100" w:beforeAutospacing="1" w:after="100" w:afterAutospacing="1" w:line="240" w:lineRule="auto"/>
    </w:pPr>
    <w:rPr>
      <w:rFonts w:ascii="Times New Roman" w:hAnsi="Times New Roman" w:cs="Times New Roman"/>
      <w:sz w:val="24"/>
      <w:szCs w:val="24"/>
      <w:lang w:eastAsia="fr-FR"/>
    </w:rPr>
  </w:style>
  <w:style w:type="paragraph" w:styleId="En-tte">
    <w:name w:val="header"/>
    <w:basedOn w:val="Normal"/>
    <w:link w:val="En-tteCar"/>
    <w:uiPriority w:val="99"/>
    <w:unhideWhenUsed/>
    <w:rsid w:val="00BC11AB"/>
    <w:pPr>
      <w:tabs>
        <w:tab w:val="center" w:pos="4536"/>
        <w:tab w:val="right" w:pos="9072"/>
      </w:tabs>
      <w:spacing w:after="0" w:line="240" w:lineRule="auto"/>
    </w:pPr>
  </w:style>
  <w:style w:type="character" w:customStyle="1" w:styleId="En-tteCar">
    <w:name w:val="En-tête Car"/>
    <w:basedOn w:val="Policepardfaut"/>
    <w:link w:val="En-tte"/>
    <w:uiPriority w:val="99"/>
    <w:rsid w:val="00BC11AB"/>
  </w:style>
  <w:style w:type="paragraph" w:styleId="Pieddepage">
    <w:name w:val="footer"/>
    <w:basedOn w:val="Normal"/>
    <w:link w:val="PieddepageCar"/>
    <w:uiPriority w:val="99"/>
    <w:unhideWhenUsed/>
    <w:rsid w:val="00BC11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11AB"/>
  </w:style>
  <w:style w:type="character" w:customStyle="1" w:styleId="Titre2Car">
    <w:name w:val="Titre 2 Car"/>
    <w:basedOn w:val="Policepardfaut"/>
    <w:link w:val="Titre2"/>
    <w:uiPriority w:val="9"/>
    <w:rsid w:val="001830FF"/>
    <w:rPr>
      <w:rFonts w:ascii="Arial" w:hAnsi="Arial" w:cs="Arial"/>
      <w:b/>
      <w:color w:val="003D82"/>
      <w:sz w:val="32"/>
      <w:szCs w:val="28"/>
      <w:lang w:val="en-US"/>
    </w:rPr>
  </w:style>
  <w:style w:type="paragraph" w:styleId="Textedebulles">
    <w:name w:val="Balloon Text"/>
    <w:basedOn w:val="Normal"/>
    <w:link w:val="TextedebullesCar"/>
    <w:uiPriority w:val="99"/>
    <w:semiHidden/>
    <w:unhideWhenUsed/>
    <w:rsid w:val="00025A8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5A83"/>
    <w:rPr>
      <w:rFonts w:ascii="Segoe UI" w:hAnsi="Segoe UI" w:cs="Segoe UI"/>
      <w:sz w:val="18"/>
      <w:szCs w:val="18"/>
    </w:rPr>
  </w:style>
  <w:style w:type="paragraph" w:styleId="Titre">
    <w:name w:val="Title"/>
    <w:basedOn w:val="Normal"/>
    <w:next w:val="Normal"/>
    <w:link w:val="TitreCar"/>
    <w:uiPriority w:val="10"/>
    <w:qFormat/>
    <w:rsid w:val="002B3E07"/>
    <w:pPr>
      <w:spacing w:after="0" w:line="240" w:lineRule="auto"/>
      <w:jc w:val="center"/>
    </w:pPr>
    <w:rPr>
      <w:rFonts w:ascii="Arial" w:hAnsi="Arial" w:cs="Arial"/>
      <w:b/>
      <w:sz w:val="40"/>
      <w:szCs w:val="28"/>
      <w:lang w:val="en-US"/>
    </w:rPr>
  </w:style>
  <w:style w:type="character" w:customStyle="1" w:styleId="TitreCar">
    <w:name w:val="Titre Car"/>
    <w:basedOn w:val="Policepardfaut"/>
    <w:link w:val="Titre"/>
    <w:uiPriority w:val="10"/>
    <w:rsid w:val="002B3E07"/>
    <w:rPr>
      <w:rFonts w:ascii="Arial" w:hAnsi="Arial" w:cs="Arial"/>
      <w:b/>
      <w:sz w:val="4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890147">
      <w:bodyDiv w:val="1"/>
      <w:marLeft w:val="0"/>
      <w:marRight w:val="0"/>
      <w:marTop w:val="0"/>
      <w:marBottom w:val="0"/>
      <w:divBdr>
        <w:top w:val="none" w:sz="0" w:space="0" w:color="auto"/>
        <w:left w:val="none" w:sz="0" w:space="0" w:color="auto"/>
        <w:bottom w:val="none" w:sz="0" w:space="0" w:color="auto"/>
        <w:right w:val="none" w:sz="0" w:space="0" w:color="auto"/>
      </w:divBdr>
    </w:div>
    <w:div w:id="54494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uroblind.org/sites/default/files/documents/braille_report_final_version.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E4920-AF6A-47A3-9C8C-7DA10DB3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1121</Words>
  <Characters>6169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UEA04</dc:creator>
  <cp:keywords/>
  <dc:description/>
  <cp:lastModifiedBy>Secretariat</cp:lastModifiedBy>
  <cp:revision>2</cp:revision>
  <dcterms:created xsi:type="dcterms:W3CDTF">2020-03-25T09:52:00Z</dcterms:created>
  <dcterms:modified xsi:type="dcterms:W3CDTF">2020-03-25T09:52:00Z</dcterms:modified>
</cp:coreProperties>
</file>