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9F" w:rsidRPr="000E1638" w:rsidRDefault="002B3E07" w:rsidP="000E1638">
      <w:pPr>
        <w:spacing w:beforeLines="100" w:before="240" w:afterLines="100" w:after="240"/>
        <w:contextualSpacing w:val="0"/>
        <w:jc w:val="center"/>
      </w:pPr>
      <w:r w:rsidRPr="000E1638">
        <w:rPr>
          <w:noProof/>
          <w:lang w:val="fr-FR" w:eastAsia="fr-FR"/>
        </w:rPr>
        <w:drawing>
          <wp:inline distT="0" distB="0" distL="0" distR="0" wp14:anchorId="2BF9A325" wp14:editId="22F48B20">
            <wp:extent cx="3636299" cy="1319842"/>
            <wp:effectExtent l="0" t="0" r="2540" b="0"/>
            <wp:docPr id="2" name="Imagen 2" descr="EBU logo"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436" cy="1330417"/>
                    </a:xfrm>
                    <a:prstGeom prst="rect">
                      <a:avLst/>
                    </a:prstGeom>
                    <a:noFill/>
                    <a:ln>
                      <a:noFill/>
                    </a:ln>
                  </pic:spPr>
                </pic:pic>
              </a:graphicData>
            </a:graphic>
          </wp:inline>
        </w:drawing>
      </w:r>
    </w:p>
    <w:p w:rsidR="000E1638" w:rsidRPr="000E1638" w:rsidRDefault="00F0624F" w:rsidP="00440A03">
      <w:pPr>
        <w:pStyle w:val="Titre"/>
      </w:pPr>
      <w:r w:rsidRPr="000E1638">
        <w:t>European Blind Union</w:t>
      </w:r>
      <w:r w:rsidR="000E1638" w:rsidRPr="000E1638">
        <w:t xml:space="preserve"> - </w:t>
      </w:r>
      <w:r w:rsidR="002B3E07" w:rsidRPr="000E1638">
        <w:t>A</w:t>
      </w:r>
      <w:r w:rsidR="007E28A6" w:rsidRPr="000E1638">
        <w:t>ction P</w:t>
      </w:r>
      <w:r w:rsidR="007F66FD" w:rsidRPr="000E1638">
        <w:t>lan</w:t>
      </w:r>
      <w:r w:rsidR="002C5EC3" w:rsidRPr="000E1638">
        <w:t xml:space="preserve"> 202</w:t>
      </w:r>
      <w:r w:rsidR="00B81EAC" w:rsidRPr="000E1638">
        <w:t>1</w:t>
      </w:r>
    </w:p>
    <w:p w:rsidR="00F0624F" w:rsidRPr="000E1638" w:rsidRDefault="00F0624F" w:rsidP="000E1638">
      <w:pPr>
        <w:spacing w:beforeLines="100" w:before="240" w:afterLines="100" w:after="240"/>
        <w:ind w:left="0"/>
        <w:contextualSpacing w:val="0"/>
      </w:pPr>
      <w:r w:rsidRPr="000E1638">
        <w:t xml:space="preserve">Status: </w:t>
      </w:r>
      <w:r w:rsidR="00B50C85" w:rsidRPr="000E1638">
        <w:t>Approved by the Board on 6</w:t>
      </w:r>
      <w:r w:rsidR="00B50C85" w:rsidRPr="000E1638">
        <w:rPr>
          <w:vertAlign w:val="superscript"/>
        </w:rPr>
        <w:t>th</w:t>
      </w:r>
      <w:r w:rsidR="00B50C85" w:rsidRPr="000E1638">
        <w:t xml:space="preserve"> February 2021</w:t>
      </w:r>
    </w:p>
    <w:p w:rsidR="00974865" w:rsidRPr="000E1638" w:rsidRDefault="00091894" w:rsidP="000E1638">
      <w:pPr>
        <w:spacing w:beforeLines="100" w:before="240" w:afterLines="100" w:after="240"/>
        <w:ind w:left="0"/>
        <w:contextualSpacing w:val="0"/>
      </w:pPr>
      <w:r w:rsidRPr="000E1638">
        <w:t>Note</w:t>
      </w:r>
      <w:r w:rsidR="00974865" w:rsidRPr="000E1638">
        <w:t>s</w:t>
      </w:r>
      <w:r w:rsidRPr="000E1638">
        <w:t xml:space="preserve">: </w:t>
      </w:r>
    </w:p>
    <w:p w:rsidR="000E1638" w:rsidRDefault="00025A83" w:rsidP="000E1638">
      <w:pPr>
        <w:spacing w:beforeLines="100" w:before="240" w:afterLines="100" w:after="240"/>
        <w:ind w:left="0"/>
        <w:contextualSpacing w:val="0"/>
      </w:pPr>
      <w:r w:rsidRPr="000E1638">
        <w:t xml:space="preserve">This </w:t>
      </w:r>
      <w:r w:rsidR="006479B9" w:rsidRPr="000E1638">
        <w:t xml:space="preserve">document </w:t>
      </w:r>
      <w:r w:rsidR="00034510" w:rsidRPr="000E1638">
        <w:t xml:space="preserve">sets out actions to be conducted </w:t>
      </w:r>
      <w:r w:rsidR="00B81EAC" w:rsidRPr="000E1638">
        <w:t>in 2021</w:t>
      </w:r>
      <w:r w:rsidRPr="000E1638">
        <w:t xml:space="preserve"> </w:t>
      </w:r>
      <w:r w:rsidR="00034510" w:rsidRPr="000E1638">
        <w:t xml:space="preserve">to implement </w:t>
      </w:r>
      <w:r w:rsidRPr="000E1638">
        <w:t xml:space="preserve">the </w:t>
      </w:r>
      <w:r w:rsidR="009A0A20" w:rsidRPr="000E1638">
        <w:t>S</w:t>
      </w:r>
      <w:r w:rsidR="000405EE" w:rsidRPr="000E1638">
        <w:t xml:space="preserve">trategic </w:t>
      </w:r>
      <w:r w:rsidR="009A0A20" w:rsidRPr="000E1638">
        <w:t>O</w:t>
      </w:r>
      <w:r w:rsidRPr="000E1638">
        <w:t xml:space="preserve">rientation </w:t>
      </w:r>
      <w:r w:rsidR="009A0A20" w:rsidRPr="000E1638">
        <w:t>P</w:t>
      </w:r>
      <w:r w:rsidR="0066269A" w:rsidRPr="000E1638">
        <w:t xml:space="preserve">lan </w:t>
      </w:r>
      <w:r w:rsidRPr="000E1638">
        <w:t>agreed by the 11</w:t>
      </w:r>
      <w:r w:rsidRPr="000E1638">
        <w:rPr>
          <w:vertAlign w:val="superscript"/>
        </w:rPr>
        <w:t>th</w:t>
      </w:r>
      <w:r w:rsidRPr="000E1638">
        <w:t xml:space="preserve"> EBU General Assembly (Rome, 28</w:t>
      </w:r>
      <w:r w:rsidR="002C5EC3" w:rsidRPr="000E1638">
        <w:t>-</w:t>
      </w:r>
      <w:r w:rsidRPr="000E1638">
        <w:t xml:space="preserve">30 October 2019). </w:t>
      </w:r>
      <w:r w:rsidR="0050017D" w:rsidRPr="000E1638">
        <w:t xml:space="preserve">In cases where the </w:t>
      </w:r>
      <w:r w:rsidR="005F3CA7" w:rsidRPr="000E1638">
        <w:t xml:space="preserve">actions are </w:t>
      </w:r>
      <w:r w:rsidR="0050017D" w:rsidRPr="000E1638">
        <w:t xml:space="preserve">directly taken from the Orientation Plan, they are </w:t>
      </w:r>
      <w:r w:rsidR="005F3CA7" w:rsidRPr="000E1638">
        <w:t>numbered in the same way</w:t>
      </w:r>
      <w:r w:rsidR="0050017D" w:rsidRPr="000E1638">
        <w:t xml:space="preserve"> as in the original document. In addition, it contains other key actions to be conducted in 2021, all in line with the Orientation Plan</w:t>
      </w:r>
      <w:r w:rsidR="00B87F57" w:rsidRPr="000E1638">
        <w:t>. This is in a view to show the links between different areas of EBU’s work which are part of a coherent agenda. The document also tries to identify the bodies responsible for implementing the action, as well as the source of their funding.</w:t>
      </w:r>
      <w:r w:rsidR="00B95851" w:rsidRPr="000E1638">
        <w:t xml:space="preserve"> </w:t>
      </w:r>
      <w:r w:rsidR="00B50C85" w:rsidRPr="000E1638">
        <w:t xml:space="preserve">The bodies identified to implement various actions will obviously consult with other EBU stakeholders such as our sectorial and thematic networks. </w:t>
      </w:r>
      <w:bookmarkStart w:id="0" w:name="_GoBack"/>
      <w:bookmarkEnd w:id="0"/>
    </w:p>
    <w:p w:rsidR="00765729" w:rsidRPr="000E1638" w:rsidRDefault="00B87F57" w:rsidP="000E1638">
      <w:pPr>
        <w:spacing w:beforeLines="100" w:before="240" w:afterLines="100" w:after="240"/>
        <w:ind w:left="0"/>
        <w:contextualSpacing w:val="0"/>
      </w:pPr>
      <w:r w:rsidRPr="000E1638">
        <w:t xml:space="preserve">It should be noted from the outset, that one cross-cutting key priority in 2021 for EBU will be the development of a new multi-year application to be submitted to the European Commission. Due to its strategic and cross-cutting nature, it is not listed as a </w:t>
      </w:r>
      <w:r w:rsidR="007F66FD" w:rsidRPr="000E1638">
        <w:t>separate</w:t>
      </w:r>
      <w:r w:rsidRPr="000E1638">
        <w:t xml:space="preserve"> action, because it will requ</w:t>
      </w:r>
      <w:r w:rsidR="000E1638" w:rsidRPr="000E1638">
        <w:t>ire EBU as a whole to engage.</w:t>
      </w:r>
    </w:p>
    <w:p w:rsidR="00ED5DA5" w:rsidRPr="000E1638" w:rsidRDefault="00ED5DA5" w:rsidP="000E1638">
      <w:pPr>
        <w:pStyle w:val="Titre1"/>
        <w:spacing w:beforeLines="100" w:before="240" w:afterLines="100" w:after="240"/>
        <w:rPr>
          <w:sz w:val="28"/>
        </w:rPr>
      </w:pPr>
      <w:r w:rsidRPr="000E1638">
        <w:rPr>
          <w:sz w:val="28"/>
        </w:rPr>
        <w:t xml:space="preserve">Objective 1: </w:t>
      </w:r>
      <w:r w:rsidR="00FC7EB7" w:rsidRPr="000E1638">
        <w:rPr>
          <w:sz w:val="28"/>
        </w:rPr>
        <w:t xml:space="preserve">Promoting Braille and Braille literacy </w:t>
      </w:r>
    </w:p>
    <w:p w:rsidR="00085F98" w:rsidRPr="000E1638" w:rsidRDefault="00FC7EB7" w:rsidP="000E1638">
      <w:pPr>
        <w:spacing w:beforeLines="100" w:before="240" w:afterLines="100" w:after="240"/>
        <w:ind w:left="0"/>
        <w:contextualSpacing w:val="0"/>
      </w:pPr>
      <w:r w:rsidRPr="000E1638">
        <w:t>Description: Braille</w:t>
      </w:r>
      <w:r w:rsidR="00085F98" w:rsidRPr="000E1638">
        <w:t xml:space="preserve"> means for generations of blind people accessibility in so many areas of life and a key to independent living. In times of new technologies, learning, promoting and using Braille undergoes significant changes. Against that backdrop, EBU will:</w:t>
      </w:r>
    </w:p>
    <w:p w:rsidR="00ED5DA5" w:rsidRPr="000E1638" w:rsidRDefault="0071263E" w:rsidP="000E1638">
      <w:pPr>
        <w:pStyle w:val="Paragraphedeliste"/>
        <w:numPr>
          <w:ilvl w:val="0"/>
          <w:numId w:val="30"/>
        </w:numPr>
        <w:spacing w:beforeLines="100" w:before="240" w:afterLines="100" w:after="240"/>
        <w:contextualSpacing w:val="0"/>
      </w:pPr>
      <w:r w:rsidRPr="000E1638">
        <w:t>A</w:t>
      </w:r>
      <w:r w:rsidR="00ED5DA5" w:rsidRPr="000E1638">
        <w:t xml:space="preserve">gree a statement clarifying EBU’s position on Braille </w:t>
      </w:r>
      <w:r w:rsidRPr="000E1638">
        <w:t>to support standardisation work (action 2)</w:t>
      </w:r>
    </w:p>
    <w:p w:rsidR="0071263E" w:rsidRPr="000E1638" w:rsidRDefault="0071263E" w:rsidP="000E1638">
      <w:pPr>
        <w:pStyle w:val="Paragraphedeliste"/>
        <w:numPr>
          <w:ilvl w:val="0"/>
          <w:numId w:val="30"/>
        </w:numPr>
        <w:spacing w:beforeLines="100" w:before="240" w:afterLines="100" w:after="240"/>
        <w:contextualSpacing w:val="0"/>
      </w:pPr>
      <w:r w:rsidRPr="000E1638">
        <w:t xml:space="preserve">Conduct the </w:t>
      </w:r>
      <w:proofErr w:type="spellStart"/>
      <w:r w:rsidRPr="000E1638">
        <w:t>Onkyo</w:t>
      </w:r>
      <w:proofErr w:type="spellEnd"/>
      <w:r w:rsidRPr="000E1638">
        <w:t xml:space="preserve"> Braille Essay Contest </w:t>
      </w:r>
      <w:r w:rsidR="007F66FD" w:rsidRPr="000E1638">
        <w:t>and</w:t>
      </w:r>
      <w:r w:rsidRPr="000E1638">
        <w:t xml:space="preserve"> communicate its results.</w:t>
      </w:r>
    </w:p>
    <w:p w:rsidR="003F48B7" w:rsidRPr="000E1638" w:rsidRDefault="007D6810" w:rsidP="000E1638">
      <w:pPr>
        <w:pStyle w:val="Paragraphedeliste"/>
        <w:numPr>
          <w:ilvl w:val="0"/>
          <w:numId w:val="30"/>
        </w:numPr>
        <w:spacing w:beforeLines="100" w:before="240" w:afterLines="100" w:after="240"/>
        <w:contextualSpacing w:val="0"/>
      </w:pPr>
      <w:r w:rsidRPr="000E1638">
        <w:lastRenderedPageBreak/>
        <w:t>Follow-up to the 2020 Braille survey.</w:t>
      </w:r>
    </w:p>
    <w:p w:rsidR="003F48B7" w:rsidRPr="000E1638" w:rsidRDefault="004E223C" w:rsidP="000E1638">
      <w:pPr>
        <w:spacing w:beforeLines="100" w:before="240" w:afterLines="100" w:after="240"/>
        <w:ind w:left="360"/>
        <w:contextualSpacing w:val="0"/>
      </w:pPr>
      <w:r w:rsidRPr="000E1638">
        <w:t xml:space="preserve">- Start work towards </w:t>
      </w:r>
      <w:proofErr w:type="gramStart"/>
      <w:r w:rsidRPr="000E1638">
        <w:t>a</w:t>
      </w:r>
      <w:proofErr w:type="gramEnd"/>
      <w:r w:rsidRPr="000E1638">
        <w:t xml:space="preserve"> EP Resolution to promote Braille. </w:t>
      </w:r>
    </w:p>
    <w:p w:rsidR="0071263E" w:rsidRPr="000E1638" w:rsidRDefault="002D131D" w:rsidP="000E1638">
      <w:pPr>
        <w:spacing w:beforeLines="100" w:before="240" w:afterLines="100" w:after="240"/>
        <w:ind w:left="0"/>
        <w:contextualSpacing w:val="0"/>
      </w:pPr>
      <w:r w:rsidRPr="000E1638">
        <w:t xml:space="preserve">Resources: REC </w:t>
      </w:r>
      <w:r w:rsidR="007D6810" w:rsidRPr="000E1638">
        <w:t>(activity 2.5.</w:t>
      </w:r>
      <w:r w:rsidR="004E223C" w:rsidRPr="000E1638">
        <w:t xml:space="preserve"> and 1.1.</w:t>
      </w:r>
      <w:r w:rsidR="007D6810" w:rsidRPr="000E1638">
        <w:t xml:space="preserve">) </w:t>
      </w:r>
      <w:r w:rsidRPr="000E1638">
        <w:t>and own resources</w:t>
      </w:r>
    </w:p>
    <w:p w:rsidR="00ED5DA5" w:rsidRPr="000E1638" w:rsidRDefault="002D131D" w:rsidP="000E1638">
      <w:pPr>
        <w:spacing w:beforeLines="100" w:before="240" w:afterLines="100" w:after="240"/>
        <w:ind w:left="0"/>
        <w:contextualSpacing w:val="0"/>
      </w:pPr>
      <w:r w:rsidRPr="000E1638">
        <w:t>Led by</w:t>
      </w:r>
      <w:r w:rsidR="00D46852" w:rsidRPr="000E1638">
        <w:t>:</w:t>
      </w:r>
      <w:r w:rsidRPr="000E1638">
        <w:t xml:space="preserve"> Braille project </w:t>
      </w:r>
      <w:r w:rsidR="00EF3C88" w:rsidRPr="000E1638">
        <w:t>team</w:t>
      </w:r>
      <w:r w:rsidR="004E223C" w:rsidRPr="000E1638">
        <w:t xml:space="preserve">, LC </w:t>
      </w:r>
      <w:r w:rsidRPr="000E1638">
        <w:t xml:space="preserve">and the Board for the </w:t>
      </w:r>
      <w:proofErr w:type="spellStart"/>
      <w:r w:rsidRPr="000E1638">
        <w:t>Onkyo</w:t>
      </w:r>
      <w:proofErr w:type="spellEnd"/>
      <w:r w:rsidRPr="000E1638">
        <w:t xml:space="preserve"> Contest. </w:t>
      </w:r>
    </w:p>
    <w:p w:rsidR="00ED5DA5" w:rsidRPr="000E1638" w:rsidRDefault="00ED5DA5" w:rsidP="000E1638">
      <w:pPr>
        <w:pStyle w:val="Titre1"/>
        <w:spacing w:beforeLines="100" w:before="240" w:afterLines="100" w:after="240"/>
        <w:rPr>
          <w:sz w:val="28"/>
        </w:rPr>
      </w:pPr>
      <w:r w:rsidRPr="000E1638">
        <w:rPr>
          <w:sz w:val="28"/>
        </w:rPr>
        <w:t>Objective 2:</w:t>
      </w:r>
      <w:r w:rsidR="009A7594" w:rsidRPr="000E1638">
        <w:rPr>
          <w:sz w:val="28"/>
        </w:rPr>
        <w:t xml:space="preserve"> Employment</w:t>
      </w:r>
      <w:r w:rsidRPr="000E1638">
        <w:rPr>
          <w:sz w:val="28"/>
        </w:rPr>
        <w:t xml:space="preserve"> </w:t>
      </w:r>
    </w:p>
    <w:p w:rsidR="009A7594" w:rsidRPr="000E1638" w:rsidRDefault="009A7594" w:rsidP="000E1638">
      <w:pPr>
        <w:spacing w:beforeLines="100" w:before="240" w:afterLines="100" w:after="240"/>
        <w:ind w:left="0"/>
        <w:contextualSpacing w:val="0"/>
        <w:rPr>
          <w:lang w:val="en-US"/>
        </w:rPr>
      </w:pPr>
      <w:r w:rsidRPr="000E1638">
        <w:rPr>
          <w:lang w:val="en-US"/>
        </w:rPr>
        <w:t>Description: While we are still lacking reliable, comparable and disaggregated data on the employment situation of blind and partially sighted people, we know that they are disproportionately represented amongst the unemployed population and, when employed, often in precarious jobs. The consequences of the COVID-19 crises will undoubtedly worsen that situation. Though employment is not only a right, but also a formidable means of inclusion of blind and partially sighted people in society. Against that backdrop</w:t>
      </w:r>
      <w:r w:rsidR="0051472F" w:rsidRPr="000E1638">
        <w:rPr>
          <w:lang w:val="en-US"/>
        </w:rPr>
        <w:t>,</w:t>
      </w:r>
      <w:r w:rsidR="000E1638">
        <w:rPr>
          <w:lang w:val="en-US"/>
        </w:rPr>
        <w:t xml:space="preserve"> EBU will:</w:t>
      </w:r>
    </w:p>
    <w:p w:rsidR="00ED5DA5" w:rsidRPr="000E1638" w:rsidRDefault="00C14214" w:rsidP="000E1638">
      <w:pPr>
        <w:pStyle w:val="Paragraphedeliste"/>
        <w:numPr>
          <w:ilvl w:val="0"/>
          <w:numId w:val="30"/>
        </w:numPr>
        <w:spacing w:beforeLines="100" w:before="240" w:afterLines="100" w:after="240"/>
        <w:contextualSpacing w:val="0"/>
      </w:pPr>
      <w:proofErr w:type="spellStart"/>
      <w:r w:rsidRPr="000E1638">
        <w:rPr>
          <w:lang w:val="en-US"/>
        </w:rPr>
        <w:t>Organise</w:t>
      </w:r>
      <w:proofErr w:type="spellEnd"/>
      <w:r w:rsidRPr="000E1638">
        <w:rPr>
          <w:lang w:val="en-US"/>
        </w:rPr>
        <w:t xml:space="preserve"> its annual </w:t>
      </w:r>
      <w:r w:rsidR="00ED5DA5" w:rsidRPr="000E1638">
        <w:t xml:space="preserve">conference </w:t>
      </w:r>
      <w:r w:rsidR="0057657F" w:rsidRPr="000E1638">
        <w:t>(second ha</w:t>
      </w:r>
      <w:r w:rsidR="00440A03">
        <w:t>l</w:t>
      </w:r>
      <w:r w:rsidR="0057657F" w:rsidRPr="000E1638">
        <w:t xml:space="preserve">f of the year) </w:t>
      </w:r>
      <w:r w:rsidR="00ED5DA5" w:rsidRPr="000E1638">
        <w:t>on access to jobs and rehabilitation.</w:t>
      </w:r>
    </w:p>
    <w:p w:rsidR="00ED5DA5" w:rsidRPr="000E1638" w:rsidRDefault="000E1638" w:rsidP="000E1638">
      <w:pPr>
        <w:pStyle w:val="Paragraphedeliste"/>
        <w:numPr>
          <w:ilvl w:val="0"/>
          <w:numId w:val="30"/>
        </w:numPr>
        <w:spacing w:beforeLines="100" w:before="240" w:afterLines="100" w:after="240"/>
        <w:contextualSpacing w:val="0"/>
      </w:pPr>
      <w:r>
        <w:t>P</w:t>
      </w:r>
      <w:r w:rsidR="00B47CC6" w:rsidRPr="000E1638">
        <w:t xml:space="preserve">romote the </w:t>
      </w:r>
      <w:r w:rsidR="004E223C" w:rsidRPr="000E1638">
        <w:t xml:space="preserve">dimensions of </w:t>
      </w:r>
      <w:r w:rsidR="00283964" w:rsidRPr="000E1638">
        <w:t xml:space="preserve">the </w:t>
      </w:r>
      <w:r w:rsidR="00B47CC6" w:rsidRPr="000E1638">
        <w:t xml:space="preserve">EP Report </w:t>
      </w:r>
      <w:r w:rsidR="004E223C" w:rsidRPr="000E1638">
        <w:t xml:space="preserve">on </w:t>
      </w:r>
      <w:r w:rsidR="00B47CC6" w:rsidRPr="000E1638">
        <w:t>the employment of persons with disabilities (</w:t>
      </w:r>
      <w:proofErr w:type="spellStart"/>
      <w:r w:rsidR="00B47CC6" w:rsidRPr="000E1638">
        <w:t>Langensiepen</w:t>
      </w:r>
      <w:proofErr w:type="spellEnd"/>
      <w:r w:rsidR="00B47CC6" w:rsidRPr="000E1638">
        <w:t xml:space="preserve"> Report)</w:t>
      </w:r>
      <w:r w:rsidR="00283964" w:rsidRPr="000E1638">
        <w:t xml:space="preserve"> </w:t>
      </w:r>
      <w:r w:rsidR="00440A03">
        <w:t>in which</w:t>
      </w:r>
      <w:r w:rsidR="00283964" w:rsidRPr="000E1638">
        <w:t xml:space="preserve"> EBU </w:t>
      </w:r>
      <w:r w:rsidR="00440A03" w:rsidRPr="000E1638">
        <w:t xml:space="preserve">strongly </w:t>
      </w:r>
      <w:r w:rsidR="00440A03">
        <w:t>believes.</w:t>
      </w:r>
    </w:p>
    <w:p w:rsidR="00ED5DA5" w:rsidRPr="000E1638" w:rsidRDefault="00C14214" w:rsidP="000E1638">
      <w:pPr>
        <w:pStyle w:val="Titre3"/>
        <w:numPr>
          <w:ilvl w:val="0"/>
          <w:numId w:val="30"/>
        </w:numPr>
        <w:spacing w:beforeLines="100" w:before="240" w:afterLines="100" w:after="240"/>
        <w:contextualSpacing w:val="0"/>
        <w:rPr>
          <w:rFonts w:ascii="Arial" w:hAnsi="Arial" w:cs="Arial"/>
          <w:color w:val="auto"/>
          <w:sz w:val="28"/>
          <w:szCs w:val="28"/>
        </w:rPr>
      </w:pPr>
      <w:r w:rsidRPr="000E1638">
        <w:rPr>
          <w:rFonts w:ascii="Arial" w:eastAsiaTheme="minorHAnsi" w:hAnsi="Arial" w:cs="Arial"/>
          <w:color w:val="auto"/>
          <w:sz w:val="28"/>
          <w:szCs w:val="28"/>
          <w:lang w:val="en-US"/>
        </w:rPr>
        <w:t>P</w:t>
      </w:r>
      <w:r w:rsidR="00ED5DA5" w:rsidRPr="000E1638">
        <w:rPr>
          <w:rFonts w:ascii="Arial" w:eastAsiaTheme="minorHAnsi" w:hAnsi="Arial" w:cs="Arial"/>
          <w:color w:val="auto"/>
          <w:sz w:val="28"/>
          <w:szCs w:val="28"/>
          <w:lang w:val="en-US"/>
        </w:rPr>
        <w:t xml:space="preserve">ursue the </w:t>
      </w:r>
      <w:proofErr w:type="gramStart"/>
      <w:r w:rsidR="00ED5DA5" w:rsidRPr="000E1638">
        <w:rPr>
          <w:rFonts w:ascii="Arial" w:eastAsiaTheme="minorHAnsi" w:hAnsi="Arial" w:cs="Arial"/>
          <w:color w:val="auto"/>
          <w:sz w:val="28"/>
          <w:szCs w:val="28"/>
          <w:lang w:val="en-US"/>
        </w:rPr>
        <w:t>ADVISE</w:t>
      </w:r>
      <w:proofErr w:type="gramEnd"/>
      <w:r w:rsidR="00ED5DA5" w:rsidRPr="000E1638">
        <w:rPr>
          <w:rFonts w:ascii="Arial" w:eastAsiaTheme="minorHAnsi" w:hAnsi="Arial" w:cs="Arial"/>
          <w:color w:val="auto"/>
          <w:sz w:val="28"/>
          <w:szCs w:val="28"/>
          <w:lang w:val="en-US"/>
        </w:rPr>
        <w:t xml:space="preserve"> approach to support VI young people’s job access</w:t>
      </w:r>
      <w:r w:rsidR="00B47CC6" w:rsidRPr="000E1638">
        <w:rPr>
          <w:rFonts w:ascii="Arial" w:eastAsiaTheme="minorHAnsi" w:hAnsi="Arial" w:cs="Arial"/>
          <w:color w:val="auto"/>
          <w:sz w:val="28"/>
          <w:szCs w:val="28"/>
          <w:lang w:val="en-US"/>
        </w:rPr>
        <w:t xml:space="preserve"> (Action 4)</w:t>
      </w:r>
      <w:r w:rsidR="00ED5DA5" w:rsidRPr="000E1638">
        <w:rPr>
          <w:rFonts w:ascii="Arial" w:eastAsiaTheme="minorHAnsi" w:hAnsi="Arial" w:cs="Arial"/>
          <w:color w:val="auto"/>
          <w:sz w:val="28"/>
          <w:szCs w:val="28"/>
          <w:lang w:val="en-US"/>
        </w:rPr>
        <w:t>.</w:t>
      </w:r>
    </w:p>
    <w:p w:rsidR="007D6810" w:rsidRPr="000E1638" w:rsidRDefault="007D6810" w:rsidP="000E1638">
      <w:pPr>
        <w:spacing w:beforeLines="100" w:before="240" w:afterLines="100" w:after="240"/>
        <w:ind w:left="0"/>
        <w:contextualSpacing w:val="0"/>
      </w:pPr>
      <w:r w:rsidRPr="000E1638">
        <w:t>Resources: REC (2.</w:t>
      </w:r>
      <w:r w:rsidR="00C14214" w:rsidRPr="000E1638">
        <w:t>3</w:t>
      </w:r>
      <w:r w:rsidRPr="000E1638">
        <w:t xml:space="preserve"> and</w:t>
      </w:r>
      <w:r w:rsidR="00C14214" w:rsidRPr="000E1638">
        <w:t xml:space="preserve"> 4.5.)</w:t>
      </w:r>
      <w:r w:rsidRPr="000E1638">
        <w:t xml:space="preserve"> </w:t>
      </w:r>
    </w:p>
    <w:p w:rsidR="00ED5DA5" w:rsidRPr="000E1638" w:rsidRDefault="007D6810" w:rsidP="000E1638">
      <w:pPr>
        <w:spacing w:beforeLines="100" w:before="240" w:afterLines="100" w:after="240"/>
        <w:ind w:left="0"/>
        <w:contextualSpacing w:val="0"/>
      </w:pPr>
      <w:r w:rsidRPr="000E1638">
        <w:t>Led by:</w:t>
      </w:r>
      <w:r w:rsidR="00C14214" w:rsidRPr="000E1638">
        <w:t xml:space="preserve"> ADVISE Project </w:t>
      </w:r>
      <w:r w:rsidR="00EF3C88" w:rsidRPr="000E1638">
        <w:t>team</w:t>
      </w:r>
      <w:r w:rsidR="00C14214" w:rsidRPr="000E1638">
        <w:t xml:space="preserve">, host committee of the EBU Annual Conference and the </w:t>
      </w:r>
      <w:r w:rsidR="00AC76CF" w:rsidRPr="000E1638">
        <w:t xml:space="preserve">Taskforce mandated by the </w:t>
      </w:r>
      <w:r w:rsidR="00C14214" w:rsidRPr="000E1638">
        <w:t>Board for the EP Report</w:t>
      </w:r>
      <w:r w:rsidR="00440A03">
        <w:t>.</w:t>
      </w:r>
    </w:p>
    <w:p w:rsidR="00B47CC6" w:rsidRPr="000E1638" w:rsidRDefault="00ED5DA5" w:rsidP="000E1638">
      <w:pPr>
        <w:pStyle w:val="Titre1"/>
        <w:spacing w:beforeLines="100" w:before="240" w:afterLines="100" w:after="240"/>
        <w:rPr>
          <w:sz w:val="28"/>
        </w:rPr>
      </w:pPr>
      <w:r w:rsidRPr="000E1638">
        <w:rPr>
          <w:sz w:val="28"/>
        </w:rPr>
        <w:t xml:space="preserve">Objective 3: </w:t>
      </w:r>
      <w:r w:rsidR="00B47CC6" w:rsidRPr="000E1638">
        <w:rPr>
          <w:sz w:val="28"/>
        </w:rPr>
        <w:t>Access to Technology</w:t>
      </w:r>
    </w:p>
    <w:p w:rsidR="00E63443" w:rsidRPr="000E1638" w:rsidRDefault="00B47CC6" w:rsidP="000E1638">
      <w:pPr>
        <w:spacing w:beforeLines="100" w:before="240" w:afterLines="100" w:after="240"/>
        <w:ind w:left="0"/>
        <w:contextualSpacing w:val="0"/>
      </w:pPr>
      <w:r w:rsidRPr="000E1638">
        <w:t xml:space="preserve">Description: </w:t>
      </w:r>
      <w:r w:rsidR="00E63443" w:rsidRPr="000E1638">
        <w:t xml:space="preserve">Access to technology is more than ever a key to inclusion in literally all areas of life. For blind and partially sighted people, technology has already opened-up so many possibilities </w:t>
      </w:r>
      <w:r w:rsidR="007F66FD" w:rsidRPr="000E1638">
        <w:t>unthinkable</w:t>
      </w:r>
      <w:r w:rsidR="00E63443" w:rsidRPr="000E1638">
        <w:t xml:space="preserve"> a few years ago. At the same time, when designed in an inaccessible way, technology can also lead to further exclusion. Against this backdrop EBU will:</w:t>
      </w:r>
    </w:p>
    <w:p w:rsidR="00ED5DA5" w:rsidRPr="000E1638" w:rsidRDefault="007F66FD" w:rsidP="000E1638">
      <w:pPr>
        <w:pStyle w:val="Paragraphedeliste"/>
        <w:numPr>
          <w:ilvl w:val="0"/>
          <w:numId w:val="30"/>
        </w:numPr>
        <w:spacing w:beforeLines="100" w:before="240" w:afterLines="100" w:after="240"/>
        <w:contextualSpacing w:val="0"/>
      </w:pPr>
      <w:r w:rsidRPr="000E1638">
        <w:t>Provide</w:t>
      </w:r>
      <w:r w:rsidR="00ED5DA5" w:rsidRPr="000E1638">
        <w:t xml:space="preserve"> information on ICTs</w:t>
      </w:r>
      <w:r w:rsidR="00DA68FA" w:rsidRPr="000E1638">
        <w:t xml:space="preserve"> through EBU Access Cast (Action 8)</w:t>
      </w:r>
      <w:r w:rsidR="00ED5DA5" w:rsidRPr="000E1638">
        <w:t>.</w:t>
      </w:r>
    </w:p>
    <w:p w:rsidR="00ED5DA5" w:rsidRPr="000E1638" w:rsidRDefault="00DA68FA" w:rsidP="000E1638">
      <w:pPr>
        <w:spacing w:beforeLines="100" w:before="240" w:afterLines="100" w:after="240"/>
        <w:ind w:left="0"/>
        <w:contextualSpacing w:val="0"/>
      </w:pPr>
      <w:r w:rsidRPr="000E1638">
        <w:t xml:space="preserve">Resources: REC (3.3) </w:t>
      </w:r>
    </w:p>
    <w:p w:rsidR="00E63443" w:rsidRPr="000E1638" w:rsidRDefault="00ED5DA5" w:rsidP="000E1638">
      <w:pPr>
        <w:pStyle w:val="Titre1"/>
        <w:spacing w:beforeLines="100" w:before="240" w:afterLines="100" w:after="240"/>
        <w:rPr>
          <w:sz w:val="28"/>
        </w:rPr>
      </w:pPr>
      <w:r w:rsidRPr="000E1638">
        <w:rPr>
          <w:sz w:val="28"/>
        </w:rPr>
        <w:lastRenderedPageBreak/>
        <w:t xml:space="preserve">Objective 4: </w:t>
      </w:r>
      <w:r w:rsidR="00E63443" w:rsidRPr="000E1638">
        <w:rPr>
          <w:sz w:val="28"/>
        </w:rPr>
        <w:t xml:space="preserve">Participation in public life </w:t>
      </w:r>
    </w:p>
    <w:p w:rsidR="00B466B4" w:rsidRPr="000E1638" w:rsidRDefault="00E63443" w:rsidP="000E1638">
      <w:pPr>
        <w:spacing w:beforeLines="100" w:before="240" w:afterLines="100" w:after="240"/>
        <w:ind w:left="0"/>
        <w:contextualSpacing w:val="0"/>
        <w:rPr>
          <w:lang w:val="en-US"/>
        </w:rPr>
      </w:pPr>
      <w:r w:rsidRPr="000E1638">
        <w:t>Description</w:t>
      </w:r>
      <w:r w:rsidRPr="000E1638">
        <w:rPr>
          <w:lang w:val="en-US"/>
        </w:rPr>
        <w:t>:</w:t>
      </w:r>
      <w:r w:rsidR="00B466B4" w:rsidRPr="000E1638">
        <w:rPr>
          <w:lang w:val="en-US"/>
        </w:rPr>
        <w:t xml:space="preserve"> Equal participation by blind and partially sighted people in public life is one of the most powerful means of inclusion, and at the same time a </w:t>
      </w:r>
      <w:r w:rsidR="007F66FD" w:rsidRPr="000E1638">
        <w:rPr>
          <w:lang w:val="en-US"/>
        </w:rPr>
        <w:t>prerequisite</w:t>
      </w:r>
      <w:r w:rsidR="00B466B4" w:rsidRPr="000E1638">
        <w:rPr>
          <w:lang w:val="en-US"/>
        </w:rPr>
        <w:t xml:space="preserve"> for it. Today, there are </w:t>
      </w:r>
      <w:r w:rsidR="007F66FD" w:rsidRPr="000E1638">
        <w:rPr>
          <w:lang w:val="en-US"/>
        </w:rPr>
        <w:t>still</w:t>
      </w:r>
      <w:r w:rsidR="00B466B4" w:rsidRPr="000E1638">
        <w:rPr>
          <w:lang w:val="en-US"/>
        </w:rPr>
        <w:t xml:space="preserve"> many barriers to participation, e.g. when it comes to voting. Against that backdrop</w:t>
      </w:r>
      <w:r w:rsidR="00272462" w:rsidRPr="000E1638">
        <w:rPr>
          <w:lang w:val="en-US"/>
        </w:rPr>
        <w:t>,</w:t>
      </w:r>
      <w:r w:rsidR="00B466B4" w:rsidRPr="000E1638">
        <w:rPr>
          <w:lang w:val="en-US"/>
        </w:rPr>
        <w:t xml:space="preserve"> EBU will:</w:t>
      </w:r>
    </w:p>
    <w:p w:rsidR="00ED5DA5" w:rsidRPr="000E1638" w:rsidRDefault="001A2080" w:rsidP="000E1638">
      <w:pPr>
        <w:pStyle w:val="Paragraphedeliste"/>
        <w:numPr>
          <w:ilvl w:val="0"/>
          <w:numId w:val="30"/>
        </w:numPr>
        <w:spacing w:beforeLines="100" w:before="240" w:afterLines="100" w:after="240"/>
        <w:contextualSpacing w:val="0"/>
      </w:pPr>
      <w:r w:rsidRPr="000E1638">
        <w:rPr>
          <w:lang w:val="en-US"/>
        </w:rPr>
        <w:t>P</w:t>
      </w:r>
      <w:proofErr w:type="spellStart"/>
      <w:r w:rsidR="00AC76CF" w:rsidRPr="000E1638">
        <w:t>ro</w:t>
      </w:r>
      <w:r w:rsidR="007F66FD" w:rsidRPr="000E1638">
        <w:t>mote</w:t>
      </w:r>
      <w:proofErr w:type="spellEnd"/>
      <w:r w:rsidR="00ED5DA5" w:rsidRPr="000E1638">
        <w:t xml:space="preserve"> the AVA report on the Accessibility of Elections for Blind and Partially Sighted Voters in Europe</w:t>
      </w:r>
      <w:r w:rsidRPr="000E1638">
        <w:t xml:space="preserve"> (action 9)</w:t>
      </w:r>
      <w:r w:rsidR="00ED5DA5" w:rsidRPr="000E1638">
        <w:t>.</w:t>
      </w:r>
    </w:p>
    <w:p w:rsidR="00ED5DA5" w:rsidRPr="000E1638" w:rsidRDefault="005F647A" w:rsidP="000E1638">
      <w:pPr>
        <w:pStyle w:val="Paragraphedeliste"/>
        <w:numPr>
          <w:ilvl w:val="0"/>
          <w:numId w:val="30"/>
        </w:numPr>
        <w:spacing w:beforeLines="100" w:before="240" w:afterLines="100" w:after="240"/>
        <w:contextualSpacing w:val="0"/>
      </w:pPr>
      <w:r w:rsidRPr="000E1638">
        <w:t>Lobby for an EP resolution</w:t>
      </w:r>
      <w:r w:rsidR="00283964" w:rsidRPr="000E1638">
        <w:t xml:space="preserve"> </w:t>
      </w:r>
      <w:r w:rsidRPr="000E1638">
        <w:t xml:space="preserve">calling for fully accessible EP Elections in 2024 (Action 10). </w:t>
      </w:r>
    </w:p>
    <w:p w:rsidR="005F647A" w:rsidRPr="000E1638" w:rsidRDefault="005F647A" w:rsidP="000E1638">
      <w:pPr>
        <w:spacing w:beforeLines="100" w:before="240" w:afterLines="100" w:after="240"/>
        <w:ind w:left="0"/>
        <w:contextualSpacing w:val="0"/>
      </w:pPr>
      <w:r w:rsidRPr="000E1638">
        <w:t>Resources: REC (3.2.)</w:t>
      </w:r>
    </w:p>
    <w:p w:rsidR="005F647A" w:rsidRPr="000E1638" w:rsidRDefault="00272462" w:rsidP="000E1638">
      <w:pPr>
        <w:spacing w:beforeLines="100" w:before="240" w:afterLines="100" w:after="240"/>
        <w:ind w:left="0"/>
        <w:contextualSpacing w:val="0"/>
      </w:pPr>
      <w:r w:rsidRPr="000E1638">
        <w:t>Led by</w:t>
      </w:r>
      <w:r w:rsidR="00D46852" w:rsidRPr="000E1638">
        <w:t>:</w:t>
      </w:r>
      <w:r w:rsidRPr="000E1638">
        <w:t xml:space="preserve"> AVA</w:t>
      </w:r>
      <w:r w:rsidR="005F647A" w:rsidRPr="000E1638">
        <w:t xml:space="preserve"> Project team and LC on the EP Elections</w:t>
      </w:r>
    </w:p>
    <w:p w:rsidR="00ED5DA5" w:rsidRPr="000E1638" w:rsidRDefault="00ED5DA5" w:rsidP="000E1638">
      <w:pPr>
        <w:pStyle w:val="Titre1"/>
        <w:spacing w:beforeLines="100" w:before="240" w:afterLines="100" w:after="240"/>
        <w:rPr>
          <w:sz w:val="28"/>
          <w:lang w:val="en-GB"/>
        </w:rPr>
      </w:pPr>
      <w:r w:rsidRPr="000E1638">
        <w:rPr>
          <w:sz w:val="28"/>
          <w:lang w:val="en-GB"/>
        </w:rPr>
        <w:t xml:space="preserve">Objective 5: </w:t>
      </w:r>
      <w:r w:rsidR="00B466B4" w:rsidRPr="000E1638">
        <w:rPr>
          <w:sz w:val="28"/>
          <w:lang w:val="en-GB"/>
        </w:rPr>
        <w:t xml:space="preserve">Non-Discrimination </w:t>
      </w:r>
    </w:p>
    <w:p w:rsidR="00E046E1" w:rsidRPr="000E1638" w:rsidRDefault="00B466B4" w:rsidP="000E1638">
      <w:pPr>
        <w:spacing w:beforeLines="100" w:before="240" w:afterLines="100" w:after="240"/>
        <w:ind w:left="0"/>
        <w:contextualSpacing w:val="0"/>
        <w:rPr>
          <w:lang w:val="en-US"/>
        </w:rPr>
      </w:pPr>
      <w:r w:rsidRPr="000E1638">
        <w:t>Description</w:t>
      </w:r>
      <w:r w:rsidRPr="000E1638">
        <w:rPr>
          <w:lang w:val="en-US"/>
        </w:rPr>
        <w:t>:</w:t>
      </w:r>
      <w:r w:rsidR="00E046E1" w:rsidRPr="000E1638">
        <w:rPr>
          <w:lang w:val="en-US"/>
        </w:rPr>
        <w:t xml:space="preserve"> While there is a growing body of legislation in the field of anti-discrimination, including on grounds of disability, many blind and partially sighted people are still facing discrimination in their daily lives. This can be </w:t>
      </w:r>
      <w:r w:rsidR="007F66FD" w:rsidRPr="000E1638">
        <w:rPr>
          <w:lang w:val="en-US"/>
        </w:rPr>
        <w:t>exacerbated</w:t>
      </w:r>
      <w:r w:rsidR="00E046E1" w:rsidRPr="000E1638">
        <w:rPr>
          <w:lang w:val="en-US"/>
        </w:rPr>
        <w:t xml:space="preserve"> by discrimination on other grounds such as gender. Against this backdrop</w:t>
      </w:r>
      <w:r w:rsidR="00272462" w:rsidRPr="000E1638">
        <w:rPr>
          <w:lang w:val="en-US"/>
        </w:rPr>
        <w:t>,</w:t>
      </w:r>
      <w:r w:rsidR="00E046E1" w:rsidRPr="000E1638">
        <w:rPr>
          <w:lang w:val="en-US"/>
        </w:rPr>
        <w:t xml:space="preserve"> EBU will:</w:t>
      </w:r>
    </w:p>
    <w:p w:rsidR="00ED5DA5" w:rsidRPr="000E1638" w:rsidRDefault="002D07D2" w:rsidP="000E1638">
      <w:pPr>
        <w:pStyle w:val="Paragraphedeliste"/>
        <w:numPr>
          <w:ilvl w:val="0"/>
          <w:numId w:val="30"/>
        </w:numPr>
        <w:spacing w:beforeLines="100" w:before="240" w:afterLines="100" w:after="240"/>
        <w:contextualSpacing w:val="0"/>
        <w:rPr>
          <w:lang w:val="en-US"/>
        </w:rPr>
      </w:pPr>
      <w:r w:rsidRPr="000E1638">
        <w:rPr>
          <w:lang w:val="en-US"/>
        </w:rPr>
        <w:t>P</w:t>
      </w:r>
      <w:r w:rsidR="00ED5DA5" w:rsidRPr="000E1638">
        <w:rPr>
          <w:lang w:val="en-US"/>
        </w:rPr>
        <w:t>romote the need for an EU Equal Treatment Directive</w:t>
      </w:r>
      <w:r w:rsidRPr="000E1638">
        <w:rPr>
          <w:lang w:val="en-US"/>
        </w:rPr>
        <w:t xml:space="preserve"> (Action 11)</w:t>
      </w:r>
      <w:r w:rsidR="00ED5DA5" w:rsidRPr="000E1638">
        <w:rPr>
          <w:lang w:val="en-US"/>
        </w:rPr>
        <w:t>.</w:t>
      </w:r>
    </w:p>
    <w:p w:rsidR="002D07D2" w:rsidRPr="000E1638" w:rsidRDefault="002D07D2" w:rsidP="000E1638">
      <w:pPr>
        <w:pStyle w:val="Paragraphedeliste"/>
        <w:numPr>
          <w:ilvl w:val="0"/>
          <w:numId w:val="30"/>
        </w:numPr>
        <w:spacing w:beforeLines="100" w:before="240" w:afterLines="100" w:after="240"/>
        <w:contextualSpacing w:val="0"/>
        <w:rPr>
          <w:lang w:val="en-US"/>
        </w:rPr>
      </w:pPr>
      <w:r w:rsidRPr="000E1638">
        <w:rPr>
          <w:lang w:val="en-US"/>
        </w:rPr>
        <w:t>Lobby for the extension of the EU Disability card</w:t>
      </w:r>
      <w:r w:rsidR="00283964" w:rsidRPr="000E1638">
        <w:rPr>
          <w:lang w:val="en-US"/>
        </w:rPr>
        <w:t xml:space="preserve"> </w:t>
      </w:r>
      <w:r w:rsidRPr="000E1638">
        <w:rPr>
          <w:lang w:val="en-US"/>
        </w:rPr>
        <w:t>scheme (Action 12).</w:t>
      </w:r>
    </w:p>
    <w:p w:rsidR="002D07D2" w:rsidRPr="000E1638" w:rsidRDefault="002D07D2" w:rsidP="000E1638">
      <w:pPr>
        <w:spacing w:beforeLines="100" w:before="240" w:afterLines="100" w:after="240"/>
        <w:ind w:left="0"/>
        <w:contextualSpacing w:val="0"/>
        <w:rPr>
          <w:lang w:val="en-US"/>
        </w:rPr>
      </w:pPr>
      <w:r w:rsidRPr="000E1638">
        <w:rPr>
          <w:lang w:val="en-US"/>
        </w:rPr>
        <w:t xml:space="preserve">Resources: REC </w:t>
      </w:r>
      <w:r w:rsidR="00C76DB5" w:rsidRPr="000E1638">
        <w:rPr>
          <w:lang w:val="en-US"/>
        </w:rPr>
        <w:t xml:space="preserve">(1.1.) </w:t>
      </w:r>
      <w:r w:rsidRPr="000E1638">
        <w:rPr>
          <w:lang w:val="en-US"/>
        </w:rPr>
        <w:t xml:space="preserve">and PARVIS </w:t>
      </w:r>
    </w:p>
    <w:p w:rsidR="00ED5DA5" w:rsidRPr="000E1638" w:rsidRDefault="002D07D2" w:rsidP="000E1638">
      <w:pPr>
        <w:spacing w:beforeLines="100" w:before="240" w:afterLines="100" w:after="240"/>
        <w:ind w:left="0"/>
        <w:contextualSpacing w:val="0"/>
      </w:pPr>
      <w:r w:rsidRPr="000E1638">
        <w:t>Led by</w:t>
      </w:r>
      <w:r w:rsidR="00D46852" w:rsidRPr="000E1638">
        <w:t>:</w:t>
      </w:r>
      <w:r w:rsidR="00440A03">
        <w:t xml:space="preserve"> </w:t>
      </w:r>
      <w:r w:rsidRPr="000E1638">
        <w:t>LC</w:t>
      </w:r>
    </w:p>
    <w:p w:rsidR="00ED5DA5" w:rsidRPr="000E1638" w:rsidRDefault="00ED5DA5" w:rsidP="000E1638">
      <w:pPr>
        <w:pStyle w:val="Titre1"/>
        <w:spacing w:beforeLines="100" w:before="240" w:afterLines="100" w:after="240"/>
        <w:rPr>
          <w:sz w:val="28"/>
        </w:rPr>
      </w:pPr>
      <w:r w:rsidRPr="000E1638">
        <w:rPr>
          <w:sz w:val="28"/>
        </w:rPr>
        <w:t xml:space="preserve">Objective 6: </w:t>
      </w:r>
      <w:r w:rsidR="00281BB1" w:rsidRPr="000E1638">
        <w:rPr>
          <w:sz w:val="28"/>
        </w:rPr>
        <w:t>Accessible goods and services</w:t>
      </w:r>
    </w:p>
    <w:p w:rsidR="004C1E0B" w:rsidRPr="000E1638" w:rsidRDefault="00281BB1" w:rsidP="000E1638">
      <w:pPr>
        <w:spacing w:beforeLines="100" w:before="240" w:afterLines="100" w:after="240"/>
        <w:ind w:left="0"/>
        <w:contextualSpacing w:val="0"/>
        <w:rPr>
          <w:lang w:val="en-US"/>
        </w:rPr>
      </w:pPr>
      <w:r w:rsidRPr="000E1638">
        <w:t>Description</w:t>
      </w:r>
      <w:r w:rsidRPr="000E1638">
        <w:rPr>
          <w:lang w:val="en-US"/>
        </w:rPr>
        <w:t xml:space="preserve">: In the vast area of accessible goods and services, often linked with new technologies, the very daily needs of blind and partially sighted people are concerned. Working towards fully accessible goods and services therefore can </w:t>
      </w:r>
      <w:r w:rsidR="004C1E0B" w:rsidRPr="000E1638">
        <w:rPr>
          <w:lang w:val="en-US"/>
        </w:rPr>
        <w:t xml:space="preserve">have such a </w:t>
      </w:r>
      <w:r w:rsidRPr="000E1638">
        <w:rPr>
          <w:lang w:val="en-US"/>
        </w:rPr>
        <w:t xml:space="preserve">direct </w:t>
      </w:r>
      <w:r w:rsidR="004C1E0B" w:rsidRPr="000E1638">
        <w:rPr>
          <w:lang w:val="en-US"/>
        </w:rPr>
        <w:t xml:space="preserve">and positive </w:t>
      </w:r>
      <w:r w:rsidRPr="000E1638">
        <w:rPr>
          <w:lang w:val="en-US"/>
        </w:rPr>
        <w:t>impact on concrete life situations</w:t>
      </w:r>
      <w:r w:rsidR="004C1E0B" w:rsidRPr="000E1638">
        <w:rPr>
          <w:lang w:val="en-US"/>
        </w:rPr>
        <w:t>. Unfortunately, the opposite is also true. Against that backdrop</w:t>
      </w:r>
      <w:r w:rsidR="00272462" w:rsidRPr="000E1638">
        <w:rPr>
          <w:lang w:val="en-US"/>
        </w:rPr>
        <w:t>,</w:t>
      </w:r>
      <w:r w:rsidR="004C1E0B" w:rsidRPr="000E1638">
        <w:rPr>
          <w:lang w:val="en-US"/>
        </w:rPr>
        <w:t xml:space="preserve"> EBU will:</w:t>
      </w:r>
    </w:p>
    <w:p w:rsidR="00ED5DA5" w:rsidRPr="000E1638" w:rsidRDefault="00C92924" w:rsidP="000E1638">
      <w:pPr>
        <w:pStyle w:val="Paragraphedeliste"/>
        <w:numPr>
          <w:ilvl w:val="0"/>
          <w:numId w:val="30"/>
        </w:numPr>
        <w:spacing w:beforeLines="100" w:before="240" w:afterLines="100" w:after="240"/>
        <w:contextualSpacing w:val="0"/>
      </w:pPr>
      <w:r w:rsidRPr="000E1638">
        <w:t>P</w:t>
      </w:r>
      <w:r w:rsidR="00ED5DA5" w:rsidRPr="000E1638">
        <w:t xml:space="preserve">ush the EU and Member States to use their financial leverage to promote the production of accessible </w:t>
      </w:r>
      <w:r w:rsidR="007F66FD" w:rsidRPr="000E1638">
        <w:t>audio-visual</w:t>
      </w:r>
      <w:r w:rsidR="00ED5DA5" w:rsidRPr="000E1638">
        <w:t xml:space="preserve"> productions, including productions for children</w:t>
      </w:r>
      <w:r w:rsidRPr="000E1638">
        <w:t xml:space="preserve"> (Action 15)</w:t>
      </w:r>
      <w:r w:rsidR="00ED5DA5" w:rsidRPr="000E1638">
        <w:t>.</w:t>
      </w:r>
    </w:p>
    <w:p w:rsidR="00C92924" w:rsidRPr="000E1638" w:rsidRDefault="00C92924" w:rsidP="000E1638">
      <w:pPr>
        <w:pStyle w:val="Paragraphedeliste"/>
        <w:numPr>
          <w:ilvl w:val="0"/>
          <w:numId w:val="30"/>
        </w:numPr>
        <w:spacing w:beforeLines="100" w:before="240" w:afterLines="100" w:after="240"/>
        <w:contextualSpacing w:val="0"/>
      </w:pPr>
      <w:r w:rsidRPr="000E1638">
        <w:lastRenderedPageBreak/>
        <w:t xml:space="preserve">To collect and publish good practice at national level on audio-description. </w:t>
      </w:r>
    </w:p>
    <w:p w:rsidR="00B95851" w:rsidRPr="000E1638" w:rsidRDefault="00C92924" w:rsidP="000E1638">
      <w:pPr>
        <w:pStyle w:val="Paragraphedeliste"/>
        <w:numPr>
          <w:ilvl w:val="0"/>
          <w:numId w:val="30"/>
        </w:numPr>
        <w:spacing w:beforeLines="100" w:before="240" w:afterLines="100" w:after="240"/>
        <w:contextualSpacing w:val="0"/>
      </w:pPr>
      <w:r w:rsidRPr="000E1638">
        <w:t>To pursue our advocacy for accessible lifts.</w:t>
      </w:r>
    </w:p>
    <w:p w:rsidR="00C92924" w:rsidRPr="000E1638" w:rsidRDefault="00B95851" w:rsidP="000E1638">
      <w:pPr>
        <w:pStyle w:val="Paragraphedeliste"/>
        <w:numPr>
          <w:ilvl w:val="0"/>
          <w:numId w:val="30"/>
        </w:numPr>
        <w:spacing w:beforeLines="100" w:before="240" w:afterLines="100" w:after="240"/>
        <w:contextualSpacing w:val="0"/>
      </w:pPr>
      <w:r w:rsidRPr="000E1638">
        <w:t>Continue to advoca</w:t>
      </w:r>
      <w:r w:rsidR="00FD47C4" w:rsidRPr="000E1638">
        <w:t>te</w:t>
      </w:r>
      <w:r w:rsidRPr="000E1638">
        <w:t xml:space="preserve"> for an effective implementation of the Marrakesh Treaty</w:t>
      </w:r>
      <w:r w:rsidR="00A04AB4" w:rsidRPr="000E1638">
        <w:t xml:space="preserve"> with a focus on non-EU countries</w:t>
      </w:r>
      <w:r w:rsidRPr="000E1638">
        <w:t>.</w:t>
      </w:r>
      <w:r w:rsidR="00C92924" w:rsidRPr="000E1638">
        <w:t xml:space="preserve"> </w:t>
      </w:r>
    </w:p>
    <w:p w:rsidR="00C92924" w:rsidRPr="000E1638" w:rsidRDefault="00C92924" w:rsidP="000E1638">
      <w:pPr>
        <w:pStyle w:val="Paragraphedeliste"/>
        <w:numPr>
          <w:ilvl w:val="0"/>
          <w:numId w:val="30"/>
        </w:numPr>
        <w:spacing w:beforeLines="100" w:before="240" w:afterLines="100" w:after="240"/>
        <w:contextualSpacing w:val="0"/>
      </w:pPr>
      <w:r w:rsidRPr="000E1638">
        <w:t>Consider other goods and services such as payment terminals</w:t>
      </w:r>
      <w:r w:rsidR="00283964" w:rsidRPr="000E1638">
        <w:t xml:space="preserve"> and house hold appliances</w:t>
      </w:r>
      <w:r w:rsidRPr="000E1638">
        <w:t>.</w:t>
      </w:r>
    </w:p>
    <w:p w:rsidR="00C92924" w:rsidRPr="000E1638" w:rsidRDefault="00C92924" w:rsidP="00440A03">
      <w:pPr>
        <w:spacing w:beforeLines="100" w:before="240" w:afterLines="100" w:after="240"/>
        <w:ind w:left="0"/>
        <w:contextualSpacing w:val="0"/>
      </w:pPr>
      <w:r w:rsidRPr="000E1638">
        <w:t xml:space="preserve">Resources: REC </w:t>
      </w:r>
      <w:r w:rsidR="00C76DB5" w:rsidRPr="000E1638">
        <w:t xml:space="preserve">(1.1.) </w:t>
      </w:r>
      <w:r w:rsidRPr="000E1638">
        <w:t>and PARVIS</w:t>
      </w:r>
    </w:p>
    <w:p w:rsidR="00C92924" w:rsidRPr="000E1638" w:rsidRDefault="00C92924" w:rsidP="00440A03">
      <w:pPr>
        <w:spacing w:beforeLines="100" w:before="240" w:afterLines="100" w:after="240"/>
        <w:ind w:left="0"/>
        <w:contextualSpacing w:val="0"/>
      </w:pPr>
      <w:r w:rsidRPr="000E1638">
        <w:t>Led by</w:t>
      </w:r>
      <w:r w:rsidR="00D46852" w:rsidRPr="000E1638">
        <w:t>:</w:t>
      </w:r>
      <w:r w:rsidRPr="000E1638">
        <w:t xml:space="preserve"> LC </w:t>
      </w:r>
    </w:p>
    <w:p w:rsidR="004C1E0B" w:rsidRPr="000E1638" w:rsidRDefault="00ED5DA5" w:rsidP="000E1638">
      <w:pPr>
        <w:pStyle w:val="Titre1"/>
        <w:spacing w:beforeLines="100" w:before="240" w:afterLines="100" w:after="240"/>
        <w:rPr>
          <w:sz w:val="28"/>
        </w:rPr>
      </w:pPr>
      <w:r w:rsidRPr="000E1638">
        <w:rPr>
          <w:sz w:val="28"/>
        </w:rPr>
        <w:t xml:space="preserve">Objective 7: </w:t>
      </w:r>
      <w:r w:rsidR="004C1E0B" w:rsidRPr="000E1638">
        <w:rPr>
          <w:sz w:val="28"/>
        </w:rPr>
        <w:t>Mobility</w:t>
      </w:r>
    </w:p>
    <w:p w:rsidR="00780C5F" w:rsidRPr="000E1638" w:rsidRDefault="004C1E0B" w:rsidP="000E1638">
      <w:pPr>
        <w:spacing w:beforeLines="100" w:before="240" w:afterLines="100" w:after="240"/>
        <w:ind w:left="0"/>
        <w:contextualSpacing w:val="0"/>
      </w:pPr>
      <w:r w:rsidRPr="000E1638">
        <w:t xml:space="preserve">Description: It is obvious that mobility is an area in which many spectacular changes can be observed, and this trend will continue. </w:t>
      </w:r>
      <w:r w:rsidR="00780C5F" w:rsidRPr="000E1638">
        <w:t xml:space="preserve">The challenges, obstacles, but also the aids and means to overcome them, are constantly changing. This requires a constant effort to adapt and develop by e.g. urban planners, public authorities, the industry, and, of course, blind and partially sighted people themselves. Against that backdrop EBU will: </w:t>
      </w:r>
    </w:p>
    <w:p w:rsidR="00ED5DA5" w:rsidRPr="000E1638" w:rsidRDefault="0094687F" w:rsidP="000E1638">
      <w:pPr>
        <w:pStyle w:val="Paragraphedeliste"/>
        <w:numPr>
          <w:ilvl w:val="0"/>
          <w:numId w:val="30"/>
        </w:numPr>
        <w:spacing w:beforeLines="100" w:before="240" w:afterLines="100" w:after="240"/>
        <w:contextualSpacing w:val="0"/>
      </w:pPr>
      <w:r w:rsidRPr="000E1638">
        <w:t>In follow-up to the 2020 EBU Conference, s</w:t>
      </w:r>
      <w:r w:rsidR="00ED5DA5" w:rsidRPr="000E1638">
        <w:t>tart collaborative work to harmonise acoustic information and navigation systems</w:t>
      </w:r>
      <w:r w:rsidRPr="000E1638">
        <w:t xml:space="preserve"> (Action 17)</w:t>
      </w:r>
      <w:r w:rsidR="00ED5DA5" w:rsidRPr="000E1638">
        <w:t>.</w:t>
      </w:r>
    </w:p>
    <w:p w:rsidR="00ED5DA5" w:rsidRPr="000E1638" w:rsidRDefault="0094687F" w:rsidP="000E1638">
      <w:pPr>
        <w:pStyle w:val="Paragraphedeliste"/>
        <w:numPr>
          <w:ilvl w:val="0"/>
          <w:numId w:val="30"/>
        </w:numPr>
        <w:spacing w:beforeLines="100" w:before="240" w:afterLines="100" w:after="240"/>
        <w:contextualSpacing w:val="0"/>
      </w:pPr>
      <w:r w:rsidRPr="000E1638">
        <w:t xml:space="preserve">Pursue our engagement </w:t>
      </w:r>
      <w:r w:rsidR="00ED5DA5" w:rsidRPr="000E1638">
        <w:t xml:space="preserve">with developments regarding </w:t>
      </w:r>
      <w:r w:rsidR="00B50C85" w:rsidRPr="000E1638">
        <w:t>conn</w:t>
      </w:r>
      <w:r w:rsidR="00440A03">
        <w:t>ected and automated ve</w:t>
      </w:r>
      <w:r w:rsidR="00B50C85" w:rsidRPr="000E1638">
        <w:t>hicles (</w:t>
      </w:r>
      <w:r w:rsidR="00ED5DA5" w:rsidRPr="000E1638">
        <w:t>CAVs</w:t>
      </w:r>
      <w:r w:rsidR="00B50C85" w:rsidRPr="000E1638">
        <w:t>)</w:t>
      </w:r>
      <w:r w:rsidRPr="000E1638">
        <w:t xml:space="preserve"> so that the user perspective of blind and partially sighted people is taken into consideration from the outset (Action 19)</w:t>
      </w:r>
      <w:r w:rsidR="00ED5DA5" w:rsidRPr="000E1638">
        <w:t>.</w:t>
      </w:r>
    </w:p>
    <w:p w:rsidR="0094687F" w:rsidRPr="000E1638" w:rsidRDefault="0094687F" w:rsidP="000E1638">
      <w:pPr>
        <w:spacing w:beforeLines="100" w:before="240" w:afterLines="100" w:after="240"/>
        <w:ind w:left="0"/>
        <w:contextualSpacing w:val="0"/>
      </w:pPr>
      <w:r w:rsidRPr="000E1638">
        <w:t xml:space="preserve">Resources: </w:t>
      </w:r>
      <w:r w:rsidR="00694DD1" w:rsidRPr="000E1638">
        <w:t>REC and PASCAL</w:t>
      </w:r>
    </w:p>
    <w:p w:rsidR="0094687F" w:rsidRPr="000E1638" w:rsidRDefault="00694DD1" w:rsidP="000E1638">
      <w:pPr>
        <w:spacing w:beforeLines="100" w:before="240" w:afterLines="100" w:after="240"/>
        <w:ind w:left="0"/>
        <w:contextualSpacing w:val="0"/>
      </w:pPr>
      <w:r w:rsidRPr="000E1638">
        <w:t>Led by</w:t>
      </w:r>
      <w:r w:rsidR="00D46852" w:rsidRPr="000E1638">
        <w:t>:</w:t>
      </w:r>
      <w:r w:rsidRPr="000E1638">
        <w:t xml:space="preserve"> RSAT network and PASCAL project team</w:t>
      </w:r>
    </w:p>
    <w:p w:rsidR="00ED5DA5" w:rsidRPr="000E1638" w:rsidRDefault="00ED5DA5" w:rsidP="000E1638">
      <w:pPr>
        <w:pStyle w:val="Titre1"/>
        <w:spacing w:beforeLines="100" w:before="240" w:afterLines="100" w:after="240"/>
        <w:rPr>
          <w:sz w:val="28"/>
        </w:rPr>
      </w:pPr>
      <w:r w:rsidRPr="000E1638">
        <w:rPr>
          <w:sz w:val="28"/>
        </w:rPr>
        <w:t>Objective 8: EBU has improved governance and working processes.</w:t>
      </w:r>
    </w:p>
    <w:p w:rsidR="00B73121" w:rsidRPr="000E1638" w:rsidRDefault="00780C5F" w:rsidP="000E1638">
      <w:pPr>
        <w:spacing w:beforeLines="100" w:before="240" w:afterLines="100" w:after="240"/>
        <w:ind w:left="0"/>
        <w:contextualSpacing w:val="0"/>
      </w:pPr>
      <w:r w:rsidRPr="000E1638">
        <w:t>Description: EBU s</w:t>
      </w:r>
      <w:r w:rsidR="00B73121" w:rsidRPr="000E1638">
        <w:t>tr</w:t>
      </w:r>
      <w:r w:rsidRPr="000E1638">
        <w:t>i</w:t>
      </w:r>
      <w:r w:rsidR="00B73121" w:rsidRPr="000E1638">
        <w:t>ve</w:t>
      </w:r>
      <w:r w:rsidRPr="000E1638">
        <w:t>s to become even more divers</w:t>
      </w:r>
      <w:r w:rsidR="00440A03">
        <w:t>e</w:t>
      </w:r>
      <w:r w:rsidRPr="000E1638">
        <w:t xml:space="preserve"> and representative of its constituency</w:t>
      </w:r>
      <w:r w:rsidR="00B73121" w:rsidRPr="000E1638">
        <w:t xml:space="preserve"> at all levels of the organisation and recognises that this requires further action. In parallel, EBU </w:t>
      </w:r>
      <w:r w:rsidR="007F66FD" w:rsidRPr="000E1638">
        <w:t>endeavours</w:t>
      </w:r>
      <w:r w:rsidR="00B73121" w:rsidRPr="000E1638">
        <w:t xml:space="preserve"> to constantly improve its working processes and methods in a view to increase member’s participation. Against that backdrop</w:t>
      </w:r>
      <w:r w:rsidR="00272462" w:rsidRPr="000E1638">
        <w:t>,</w:t>
      </w:r>
      <w:r w:rsidR="00B73121" w:rsidRPr="000E1638">
        <w:t xml:space="preserve"> EBU will:</w:t>
      </w:r>
    </w:p>
    <w:p w:rsidR="00ED5DA5" w:rsidRPr="000E1638" w:rsidRDefault="00454279" w:rsidP="000E1638">
      <w:pPr>
        <w:pStyle w:val="Paragraphedeliste"/>
        <w:numPr>
          <w:ilvl w:val="0"/>
          <w:numId w:val="30"/>
        </w:numPr>
        <w:spacing w:beforeLines="100" w:before="240" w:afterLines="100" w:after="240"/>
        <w:contextualSpacing w:val="0"/>
      </w:pPr>
      <w:r w:rsidRPr="000E1638">
        <w:lastRenderedPageBreak/>
        <w:t>Continue its work towards</w:t>
      </w:r>
      <w:r w:rsidR="00ED5DA5" w:rsidRPr="000E1638">
        <w:t xml:space="preserve"> balanced representation </w:t>
      </w:r>
      <w:r w:rsidRPr="000E1638">
        <w:t xml:space="preserve">in terms of gender, age, and </w:t>
      </w:r>
      <w:r w:rsidR="00790DAE" w:rsidRPr="000E1638">
        <w:t xml:space="preserve">type </w:t>
      </w:r>
      <w:r w:rsidRPr="000E1638">
        <w:t>of visual impairment (</w:t>
      </w:r>
      <w:r w:rsidR="0000351C" w:rsidRPr="000E1638">
        <w:t>Action 20)</w:t>
      </w:r>
      <w:r w:rsidRPr="000E1638">
        <w:t xml:space="preserve"> through the respective REC activities</w:t>
      </w:r>
      <w:r w:rsidR="00ED5DA5" w:rsidRPr="000E1638">
        <w:t>.</w:t>
      </w:r>
    </w:p>
    <w:p w:rsidR="00454279" w:rsidRPr="000E1638" w:rsidRDefault="00440A03" w:rsidP="000E1638">
      <w:pPr>
        <w:pStyle w:val="Paragraphedeliste"/>
        <w:numPr>
          <w:ilvl w:val="0"/>
          <w:numId w:val="30"/>
        </w:numPr>
        <w:spacing w:beforeLines="100" w:before="240" w:afterLines="100" w:after="240"/>
        <w:contextualSpacing w:val="0"/>
      </w:pPr>
      <w:r>
        <w:t>Start the w</w:t>
      </w:r>
      <w:r w:rsidR="007F66FD" w:rsidRPr="000E1638">
        <w:t>ork</w:t>
      </w:r>
      <w:r w:rsidR="00454279" w:rsidRPr="000E1638">
        <w:t xml:space="preserve"> of the newly established Gender Equality WG.</w:t>
      </w:r>
    </w:p>
    <w:p w:rsidR="00ED5DA5" w:rsidRPr="000E1638" w:rsidRDefault="00ED5883" w:rsidP="000E1638">
      <w:pPr>
        <w:pStyle w:val="Paragraphedeliste"/>
        <w:numPr>
          <w:ilvl w:val="0"/>
          <w:numId w:val="30"/>
        </w:numPr>
        <w:spacing w:beforeLines="100" w:before="240" w:afterLines="100" w:after="240"/>
        <w:contextualSpacing w:val="0"/>
      </w:pPr>
      <w:r w:rsidRPr="000E1638">
        <w:t xml:space="preserve">Enhance </w:t>
      </w:r>
      <w:r w:rsidR="00ED5DA5" w:rsidRPr="000E1638">
        <w:t>cohesion amongst the membership</w:t>
      </w:r>
      <w:r w:rsidRPr="000E1638">
        <w:t xml:space="preserve"> (Action 21)</w:t>
      </w:r>
      <w:r w:rsidR="00ED5DA5" w:rsidRPr="000E1638">
        <w:t>.</w:t>
      </w:r>
    </w:p>
    <w:p w:rsidR="00ED5883" w:rsidRPr="000E1638" w:rsidRDefault="00ED5883" w:rsidP="000E1638">
      <w:pPr>
        <w:pStyle w:val="Paragraphedeliste"/>
        <w:numPr>
          <w:ilvl w:val="0"/>
          <w:numId w:val="30"/>
        </w:numPr>
        <w:spacing w:beforeLines="100" w:before="240" w:afterLines="100" w:after="240"/>
        <w:contextualSpacing w:val="0"/>
      </w:pPr>
      <w:r w:rsidRPr="000E1638">
        <w:t>Promote the EBU Solidarity Fund amongst members.</w:t>
      </w:r>
    </w:p>
    <w:p w:rsidR="00ED5883" w:rsidRPr="000E1638" w:rsidRDefault="00440A03" w:rsidP="000E1638">
      <w:pPr>
        <w:pStyle w:val="Paragraphedeliste"/>
        <w:numPr>
          <w:ilvl w:val="0"/>
          <w:numId w:val="30"/>
        </w:numPr>
        <w:spacing w:beforeLines="100" w:before="240" w:afterLines="100" w:after="240"/>
        <w:contextualSpacing w:val="0"/>
      </w:pPr>
      <w:r>
        <w:t>E</w:t>
      </w:r>
      <w:r w:rsidR="00ED5883" w:rsidRPr="000E1638">
        <w:t>stablish a new Development Commission</w:t>
      </w:r>
      <w:r w:rsidR="00F12EC4" w:rsidRPr="000E1638">
        <w:t xml:space="preserve"> </w:t>
      </w:r>
    </w:p>
    <w:p w:rsidR="004D06AF" w:rsidRPr="000E1638" w:rsidRDefault="00ED5883" w:rsidP="000E1638">
      <w:pPr>
        <w:pStyle w:val="Paragraphedeliste"/>
        <w:numPr>
          <w:ilvl w:val="0"/>
          <w:numId w:val="30"/>
        </w:numPr>
        <w:spacing w:beforeLines="100" w:before="240" w:afterLines="100" w:after="240"/>
        <w:contextualSpacing w:val="0"/>
      </w:pPr>
      <w:r w:rsidRPr="000E1638">
        <w:t>Stimulate an increased use of virtual communication between meetings.</w:t>
      </w:r>
    </w:p>
    <w:p w:rsidR="00606E9E" w:rsidRPr="000E1638" w:rsidRDefault="00606E9E" w:rsidP="000E1638">
      <w:pPr>
        <w:pStyle w:val="Paragraphedeliste"/>
        <w:numPr>
          <w:ilvl w:val="0"/>
          <w:numId w:val="30"/>
        </w:numPr>
        <w:spacing w:beforeLines="100" w:before="240" w:afterLines="100" w:after="240"/>
        <w:contextualSpacing w:val="0"/>
      </w:pPr>
      <w:r w:rsidRPr="000E1638">
        <w:t xml:space="preserve">A focussed meeting on </w:t>
      </w:r>
      <w:r w:rsidR="006D5D94" w:rsidRPr="000E1638">
        <w:t xml:space="preserve">the </w:t>
      </w:r>
      <w:r w:rsidRPr="000E1638">
        <w:t xml:space="preserve">outcome of Carine </w:t>
      </w:r>
      <w:proofErr w:type="spellStart"/>
      <w:r w:rsidRPr="000E1638">
        <w:t>Marzins</w:t>
      </w:r>
      <w:proofErr w:type="spellEnd"/>
      <w:r w:rsidRPr="000E1638">
        <w:t xml:space="preserve"> report</w:t>
      </w:r>
    </w:p>
    <w:p w:rsidR="004D06AF" w:rsidRPr="000E1638" w:rsidRDefault="004D06AF" w:rsidP="000E1638">
      <w:pPr>
        <w:spacing w:beforeLines="100" w:before="240" w:afterLines="100" w:after="240"/>
        <w:ind w:left="0"/>
        <w:contextualSpacing w:val="0"/>
      </w:pPr>
      <w:r w:rsidRPr="000E1638">
        <w:t>Resources: REC (</w:t>
      </w:r>
      <w:r w:rsidR="009E44CD" w:rsidRPr="000E1638">
        <w:t xml:space="preserve">2.2. </w:t>
      </w:r>
      <w:r w:rsidR="00C76DB5" w:rsidRPr="000E1638">
        <w:t xml:space="preserve">4.1. 4.2. </w:t>
      </w:r>
      <w:proofErr w:type="gramStart"/>
      <w:r w:rsidR="00EF3C88" w:rsidRPr="000E1638">
        <w:t>and</w:t>
      </w:r>
      <w:proofErr w:type="gramEnd"/>
      <w:r w:rsidR="00EF3C88" w:rsidRPr="000E1638">
        <w:t xml:space="preserve"> </w:t>
      </w:r>
      <w:r w:rsidR="00C76DB5" w:rsidRPr="000E1638">
        <w:t>4.3.</w:t>
      </w:r>
      <w:r w:rsidRPr="000E1638">
        <w:t>)</w:t>
      </w:r>
    </w:p>
    <w:p w:rsidR="00ED5883" w:rsidRPr="000E1638" w:rsidRDefault="004D06AF" w:rsidP="000E1638">
      <w:pPr>
        <w:spacing w:beforeLines="100" w:before="240" w:afterLines="100" w:after="240"/>
        <w:ind w:left="0"/>
        <w:contextualSpacing w:val="0"/>
      </w:pPr>
      <w:r w:rsidRPr="000E1638">
        <w:t>Led by: Board</w:t>
      </w:r>
      <w:r w:rsidR="00790DAE" w:rsidRPr="000E1638">
        <w:t>,</w:t>
      </w:r>
      <w:r w:rsidRPr="000E1638">
        <w:t xml:space="preserve"> the respective project teams under REC.</w:t>
      </w:r>
    </w:p>
    <w:p w:rsidR="00773F2F" w:rsidRPr="000E1638" w:rsidRDefault="00ED5DA5" w:rsidP="000E1638">
      <w:pPr>
        <w:pStyle w:val="Titre1"/>
        <w:spacing w:beforeLines="100" w:before="240" w:afterLines="100" w:after="240"/>
        <w:rPr>
          <w:sz w:val="28"/>
          <w:lang w:val="en-GB"/>
        </w:rPr>
      </w:pPr>
      <w:r w:rsidRPr="000E1638">
        <w:rPr>
          <w:sz w:val="28"/>
        </w:rPr>
        <w:t xml:space="preserve">Objective 9: EBU and its </w:t>
      </w:r>
      <w:proofErr w:type="spellStart"/>
      <w:r w:rsidRPr="000E1638">
        <w:rPr>
          <w:sz w:val="28"/>
        </w:rPr>
        <w:t>organisations</w:t>
      </w:r>
      <w:proofErr w:type="spellEnd"/>
      <w:r w:rsidRPr="000E1638">
        <w:rPr>
          <w:sz w:val="28"/>
        </w:rPr>
        <w:t xml:space="preserve"> have improved communication and campaigning capacity.</w:t>
      </w:r>
    </w:p>
    <w:p w:rsidR="00146019" w:rsidRPr="000E1638" w:rsidRDefault="00773F2F" w:rsidP="000E1638">
      <w:pPr>
        <w:spacing w:beforeLines="100" w:before="240" w:afterLines="100" w:after="240"/>
        <w:ind w:left="0"/>
        <w:contextualSpacing w:val="0"/>
      </w:pPr>
      <w:r w:rsidRPr="000E1638">
        <w:t>Description:</w:t>
      </w:r>
      <w:r w:rsidR="0029244F" w:rsidRPr="000E1638">
        <w:t xml:space="preserve"> It is widely </w:t>
      </w:r>
      <w:r w:rsidR="007F66FD" w:rsidRPr="000E1638">
        <w:t>acknowledged</w:t>
      </w:r>
      <w:r w:rsidR="0029244F" w:rsidRPr="000E1638">
        <w:t xml:space="preserve"> that effective campaigning and advocacy go hand in hand with effective communication, and that communication has both an </w:t>
      </w:r>
      <w:r w:rsidR="007F66FD" w:rsidRPr="000E1638">
        <w:t>internal</w:t>
      </w:r>
      <w:r w:rsidR="0029244F" w:rsidRPr="000E1638">
        <w:t xml:space="preserve"> and external dimension. For EBU, the link between campaigning and communication is </w:t>
      </w:r>
      <w:r w:rsidR="007F66FD" w:rsidRPr="000E1638">
        <w:t xml:space="preserve">made further complex </w:t>
      </w:r>
      <w:r w:rsidR="0029244F" w:rsidRPr="000E1638">
        <w:t>by our nature</w:t>
      </w:r>
      <w:r w:rsidR="00146019" w:rsidRPr="000E1638">
        <w:t xml:space="preserve"> </w:t>
      </w:r>
      <w:r w:rsidR="0029244F" w:rsidRPr="000E1638">
        <w:t xml:space="preserve">as </w:t>
      </w:r>
      <w:r w:rsidR="007F66FD" w:rsidRPr="000E1638">
        <w:t>a</w:t>
      </w:r>
      <w:r w:rsidR="0029244F" w:rsidRPr="000E1638">
        <w:t xml:space="preserve"> European umbrella orga</w:t>
      </w:r>
      <w:r w:rsidR="00146019" w:rsidRPr="000E1638">
        <w:t>ni</w:t>
      </w:r>
      <w:r w:rsidR="0029244F" w:rsidRPr="000E1638">
        <w:t>sat</w:t>
      </w:r>
      <w:r w:rsidR="00146019" w:rsidRPr="000E1638">
        <w:t>i</w:t>
      </w:r>
      <w:r w:rsidR="0029244F" w:rsidRPr="000E1638">
        <w:t>on</w:t>
      </w:r>
      <w:r w:rsidR="00146019" w:rsidRPr="000E1638">
        <w:t xml:space="preserve"> having to deal with the language barrier and multi-level communication. Taking stock of where we have reached and how to improve requires ongoing attention. Against that backdrop, EBU will: </w:t>
      </w:r>
    </w:p>
    <w:p w:rsidR="00ED5DA5" w:rsidRPr="000E1638" w:rsidRDefault="004D06AF" w:rsidP="000E1638">
      <w:pPr>
        <w:pStyle w:val="Paragraphedeliste"/>
        <w:numPr>
          <w:ilvl w:val="0"/>
          <w:numId w:val="30"/>
        </w:numPr>
        <w:spacing w:beforeLines="100" w:before="240" w:afterLines="100" w:after="240"/>
        <w:contextualSpacing w:val="0"/>
      </w:pPr>
      <w:r w:rsidRPr="000E1638">
        <w:t xml:space="preserve">Conduct a communications audit and develop a social media strategy to support campaigning (Action 26) </w:t>
      </w:r>
    </w:p>
    <w:p w:rsidR="00ED5DA5" w:rsidRPr="000E1638" w:rsidRDefault="006D5D94" w:rsidP="000E1638">
      <w:pPr>
        <w:pStyle w:val="Paragraphedeliste"/>
        <w:numPr>
          <w:ilvl w:val="0"/>
          <w:numId w:val="30"/>
        </w:numPr>
        <w:spacing w:beforeLines="100" w:before="240" w:afterLines="100" w:after="240"/>
        <w:contextualSpacing w:val="0"/>
      </w:pPr>
      <w:r w:rsidRPr="000E1638">
        <w:t xml:space="preserve">- </w:t>
      </w:r>
      <w:r w:rsidR="007F66FD" w:rsidRPr="000E1638">
        <w:t>Provide</w:t>
      </w:r>
      <w:r w:rsidR="00ED5DA5" w:rsidRPr="000E1638">
        <w:t xml:space="preserve"> information and training on campaigning</w:t>
      </w:r>
      <w:r w:rsidR="00775F0A" w:rsidRPr="000E1638">
        <w:t xml:space="preserve"> through the “how to memos” and ongoing collaboration</w:t>
      </w:r>
      <w:r w:rsidR="00ED5DA5" w:rsidRPr="000E1638">
        <w:t>.</w:t>
      </w:r>
    </w:p>
    <w:p w:rsidR="009E44CD" w:rsidRPr="000E1638" w:rsidRDefault="00C76DB5" w:rsidP="000E1638">
      <w:pPr>
        <w:spacing w:beforeLines="100" w:before="240" w:afterLines="100" w:after="240"/>
        <w:ind w:left="0"/>
        <w:contextualSpacing w:val="0"/>
      </w:pPr>
      <w:r w:rsidRPr="000E1638">
        <w:t>Resources: own resources for coms audit/social media strategy and REC (</w:t>
      </w:r>
      <w:r w:rsidR="009E44CD" w:rsidRPr="000E1638">
        <w:t>2.1.).</w:t>
      </w:r>
    </w:p>
    <w:p w:rsidR="00C76DB5" w:rsidRPr="000E1638" w:rsidRDefault="009E44CD" w:rsidP="000E1638">
      <w:pPr>
        <w:spacing w:beforeLines="100" w:before="240" w:afterLines="100" w:after="240"/>
        <w:ind w:left="0"/>
        <w:contextualSpacing w:val="0"/>
      </w:pPr>
      <w:r w:rsidRPr="000E1638">
        <w:t>Led by: Board and Head of C</w:t>
      </w:r>
      <w:r w:rsidR="005F683C">
        <w:t>ampaigning on “how to memos”.</w:t>
      </w:r>
    </w:p>
    <w:p w:rsidR="00ED5DA5" w:rsidRPr="000E1638" w:rsidRDefault="00ED5DA5" w:rsidP="000E1638">
      <w:pPr>
        <w:pStyle w:val="Titre1"/>
        <w:spacing w:beforeLines="100" w:before="240" w:afterLines="100" w:after="240"/>
        <w:rPr>
          <w:sz w:val="28"/>
        </w:rPr>
      </w:pPr>
      <w:bookmarkStart w:id="1" w:name="OLE_LINK3"/>
      <w:bookmarkStart w:id="2" w:name="OLE_LINK4"/>
      <w:r w:rsidRPr="000E1638">
        <w:rPr>
          <w:sz w:val="28"/>
        </w:rPr>
        <w:t xml:space="preserve">Objective 10: EBU and its </w:t>
      </w:r>
      <w:proofErr w:type="spellStart"/>
      <w:r w:rsidRPr="000E1638">
        <w:rPr>
          <w:sz w:val="28"/>
        </w:rPr>
        <w:t>organisations</w:t>
      </w:r>
      <w:proofErr w:type="spellEnd"/>
      <w:r w:rsidRPr="000E1638">
        <w:rPr>
          <w:sz w:val="28"/>
        </w:rPr>
        <w:t xml:space="preserve"> have improved fundraising capacity</w:t>
      </w:r>
      <w:bookmarkEnd w:id="1"/>
      <w:bookmarkEnd w:id="2"/>
      <w:r w:rsidRPr="000E1638">
        <w:rPr>
          <w:sz w:val="28"/>
        </w:rPr>
        <w:t>.</w:t>
      </w:r>
    </w:p>
    <w:p w:rsidR="00C23A8A" w:rsidRPr="000E1638" w:rsidRDefault="00146019" w:rsidP="000E1638">
      <w:pPr>
        <w:spacing w:beforeLines="100" w:before="240" w:afterLines="100" w:after="240"/>
        <w:ind w:left="0"/>
        <w:contextualSpacing w:val="0"/>
      </w:pPr>
      <w:r w:rsidRPr="000E1638">
        <w:lastRenderedPageBreak/>
        <w:t>Description:</w:t>
      </w:r>
      <w:r w:rsidR="00C23A8A" w:rsidRPr="000E1638">
        <w:t xml:space="preserve"> Growing and diversifying our funding resources, in order to implement and sustain our ambitious agenda is an obvious goal for EBU and its members. In this competitive, fast-changing and complex market, facilitating exchange of good and bad practice is really important. Against that backdrop, EBU will:</w:t>
      </w:r>
    </w:p>
    <w:p w:rsidR="00ED5DA5" w:rsidRPr="000E1638" w:rsidRDefault="007F66FD" w:rsidP="000E1638">
      <w:pPr>
        <w:spacing w:beforeLines="100" w:before="240" w:afterLines="100" w:after="240"/>
        <w:ind w:left="0"/>
        <w:contextualSpacing w:val="0"/>
      </w:pPr>
      <w:r w:rsidRPr="000E1638">
        <w:t>Provide</w:t>
      </w:r>
      <w:r w:rsidR="00ED5DA5" w:rsidRPr="000E1638">
        <w:t xml:space="preserve"> </w:t>
      </w:r>
      <w:r w:rsidR="00EE031F" w:rsidRPr="000E1638">
        <w:t>an overview of the new EU funding programmes during an online presentation (Action 28)</w:t>
      </w:r>
      <w:r w:rsidR="00ED5DA5" w:rsidRPr="000E1638">
        <w:t>.</w:t>
      </w:r>
    </w:p>
    <w:p w:rsidR="00ED5DA5" w:rsidRPr="000E1638" w:rsidRDefault="00597EA0" w:rsidP="000E1638">
      <w:pPr>
        <w:spacing w:beforeLines="100" w:before="240" w:afterLines="100" w:after="240"/>
        <w:ind w:left="0"/>
        <w:contextualSpacing w:val="0"/>
      </w:pPr>
      <w:r w:rsidRPr="000E1638">
        <w:t>Resources: REC</w:t>
      </w:r>
    </w:p>
    <w:p w:rsidR="0054489F" w:rsidRPr="000E1638" w:rsidRDefault="00597EA0" w:rsidP="000E1638">
      <w:pPr>
        <w:spacing w:beforeLines="100" w:before="240" w:afterLines="100" w:after="240"/>
        <w:ind w:left="0"/>
        <w:contextualSpacing w:val="0"/>
      </w:pPr>
      <w:r w:rsidRPr="000E1638">
        <w:t>Led by: Project Officer</w:t>
      </w:r>
    </w:p>
    <w:p w:rsidR="0054489F" w:rsidRPr="000E1638" w:rsidRDefault="00ED5DA5" w:rsidP="000E1638">
      <w:pPr>
        <w:spacing w:beforeLines="100" w:before="240" w:afterLines="100" w:after="240"/>
        <w:ind w:left="0"/>
        <w:contextualSpacing w:val="0"/>
        <w:rPr>
          <w:highlight w:val="yellow"/>
        </w:rPr>
      </w:pPr>
      <w:r w:rsidRPr="000E1638">
        <w:t>End of document</w:t>
      </w:r>
      <w:r w:rsidR="00062DB1" w:rsidRPr="000E1638">
        <w:t xml:space="preserve">– EBU Action Plan 2021 - Agenda item 6.2 – 25 January 2021 </w:t>
      </w:r>
    </w:p>
    <w:sectPr w:rsidR="0054489F" w:rsidRPr="000E163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66" w:rsidRDefault="00656066" w:rsidP="0054489F">
      <w:r>
        <w:separator/>
      </w:r>
    </w:p>
  </w:endnote>
  <w:endnote w:type="continuationSeparator" w:id="0">
    <w:p w:rsidR="00656066" w:rsidRDefault="00656066" w:rsidP="0054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B" w:rsidRDefault="006E33EB" w:rsidP="005448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14344"/>
      <w:docPartObj>
        <w:docPartGallery w:val="Page Numbers (Bottom of Page)"/>
        <w:docPartUnique/>
      </w:docPartObj>
    </w:sdtPr>
    <w:sdtEndPr/>
    <w:sdtContent>
      <w:p w:rsidR="006E33EB" w:rsidRPr="00BC11AB" w:rsidRDefault="006E33EB" w:rsidP="0054489F">
        <w:pPr>
          <w:pStyle w:val="Pieddepage"/>
        </w:pPr>
        <w:r w:rsidRPr="00BC11AB">
          <w:fldChar w:fldCharType="begin"/>
        </w:r>
        <w:r w:rsidRPr="00BC11AB">
          <w:instrText>PAGE   \* MERGEFORMAT</w:instrText>
        </w:r>
        <w:r w:rsidRPr="00BC11AB">
          <w:fldChar w:fldCharType="separate"/>
        </w:r>
        <w:r w:rsidR="00440A03">
          <w:rPr>
            <w:noProof/>
          </w:rPr>
          <w:t>5</w:t>
        </w:r>
        <w:r w:rsidRPr="00BC11AB">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B" w:rsidRDefault="006E33EB" w:rsidP="005448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66" w:rsidRDefault="00656066" w:rsidP="0054489F">
      <w:r>
        <w:separator/>
      </w:r>
    </w:p>
  </w:footnote>
  <w:footnote w:type="continuationSeparator" w:id="0">
    <w:p w:rsidR="00656066" w:rsidRDefault="00656066" w:rsidP="0054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B" w:rsidRDefault="006E33EB" w:rsidP="0054489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B" w:rsidRDefault="006E33EB" w:rsidP="0054489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B" w:rsidRDefault="006E33EB" w:rsidP="005448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091A"/>
    <w:multiLevelType w:val="hybridMultilevel"/>
    <w:tmpl w:val="4A88C6E2"/>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30411"/>
    <w:multiLevelType w:val="hybridMultilevel"/>
    <w:tmpl w:val="EED86AC4"/>
    <w:lvl w:ilvl="0" w:tplc="7D8CDB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1161F"/>
    <w:multiLevelType w:val="hybridMultilevel"/>
    <w:tmpl w:val="A9582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8387A"/>
    <w:multiLevelType w:val="hybridMultilevel"/>
    <w:tmpl w:val="D2DA7F9E"/>
    <w:lvl w:ilvl="0" w:tplc="2EA0363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403438"/>
    <w:multiLevelType w:val="hybridMultilevel"/>
    <w:tmpl w:val="2EE67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071903"/>
    <w:multiLevelType w:val="hybridMultilevel"/>
    <w:tmpl w:val="8B4EB238"/>
    <w:lvl w:ilvl="0" w:tplc="7D8CDB06">
      <w:numFmt w:val="bullet"/>
      <w:lvlText w:val="-"/>
      <w:lvlJc w:val="left"/>
      <w:pPr>
        <w:ind w:left="1854" w:hanging="360"/>
      </w:pPr>
      <w:rPr>
        <w:rFonts w:ascii="Arial" w:eastAsiaTheme="minorHAnsi" w:hAnsi="Arial" w:cs="Aria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4D2704CE"/>
    <w:multiLevelType w:val="hybridMultilevel"/>
    <w:tmpl w:val="1B7CA4E4"/>
    <w:lvl w:ilvl="0" w:tplc="040C0001">
      <w:start w:val="1"/>
      <w:numFmt w:val="bullet"/>
      <w:lvlText w:val=""/>
      <w:lvlJc w:val="left"/>
      <w:pPr>
        <w:ind w:left="801" w:hanging="360"/>
      </w:pPr>
      <w:rPr>
        <w:rFonts w:ascii="Symbol" w:hAnsi="Symbol"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7" w15:restartNumberingAfterBreak="0">
    <w:nsid w:val="56901762"/>
    <w:multiLevelType w:val="hybridMultilevel"/>
    <w:tmpl w:val="3EB04A92"/>
    <w:lvl w:ilvl="0" w:tplc="A43645B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42222D"/>
    <w:multiLevelType w:val="hybridMultilevel"/>
    <w:tmpl w:val="8A9AD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286309"/>
    <w:multiLevelType w:val="hybridMultilevel"/>
    <w:tmpl w:val="6EB694CC"/>
    <w:lvl w:ilvl="0" w:tplc="A7F604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lvlOverride w:ilvl="0">
      <w:startOverride w:val="1"/>
    </w:lvlOverride>
  </w:num>
  <w:num w:numId="20">
    <w:abstractNumId w:val="3"/>
  </w:num>
  <w:num w:numId="21">
    <w:abstractNumId w:val="3"/>
    <w:lvlOverride w:ilvl="0">
      <w:startOverride w:val="1"/>
    </w:lvlOverride>
  </w:num>
  <w:num w:numId="22">
    <w:abstractNumId w:val="3"/>
  </w:num>
  <w:num w:numId="23">
    <w:abstractNumId w:val="3"/>
  </w:num>
  <w:num w:numId="24">
    <w:abstractNumId w:val="3"/>
    <w:lvlOverride w:ilvl="0">
      <w:startOverride w:val="1"/>
    </w:lvlOverride>
  </w:num>
  <w:num w:numId="25">
    <w:abstractNumId w:val="3"/>
  </w:num>
  <w:num w:numId="26">
    <w:abstractNumId w:val="3"/>
    <w:lvlOverride w:ilvl="0">
      <w:startOverride w:val="1"/>
    </w:lvlOverride>
  </w:num>
  <w:num w:numId="27">
    <w:abstractNumId w:val="3"/>
  </w:num>
  <w:num w:numId="28">
    <w:abstractNumId w:val="6"/>
  </w:num>
  <w:num w:numId="29">
    <w:abstractNumId w:val="8"/>
  </w:num>
  <w:num w:numId="30">
    <w:abstractNumId w:val="1"/>
  </w:num>
  <w:num w:numId="31">
    <w:abstractNumId w:val="0"/>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E9"/>
    <w:rsid w:val="00001346"/>
    <w:rsid w:val="000026FE"/>
    <w:rsid w:val="0000351C"/>
    <w:rsid w:val="0000597A"/>
    <w:rsid w:val="00010F27"/>
    <w:rsid w:val="00013C31"/>
    <w:rsid w:val="0001494E"/>
    <w:rsid w:val="00023D90"/>
    <w:rsid w:val="00025A83"/>
    <w:rsid w:val="000308C9"/>
    <w:rsid w:val="00030FAA"/>
    <w:rsid w:val="00034510"/>
    <w:rsid w:val="00034D73"/>
    <w:rsid w:val="000405EE"/>
    <w:rsid w:val="00051118"/>
    <w:rsid w:val="00051E22"/>
    <w:rsid w:val="00053E98"/>
    <w:rsid w:val="0005437F"/>
    <w:rsid w:val="00061F5E"/>
    <w:rsid w:val="00062DB1"/>
    <w:rsid w:val="00065591"/>
    <w:rsid w:val="00073B9F"/>
    <w:rsid w:val="00076B13"/>
    <w:rsid w:val="00085F98"/>
    <w:rsid w:val="00091894"/>
    <w:rsid w:val="000973F4"/>
    <w:rsid w:val="000A3092"/>
    <w:rsid w:val="000A38E4"/>
    <w:rsid w:val="000A5873"/>
    <w:rsid w:val="000B0AA6"/>
    <w:rsid w:val="000B4513"/>
    <w:rsid w:val="000B5F46"/>
    <w:rsid w:val="000C018B"/>
    <w:rsid w:val="000C22C1"/>
    <w:rsid w:val="000C598D"/>
    <w:rsid w:val="000C59A2"/>
    <w:rsid w:val="000C7AFA"/>
    <w:rsid w:val="000E0074"/>
    <w:rsid w:val="000E1638"/>
    <w:rsid w:val="000E3F58"/>
    <w:rsid w:val="000E5583"/>
    <w:rsid w:val="000F12E1"/>
    <w:rsid w:val="000F50EE"/>
    <w:rsid w:val="000F6ED0"/>
    <w:rsid w:val="00111683"/>
    <w:rsid w:val="00122BD9"/>
    <w:rsid w:val="001344A6"/>
    <w:rsid w:val="001404B6"/>
    <w:rsid w:val="00141CD6"/>
    <w:rsid w:val="00146019"/>
    <w:rsid w:val="0017014B"/>
    <w:rsid w:val="00172220"/>
    <w:rsid w:val="00173AE9"/>
    <w:rsid w:val="00176ED6"/>
    <w:rsid w:val="0017757B"/>
    <w:rsid w:val="0018117B"/>
    <w:rsid w:val="001830FF"/>
    <w:rsid w:val="00183125"/>
    <w:rsid w:val="00184A72"/>
    <w:rsid w:val="0019591B"/>
    <w:rsid w:val="001A2080"/>
    <w:rsid w:val="001A410D"/>
    <w:rsid w:val="001A4246"/>
    <w:rsid w:val="001B5E28"/>
    <w:rsid w:val="001B7318"/>
    <w:rsid w:val="001C2A6E"/>
    <w:rsid w:val="001E1311"/>
    <w:rsid w:val="001E5136"/>
    <w:rsid w:val="001F6F7C"/>
    <w:rsid w:val="00206768"/>
    <w:rsid w:val="0021268C"/>
    <w:rsid w:val="00220C11"/>
    <w:rsid w:val="00225BEC"/>
    <w:rsid w:val="00230157"/>
    <w:rsid w:val="00255CF4"/>
    <w:rsid w:val="00264F75"/>
    <w:rsid w:val="00266925"/>
    <w:rsid w:val="00272462"/>
    <w:rsid w:val="002771EC"/>
    <w:rsid w:val="00281BB1"/>
    <w:rsid w:val="00283964"/>
    <w:rsid w:val="00287F80"/>
    <w:rsid w:val="0029244F"/>
    <w:rsid w:val="0029501D"/>
    <w:rsid w:val="00295855"/>
    <w:rsid w:val="00296F98"/>
    <w:rsid w:val="00297665"/>
    <w:rsid w:val="002A1707"/>
    <w:rsid w:val="002A5B58"/>
    <w:rsid w:val="002A6638"/>
    <w:rsid w:val="002B3E07"/>
    <w:rsid w:val="002C5EC3"/>
    <w:rsid w:val="002D07D2"/>
    <w:rsid w:val="002D131D"/>
    <w:rsid w:val="002D66E6"/>
    <w:rsid w:val="002E36CD"/>
    <w:rsid w:val="002E59CC"/>
    <w:rsid w:val="003039B9"/>
    <w:rsid w:val="003126C1"/>
    <w:rsid w:val="003373DF"/>
    <w:rsid w:val="00341F9D"/>
    <w:rsid w:val="00343B2A"/>
    <w:rsid w:val="00347786"/>
    <w:rsid w:val="003523CC"/>
    <w:rsid w:val="00356110"/>
    <w:rsid w:val="0035790E"/>
    <w:rsid w:val="00360C74"/>
    <w:rsid w:val="003757CB"/>
    <w:rsid w:val="0039306F"/>
    <w:rsid w:val="00393F32"/>
    <w:rsid w:val="003970D0"/>
    <w:rsid w:val="003A5C2E"/>
    <w:rsid w:val="003B1406"/>
    <w:rsid w:val="003B6071"/>
    <w:rsid w:val="003B63AC"/>
    <w:rsid w:val="003B784D"/>
    <w:rsid w:val="003C05B4"/>
    <w:rsid w:val="003C0B37"/>
    <w:rsid w:val="003C1913"/>
    <w:rsid w:val="003C625E"/>
    <w:rsid w:val="003D6D93"/>
    <w:rsid w:val="003E05D9"/>
    <w:rsid w:val="003E120E"/>
    <w:rsid w:val="003E7BF7"/>
    <w:rsid w:val="003F48B7"/>
    <w:rsid w:val="004013AE"/>
    <w:rsid w:val="0040721D"/>
    <w:rsid w:val="00416144"/>
    <w:rsid w:val="00425024"/>
    <w:rsid w:val="00430FAD"/>
    <w:rsid w:val="00433090"/>
    <w:rsid w:val="00440296"/>
    <w:rsid w:val="00440A03"/>
    <w:rsid w:val="0044288E"/>
    <w:rsid w:val="00446509"/>
    <w:rsid w:val="00447F48"/>
    <w:rsid w:val="004534C0"/>
    <w:rsid w:val="00454279"/>
    <w:rsid w:val="00460B41"/>
    <w:rsid w:val="004611B5"/>
    <w:rsid w:val="00477ADF"/>
    <w:rsid w:val="004832EB"/>
    <w:rsid w:val="00491CC9"/>
    <w:rsid w:val="0049231A"/>
    <w:rsid w:val="004A4479"/>
    <w:rsid w:val="004A7000"/>
    <w:rsid w:val="004B4307"/>
    <w:rsid w:val="004B5678"/>
    <w:rsid w:val="004B6FD0"/>
    <w:rsid w:val="004C0543"/>
    <w:rsid w:val="004C1773"/>
    <w:rsid w:val="004C1B91"/>
    <w:rsid w:val="004C1E0B"/>
    <w:rsid w:val="004C316C"/>
    <w:rsid w:val="004C5933"/>
    <w:rsid w:val="004D06AF"/>
    <w:rsid w:val="004D3014"/>
    <w:rsid w:val="004E18E5"/>
    <w:rsid w:val="004E223C"/>
    <w:rsid w:val="004F77D3"/>
    <w:rsid w:val="0050017D"/>
    <w:rsid w:val="00505BEC"/>
    <w:rsid w:val="0050638F"/>
    <w:rsid w:val="00507FC7"/>
    <w:rsid w:val="00512F1D"/>
    <w:rsid w:val="0051472F"/>
    <w:rsid w:val="0054168D"/>
    <w:rsid w:val="0054489F"/>
    <w:rsid w:val="00547E21"/>
    <w:rsid w:val="0055261B"/>
    <w:rsid w:val="00554815"/>
    <w:rsid w:val="005663D6"/>
    <w:rsid w:val="00570AB1"/>
    <w:rsid w:val="0057657F"/>
    <w:rsid w:val="00577FD3"/>
    <w:rsid w:val="0058042E"/>
    <w:rsid w:val="005845B8"/>
    <w:rsid w:val="00597EA0"/>
    <w:rsid w:val="005A1471"/>
    <w:rsid w:val="005A7B5B"/>
    <w:rsid w:val="005D1F32"/>
    <w:rsid w:val="005D6856"/>
    <w:rsid w:val="005E4CED"/>
    <w:rsid w:val="005F3CA7"/>
    <w:rsid w:val="005F647A"/>
    <w:rsid w:val="005F683C"/>
    <w:rsid w:val="005F7B05"/>
    <w:rsid w:val="005F7E00"/>
    <w:rsid w:val="00604A2A"/>
    <w:rsid w:val="00606E9E"/>
    <w:rsid w:val="0061493C"/>
    <w:rsid w:val="00633CEF"/>
    <w:rsid w:val="0063411C"/>
    <w:rsid w:val="006477FC"/>
    <w:rsid w:val="006479B9"/>
    <w:rsid w:val="006543FA"/>
    <w:rsid w:val="00656066"/>
    <w:rsid w:val="0066269A"/>
    <w:rsid w:val="006635A3"/>
    <w:rsid w:val="006807E6"/>
    <w:rsid w:val="00692172"/>
    <w:rsid w:val="006921E0"/>
    <w:rsid w:val="00694DD1"/>
    <w:rsid w:val="006A570D"/>
    <w:rsid w:val="006B24EB"/>
    <w:rsid w:val="006B37C3"/>
    <w:rsid w:val="006B7451"/>
    <w:rsid w:val="006C0A0A"/>
    <w:rsid w:val="006C269A"/>
    <w:rsid w:val="006C3265"/>
    <w:rsid w:val="006D2A4F"/>
    <w:rsid w:val="006D3584"/>
    <w:rsid w:val="006D5987"/>
    <w:rsid w:val="006D5D94"/>
    <w:rsid w:val="006E33EB"/>
    <w:rsid w:val="006F1A45"/>
    <w:rsid w:val="0071263E"/>
    <w:rsid w:val="00722561"/>
    <w:rsid w:val="007343E2"/>
    <w:rsid w:val="0073542D"/>
    <w:rsid w:val="007454FF"/>
    <w:rsid w:val="007459F8"/>
    <w:rsid w:val="007470AC"/>
    <w:rsid w:val="007515F5"/>
    <w:rsid w:val="00760FD0"/>
    <w:rsid w:val="007647CF"/>
    <w:rsid w:val="00765729"/>
    <w:rsid w:val="007706A1"/>
    <w:rsid w:val="00773F2F"/>
    <w:rsid w:val="00775F0A"/>
    <w:rsid w:val="0077661C"/>
    <w:rsid w:val="00780C5F"/>
    <w:rsid w:val="00790DAE"/>
    <w:rsid w:val="007934C3"/>
    <w:rsid w:val="00794738"/>
    <w:rsid w:val="007A06E1"/>
    <w:rsid w:val="007A2A85"/>
    <w:rsid w:val="007A7819"/>
    <w:rsid w:val="007B1FEC"/>
    <w:rsid w:val="007B70E6"/>
    <w:rsid w:val="007B7307"/>
    <w:rsid w:val="007C0E31"/>
    <w:rsid w:val="007C4A3B"/>
    <w:rsid w:val="007C5AEF"/>
    <w:rsid w:val="007C6FF0"/>
    <w:rsid w:val="007D175E"/>
    <w:rsid w:val="007D633E"/>
    <w:rsid w:val="007D6810"/>
    <w:rsid w:val="007E20C0"/>
    <w:rsid w:val="007E28A6"/>
    <w:rsid w:val="007F07C5"/>
    <w:rsid w:val="007F261C"/>
    <w:rsid w:val="007F3D48"/>
    <w:rsid w:val="007F66FD"/>
    <w:rsid w:val="00805387"/>
    <w:rsid w:val="008056BB"/>
    <w:rsid w:val="00810354"/>
    <w:rsid w:val="00810738"/>
    <w:rsid w:val="008349F0"/>
    <w:rsid w:val="0083562D"/>
    <w:rsid w:val="00872C69"/>
    <w:rsid w:val="008815B8"/>
    <w:rsid w:val="00882863"/>
    <w:rsid w:val="00884818"/>
    <w:rsid w:val="00885D4C"/>
    <w:rsid w:val="008A376B"/>
    <w:rsid w:val="008A6FAB"/>
    <w:rsid w:val="008B0D52"/>
    <w:rsid w:val="008B21DD"/>
    <w:rsid w:val="008C2FCA"/>
    <w:rsid w:val="008C6018"/>
    <w:rsid w:val="008C76DA"/>
    <w:rsid w:val="008D137A"/>
    <w:rsid w:val="008E144B"/>
    <w:rsid w:val="008E68BD"/>
    <w:rsid w:val="008E75CB"/>
    <w:rsid w:val="008F231D"/>
    <w:rsid w:val="008F71FD"/>
    <w:rsid w:val="009032E1"/>
    <w:rsid w:val="00903B3D"/>
    <w:rsid w:val="00914742"/>
    <w:rsid w:val="00916B32"/>
    <w:rsid w:val="00916D16"/>
    <w:rsid w:val="009244DF"/>
    <w:rsid w:val="009263E8"/>
    <w:rsid w:val="00936A11"/>
    <w:rsid w:val="009414CE"/>
    <w:rsid w:val="009428C0"/>
    <w:rsid w:val="009441EF"/>
    <w:rsid w:val="00945BE6"/>
    <w:rsid w:val="0094687F"/>
    <w:rsid w:val="00947229"/>
    <w:rsid w:val="00950B0E"/>
    <w:rsid w:val="0095439F"/>
    <w:rsid w:val="00956589"/>
    <w:rsid w:val="00960049"/>
    <w:rsid w:val="00971455"/>
    <w:rsid w:val="009736A7"/>
    <w:rsid w:val="00974865"/>
    <w:rsid w:val="00991F23"/>
    <w:rsid w:val="00992CC3"/>
    <w:rsid w:val="009941FA"/>
    <w:rsid w:val="00995040"/>
    <w:rsid w:val="00995B54"/>
    <w:rsid w:val="009976C9"/>
    <w:rsid w:val="009A05C4"/>
    <w:rsid w:val="009A0A20"/>
    <w:rsid w:val="009A4314"/>
    <w:rsid w:val="009A7594"/>
    <w:rsid w:val="009B4A80"/>
    <w:rsid w:val="009C1F66"/>
    <w:rsid w:val="009E44CD"/>
    <w:rsid w:val="009F6D5A"/>
    <w:rsid w:val="00A04AB4"/>
    <w:rsid w:val="00A166D0"/>
    <w:rsid w:val="00A24F3C"/>
    <w:rsid w:val="00A254B9"/>
    <w:rsid w:val="00A375AB"/>
    <w:rsid w:val="00A40CB9"/>
    <w:rsid w:val="00A4131E"/>
    <w:rsid w:val="00A419E2"/>
    <w:rsid w:val="00A66B91"/>
    <w:rsid w:val="00A71AB8"/>
    <w:rsid w:val="00A72417"/>
    <w:rsid w:val="00A763B6"/>
    <w:rsid w:val="00A77934"/>
    <w:rsid w:val="00A80E9A"/>
    <w:rsid w:val="00A903F2"/>
    <w:rsid w:val="00A91138"/>
    <w:rsid w:val="00A96845"/>
    <w:rsid w:val="00AA6F88"/>
    <w:rsid w:val="00AA71F4"/>
    <w:rsid w:val="00AA7317"/>
    <w:rsid w:val="00AB3A9A"/>
    <w:rsid w:val="00AC76CF"/>
    <w:rsid w:val="00AD3761"/>
    <w:rsid w:val="00AE0DA9"/>
    <w:rsid w:val="00AE2D89"/>
    <w:rsid w:val="00AE6558"/>
    <w:rsid w:val="00AF2279"/>
    <w:rsid w:val="00AF50F2"/>
    <w:rsid w:val="00B02C04"/>
    <w:rsid w:val="00B06F5F"/>
    <w:rsid w:val="00B27421"/>
    <w:rsid w:val="00B466B4"/>
    <w:rsid w:val="00B47CC6"/>
    <w:rsid w:val="00B50C85"/>
    <w:rsid w:val="00B51CC9"/>
    <w:rsid w:val="00B52D4F"/>
    <w:rsid w:val="00B54EFE"/>
    <w:rsid w:val="00B554F1"/>
    <w:rsid w:val="00B66145"/>
    <w:rsid w:val="00B73121"/>
    <w:rsid w:val="00B7353A"/>
    <w:rsid w:val="00B81EAC"/>
    <w:rsid w:val="00B82EB4"/>
    <w:rsid w:val="00B84721"/>
    <w:rsid w:val="00B86203"/>
    <w:rsid w:val="00B87F57"/>
    <w:rsid w:val="00B95851"/>
    <w:rsid w:val="00BA31A9"/>
    <w:rsid w:val="00BA5EA9"/>
    <w:rsid w:val="00BA6275"/>
    <w:rsid w:val="00BB06EC"/>
    <w:rsid w:val="00BB5747"/>
    <w:rsid w:val="00BC11AB"/>
    <w:rsid w:val="00BD1389"/>
    <w:rsid w:val="00BD6784"/>
    <w:rsid w:val="00BD69C4"/>
    <w:rsid w:val="00BE1B79"/>
    <w:rsid w:val="00BE2A95"/>
    <w:rsid w:val="00BE3471"/>
    <w:rsid w:val="00BF57FB"/>
    <w:rsid w:val="00BF5815"/>
    <w:rsid w:val="00C02B1C"/>
    <w:rsid w:val="00C11603"/>
    <w:rsid w:val="00C1235F"/>
    <w:rsid w:val="00C14214"/>
    <w:rsid w:val="00C2019D"/>
    <w:rsid w:val="00C2136F"/>
    <w:rsid w:val="00C23A8A"/>
    <w:rsid w:val="00C31C2B"/>
    <w:rsid w:val="00C54DB5"/>
    <w:rsid w:val="00C64A97"/>
    <w:rsid w:val="00C659FE"/>
    <w:rsid w:val="00C76DB5"/>
    <w:rsid w:val="00C80A1C"/>
    <w:rsid w:val="00C8291A"/>
    <w:rsid w:val="00C91E5E"/>
    <w:rsid w:val="00C92924"/>
    <w:rsid w:val="00C932CD"/>
    <w:rsid w:val="00C93343"/>
    <w:rsid w:val="00C947F9"/>
    <w:rsid w:val="00C9581C"/>
    <w:rsid w:val="00CA7712"/>
    <w:rsid w:val="00CB1458"/>
    <w:rsid w:val="00CB7C5E"/>
    <w:rsid w:val="00CC76E0"/>
    <w:rsid w:val="00CD521F"/>
    <w:rsid w:val="00CD6215"/>
    <w:rsid w:val="00CE6718"/>
    <w:rsid w:val="00CF34D3"/>
    <w:rsid w:val="00CF7F80"/>
    <w:rsid w:val="00D16EDD"/>
    <w:rsid w:val="00D21520"/>
    <w:rsid w:val="00D215ED"/>
    <w:rsid w:val="00D21CEC"/>
    <w:rsid w:val="00D22A49"/>
    <w:rsid w:val="00D22FEF"/>
    <w:rsid w:val="00D267BA"/>
    <w:rsid w:val="00D41208"/>
    <w:rsid w:val="00D42491"/>
    <w:rsid w:val="00D467E6"/>
    <w:rsid w:val="00D46852"/>
    <w:rsid w:val="00D52259"/>
    <w:rsid w:val="00D5695A"/>
    <w:rsid w:val="00D629D7"/>
    <w:rsid w:val="00D77985"/>
    <w:rsid w:val="00D862CF"/>
    <w:rsid w:val="00D87577"/>
    <w:rsid w:val="00DA35B0"/>
    <w:rsid w:val="00DA3ED0"/>
    <w:rsid w:val="00DA68FA"/>
    <w:rsid w:val="00DB28FA"/>
    <w:rsid w:val="00DB6F77"/>
    <w:rsid w:val="00DC2A7D"/>
    <w:rsid w:val="00DC677B"/>
    <w:rsid w:val="00DD031F"/>
    <w:rsid w:val="00DF6230"/>
    <w:rsid w:val="00DF716E"/>
    <w:rsid w:val="00E013A8"/>
    <w:rsid w:val="00E046E1"/>
    <w:rsid w:val="00E17BC7"/>
    <w:rsid w:val="00E23643"/>
    <w:rsid w:val="00E2491C"/>
    <w:rsid w:val="00E24B27"/>
    <w:rsid w:val="00E33504"/>
    <w:rsid w:val="00E34FB9"/>
    <w:rsid w:val="00E4318C"/>
    <w:rsid w:val="00E50118"/>
    <w:rsid w:val="00E54D2B"/>
    <w:rsid w:val="00E57EFF"/>
    <w:rsid w:val="00E63443"/>
    <w:rsid w:val="00E64EB6"/>
    <w:rsid w:val="00E73C54"/>
    <w:rsid w:val="00EA1B83"/>
    <w:rsid w:val="00EA2765"/>
    <w:rsid w:val="00EA548F"/>
    <w:rsid w:val="00EB2E8A"/>
    <w:rsid w:val="00EC3551"/>
    <w:rsid w:val="00ED5883"/>
    <w:rsid w:val="00ED5DA5"/>
    <w:rsid w:val="00EE031F"/>
    <w:rsid w:val="00EE0F10"/>
    <w:rsid w:val="00EE4DEA"/>
    <w:rsid w:val="00EE6515"/>
    <w:rsid w:val="00EF081C"/>
    <w:rsid w:val="00EF21D1"/>
    <w:rsid w:val="00EF2E32"/>
    <w:rsid w:val="00EF3C88"/>
    <w:rsid w:val="00EF6BE3"/>
    <w:rsid w:val="00F0624F"/>
    <w:rsid w:val="00F12EC4"/>
    <w:rsid w:val="00F30961"/>
    <w:rsid w:val="00F34396"/>
    <w:rsid w:val="00F44EB9"/>
    <w:rsid w:val="00F60349"/>
    <w:rsid w:val="00F63B91"/>
    <w:rsid w:val="00F64D02"/>
    <w:rsid w:val="00F72454"/>
    <w:rsid w:val="00F739B2"/>
    <w:rsid w:val="00F73C6A"/>
    <w:rsid w:val="00F829E9"/>
    <w:rsid w:val="00F83A2F"/>
    <w:rsid w:val="00F92374"/>
    <w:rsid w:val="00F94E9B"/>
    <w:rsid w:val="00F95F92"/>
    <w:rsid w:val="00F9765A"/>
    <w:rsid w:val="00FB2733"/>
    <w:rsid w:val="00FC24D0"/>
    <w:rsid w:val="00FC4C7B"/>
    <w:rsid w:val="00FC7EB7"/>
    <w:rsid w:val="00FD04C8"/>
    <w:rsid w:val="00FD47C4"/>
    <w:rsid w:val="00FD5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26F2CD-5B58-49B1-8177-5737D53B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9F"/>
    <w:pPr>
      <w:keepNext/>
      <w:keepLines/>
      <w:spacing w:after="0" w:line="240" w:lineRule="auto"/>
      <w:ind w:left="1134"/>
      <w:contextualSpacing/>
    </w:pPr>
    <w:rPr>
      <w:rFonts w:ascii="Arial" w:hAnsi="Arial" w:cs="Arial"/>
      <w:sz w:val="28"/>
      <w:szCs w:val="28"/>
      <w:lang w:val="en-GB"/>
    </w:rPr>
  </w:style>
  <w:style w:type="paragraph" w:styleId="Titre1">
    <w:name w:val="heading 1"/>
    <w:basedOn w:val="Titre2"/>
    <w:next w:val="Normal"/>
    <w:link w:val="Titre1Car"/>
    <w:uiPriority w:val="9"/>
    <w:qFormat/>
    <w:rsid w:val="00916B32"/>
    <w:pPr>
      <w:numPr>
        <w:numId w:val="0"/>
      </w:numPr>
      <w:spacing w:after="120" w:line="240" w:lineRule="auto"/>
      <w:outlineLvl w:val="0"/>
    </w:pPr>
  </w:style>
  <w:style w:type="paragraph" w:styleId="Titre2">
    <w:name w:val="heading 2"/>
    <w:next w:val="Normal"/>
    <w:link w:val="Titre2Car"/>
    <w:uiPriority w:val="9"/>
    <w:unhideWhenUsed/>
    <w:qFormat/>
    <w:rsid w:val="001830FF"/>
    <w:pPr>
      <w:keepNext/>
      <w:keepLines/>
      <w:numPr>
        <w:numId w:val="4"/>
      </w:numPr>
      <w:outlineLvl w:val="1"/>
    </w:pPr>
    <w:rPr>
      <w:rFonts w:ascii="Arial" w:hAnsi="Arial" w:cs="Arial"/>
      <w:b/>
      <w:color w:val="003D82"/>
      <w:sz w:val="32"/>
      <w:szCs w:val="28"/>
      <w:lang w:val="en-US"/>
    </w:rPr>
  </w:style>
  <w:style w:type="paragraph" w:styleId="Titre3">
    <w:name w:val="heading 3"/>
    <w:basedOn w:val="Normal"/>
    <w:next w:val="Normal"/>
    <w:link w:val="Titre3Car"/>
    <w:uiPriority w:val="9"/>
    <w:unhideWhenUsed/>
    <w:qFormat/>
    <w:rsid w:val="00ED5DA5"/>
    <w:pPr>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7E21"/>
    <w:pPr>
      <w:ind w:left="720"/>
    </w:pPr>
  </w:style>
  <w:style w:type="character" w:styleId="Lienhypertexte">
    <w:name w:val="Hyperlink"/>
    <w:basedOn w:val="Policepardfaut"/>
    <w:uiPriority w:val="99"/>
    <w:unhideWhenUsed/>
    <w:rsid w:val="00D267BA"/>
    <w:rPr>
      <w:color w:val="0563C1" w:themeColor="hyperlink"/>
      <w:u w:val="single"/>
    </w:rPr>
  </w:style>
  <w:style w:type="character" w:customStyle="1" w:styleId="Titre1Car">
    <w:name w:val="Titre 1 Car"/>
    <w:basedOn w:val="Policepardfaut"/>
    <w:link w:val="Titre1"/>
    <w:uiPriority w:val="9"/>
    <w:rsid w:val="00916B32"/>
    <w:rPr>
      <w:rFonts w:ascii="Arial" w:hAnsi="Arial" w:cs="Arial"/>
      <w:b/>
      <w:color w:val="003D82"/>
      <w:sz w:val="32"/>
      <w:szCs w:val="28"/>
      <w:lang w:val="en-US"/>
    </w:rPr>
  </w:style>
  <w:style w:type="character" w:styleId="Lienhypertextesuivivisit">
    <w:name w:val="FollowedHyperlink"/>
    <w:basedOn w:val="Policepardfaut"/>
    <w:uiPriority w:val="99"/>
    <w:semiHidden/>
    <w:unhideWhenUsed/>
    <w:rsid w:val="000E3F58"/>
    <w:rPr>
      <w:color w:val="954F72" w:themeColor="followedHyperlink"/>
      <w:u w:val="single"/>
    </w:rPr>
  </w:style>
  <w:style w:type="paragraph" w:customStyle="1" w:styleId="gmail-msolistparagraph">
    <w:name w:val="gmail-msolistparagraph"/>
    <w:basedOn w:val="Normal"/>
    <w:rsid w:val="008D137A"/>
    <w:pPr>
      <w:spacing w:before="100" w:beforeAutospacing="1" w:after="100" w:afterAutospacing="1"/>
    </w:pPr>
    <w:rPr>
      <w:rFonts w:ascii="Times New Roman" w:hAnsi="Times New Roman" w:cs="Times New Roman"/>
      <w:sz w:val="24"/>
      <w:szCs w:val="24"/>
      <w:lang w:eastAsia="fr-FR"/>
    </w:rPr>
  </w:style>
  <w:style w:type="paragraph" w:styleId="En-tte">
    <w:name w:val="header"/>
    <w:basedOn w:val="Normal"/>
    <w:link w:val="En-tteCar"/>
    <w:uiPriority w:val="99"/>
    <w:unhideWhenUsed/>
    <w:rsid w:val="00BC11AB"/>
    <w:pPr>
      <w:tabs>
        <w:tab w:val="center" w:pos="4536"/>
        <w:tab w:val="right" w:pos="9072"/>
      </w:tabs>
    </w:pPr>
  </w:style>
  <w:style w:type="character" w:customStyle="1" w:styleId="En-tteCar">
    <w:name w:val="En-tête Car"/>
    <w:basedOn w:val="Policepardfaut"/>
    <w:link w:val="En-tte"/>
    <w:uiPriority w:val="99"/>
    <w:rsid w:val="00BC11AB"/>
  </w:style>
  <w:style w:type="paragraph" w:styleId="Pieddepage">
    <w:name w:val="footer"/>
    <w:basedOn w:val="Normal"/>
    <w:link w:val="PieddepageCar"/>
    <w:uiPriority w:val="99"/>
    <w:unhideWhenUsed/>
    <w:rsid w:val="00BC11AB"/>
    <w:pPr>
      <w:tabs>
        <w:tab w:val="center" w:pos="4536"/>
        <w:tab w:val="right" w:pos="9072"/>
      </w:tabs>
    </w:pPr>
  </w:style>
  <w:style w:type="character" w:customStyle="1" w:styleId="PieddepageCar">
    <w:name w:val="Pied de page Car"/>
    <w:basedOn w:val="Policepardfaut"/>
    <w:link w:val="Pieddepage"/>
    <w:uiPriority w:val="99"/>
    <w:rsid w:val="00BC11AB"/>
  </w:style>
  <w:style w:type="character" w:customStyle="1" w:styleId="Titre2Car">
    <w:name w:val="Titre 2 Car"/>
    <w:basedOn w:val="Policepardfaut"/>
    <w:link w:val="Titre2"/>
    <w:uiPriority w:val="9"/>
    <w:rsid w:val="001830FF"/>
    <w:rPr>
      <w:rFonts w:ascii="Arial" w:hAnsi="Arial" w:cs="Arial"/>
      <w:b/>
      <w:color w:val="003D82"/>
      <w:sz w:val="32"/>
      <w:szCs w:val="28"/>
      <w:lang w:val="en-US"/>
    </w:rPr>
  </w:style>
  <w:style w:type="paragraph" w:styleId="Textedebulles">
    <w:name w:val="Balloon Text"/>
    <w:basedOn w:val="Normal"/>
    <w:link w:val="TextedebullesCar"/>
    <w:uiPriority w:val="99"/>
    <w:semiHidden/>
    <w:unhideWhenUsed/>
    <w:rsid w:val="00025A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A83"/>
    <w:rPr>
      <w:rFonts w:ascii="Segoe UI" w:hAnsi="Segoe UI" w:cs="Segoe UI"/>
      <w:sz w:val="18"/>
      <w:szCs w:val="18"/>
    </w:rPr>
  </w:style>
  <w:style w:type="paragraph" w:styleId="Titre">
    <w:name w:val="Title"/>
    <w:basedOn w:val="Normal"/>
    <w:next w:val="Normal"/>
    <w:link w:val="TitreCar"/>
    <w:uiPriority w:val="10"/>
    <w:qFormat/>
    <w:rsid w:val="00440A03"/>
    <w:pPr>
      <w:jc w:val="center"/>
    </w:pPr>
    <w:rPr>
      <w:b/>
      <w:sz w:val="36"/>
      <w:lang w:val="en-US"/>
    </w:rPr>
  </w:style>
  <w:style w:type="character" w:customStyle="1" w:styleId="TitreCar">
    <w:name w:val="Titre Car"/>
    <w:basedOn w:val="Policepardfaut"/>
    <w:link w:val="Titre"/>
    <w:uiPriority w:val="10"/>
    <w:rsid w:val="00440A03"/>
    <w:rPr>
      <w:rFonts w:ascii="Arial" w:hAnsi="Arial" w:cs="Arial"/>
      <w:b/>
      <w:sz w:val="36"/>
      <w:szCs w:val="28"/>
      <w:lang w:val="en-US"/>
    </w:rPr>
  </w:style>
  <w:style w:type="character" w:customStyle="1" w:styleId="Titre3Car">
    <w:name w:val="Titre 3 Car"/>
    <w:basedOn w:val="Policepardfaut"/>
    <w:link w:val="Titre3"/>
    <w:uiPriority w:val="9"/>
    <w:rsid w:val="00ED5D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90147">
      <w:bodyDiv w:val="1"/>
      <w:marLeft w:val="0"/>
      <w:marRight w:val="0"/>
      <w:marTop w:val="0"/>
      <w:marBottom w:val="0"/>
      <w:divBdr>
        <w:top w:val="none" w:sz="0" w:space="0" w:color="auto"/>
        <w:left w:val="none" w:sz="0" w:space="0" w:color="auto"/>
        <w:bottom w:val="none" w:sz="0" w:space="0" w:color="auto"/>
        <w:right w:val="none" w:sz="0" w:space="0" w:color="auto"/>
      </w:divBdr>
    </w:div>
    <w:div w:id="544948569">
      <w:bodyDiv w:val="1"/>
      <w:marLeft w:val="0"/>
      <w:marRight w:val="0"/>
      <w:marTop w:val="0"/>
      <w:marBottom w:val="0"/>
      <w:divBdr>
        <w:top w:val="none" w:sz="0" w:space="0" w:color="auto"/>
        <w:left w:val="none" w:sz="0" w:space="0" w:color="auto"/>
        <w:bottom w:val="none" w:sz="0" w:space="0" w:color="auto"/>
        <w:right w:val="none" w:sz="0" w:space="0" w:color="auto"/>
      </w:divBdr>
    </w:div>
    <w:div w:id="15003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7A58-2EA0-44ED-8869-9CBAF00C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6</Pages>
  <Words>1384</Words>
  <Characters>7614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UEA04</dc:creator>
  <cp:keywords/>
  <dc:description/>
  <cp:lastModifiedBy>Information</cp:lastModifiedBy>
  <cp:revision>37</cp:revision>
  <dcterms:created xsi:type="dcterms:W3CDTF">2020-11-25T13:27:00Z</dcterms:created>
  <dcterms:modified xsi:type="dcterms:W3CDTF">2021-02-08T14:29:00Z</dcterms:modified>
</cp:coreProperties>
</file>