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CA" w:rsidRDefault="001C44CA" w:rsidP="001C44CA">
      <w:pPr>
        <w:pStyle w:val="berschrift1"/>
      </w:pPr>
      <w:r w:rsidRPr="001C44CA">
        <w:t xml:space="preserve">Work </w:t>
      </w:r>
      <w:proofErr w:type="spellStart"/>
      <w:r w:rsidRPr="001C44CA">
        <w:t>assistance</w:t>
      </w:r>
      <w:proofErr w:type="spellEnd"/>
      <w:r w:rsidRPr="001C44CA">
        <w:t xml:space="preserve">: an </w:t>
      </w:r>
      <w:proofErr w:type="spellStart"/>
      <w:r w:rsidRPr="001C44CA">
        <w:t>important</w:t>
      </w:r>
      <w:proofErr w:type="spellEnd"/>
      <w:r w:rsidRPr="001C44CA">
        <w:t xml:space="preserve"> </w:t>
      </w:r>
      <w:proofErr w:type="spellStart"/>
      <w:r w:rsidRPr="001C44CA">
        <w:t>element</w:t>
      </w:r>
      <w:proofErr w:type="spellEnd"/>
      <w:r w:rsidRPr="001C44CA">
        <w:t xml:space="preserve"> </w:t>
      </w:r>
      <w:proofErr w:type="spellStart"/>
      <w:r w:rsidRPr="001C44CA">
        <w:t>for</w:t>
      </w:r>
      <w:proofErr w:type="spellEnd"/>
      <w:r w:rsidRPr="001C44CA">
        <w:t xml:space="preserve"> </w:t>
      </w:r>
      <w:proofErr w:type="spellStart"/>
      <w:r w:rsidRPr="001C44CA">
        <w:t>the</w:t>
      </w:r>
      <w:proofErr w:type="spellEnd"/>
      <w:r w:rsidRPr="001C44CA">
        <w:t xml:space="preserve"> </w:t>
      </w:r>
      <w:proofErr w:type="spellStart"/>
      <w:r w:rsidRPr="001C44CA">
        <w:t>participation</w:t>
      </w:r>
      <w:proofErr w:type="spellEnd"/>
      <w:r w:rsidRPr="001C44CA">
        <w:t xml:space="preserve"> </w:t>
      </w:r>
      <w:proofErr w:type="spellStart"/>
      <w:r w:rsidRPr="001C44CA">
        <w:t>of</w:t>
      </w:r>
      <w:proofErr w:type="spellEnd"/>
      <w:r w:rsidRPr="001C44CA">
        <w:t xml:space="preserve"> blind </w:t>
      </w:r>
      <w:proofErr w:type="spellStart"/>
      <w:r w:rsidRPr="001C44CA">
        <w:t>and</w:t>
      </w:r>
      <w:proofErr w:type="spellEnd"/>
      <w:r w:rsidRPr="001C44CA">
        <w:t xml:space="preserve"> </w:t>
      </w:r>
      <w:proofErr w:type="spellStart"/>
      <w:r w:rsidR="001C00B2">
        <w:t>partially</w:t>
      </w:r>
      <w:proofErr w:type="spellEnd"/>
      <w:r w:rsidR="001C00B2">
        <w:t xml:space="preserve"> </w:t>
      </w:r>
      <w:proofErr w:type="spellStart"/>
      <w:r w:rsidR="001C00B2">
        <w:t>sighted</w:t>
      </w:r>
      <w:proofErr w:type="spellEnd"/>
      <w:r w:rsidR="001C00B2">
        <w:t xml:space="preserve"> </w:t>
      </w:r>
      <w:proofErr w:type="spellStart"/>
      <w:r w:rsidR="001C00B2">
        <w:t>persons</w:t>
      </w:r>
      <w:proofErr w:type="spellEnd"/>
      <w:r w:rsidRPr="001C44CA">
        <w:t xml:space="preserve"> in </w:t>
      </w:r>
      <w:proofErr w:type="spellStart"/>
      <w:r w:rsidRPr="001C44CA">
        <w:t>the</w:t>
      </w:r>
      <w:proofErr w:type="spellEnd"/>
      <w:r w:rsidRPr="001C44CA">
        <w:t xml:space="preserve"> </w:t>
      </w:r>
      <w:proofErr w:type="spellStart"/>
      <w:r w:rsidRPr="001C44CA">
        <w:t>labor</w:t>
      </w:r>
      <w:proofErr w:type="spellEnd"/>
      <w:r w:rsidRPr="001C44CA">
        <w:t xml:space="preserve"> </w:t>
      </w:r>
      <w:proofErr w:type="spellStart"/>
      <w:r w:rsidRPr="001C44CA">
        <w:t>market</w:t>
      </w:r>
      <w:proofErr w:type="spellEnd"/>
      <w:r w:rsidRPr="001C44CA">
        <w:t xml:space="preserve"> </w:t>
      </w:r>
    </w:p>
    <w:p w:rsidR="009A106E" w:rsidRDefault="009A106E" w:rsidP="009A106E">
      <w:r>
        <w:t xml:space="preserve">Christiane Möller - Head </w:t>
      </w:r>
      <w:proofErr w:type="spellStart"/>
      <w:r>
        <w:t>of</w:t>
      </w:r>
      <w:proofErr w:type="spellEnd"/>
      <w:r>
        <w:t xml:space="preserve"> Legal </w:t>
      </w:r>
      <w:proofErr w:type="spellStart"/>
      <w:r>
        <w:t>Affairs</w:t>
      </w:r>
      <w:proofErr w:type="spellEnd"/>
      <w:r w:rsidR="00575FDF">
        <w:t xml:space="preserve"> </w:t>
      </w:r>
      <w:proofErr w:type="spellStart"/>
      <w:r w:rsidR="00575FDF">
        <w:t>and</w:t>
      </w:r>
      <w:proofErr w:type="spellEnd"/>
      <w:r w:rsidR="00575FDF">
        <w:t xml:space="preserve"> </w:t>
      </w:r>
      <w:proofErr w:type="spellStart"/>
      <w:r w:rsidR="00575FDF">
        <w:t>Deputy</w:t>
      </w:r>
      <w:proofErr w:type="spellEnd"/>
      <w:r w:rsidR="00575FDF">
        <w:t xml:space="preserve"> </w:t>
      </w:r>
      <w:proofErr w:type="spellStart"/>
      <w:r w:rsidR="00575FDF">
        <w:t>Director</w:t>
      </w:r>
      <w:proofErr w:type="spellEnd"/>
      <w:r w:rsidR="00575FDF">
        <w:t xml:space="preserve">, </w:t>
      </w:r>
      <w:r>
        <w:t xml:space="preserve">German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25550D">
        <w:t>the</w:t>
      </w:r>
      <w:proofErr w:type="spellEnd"/>
      <w:r w:rsidR="0025550D">
        <w:t xml:space="preserve"> Blind </w:t>
      </w:r>
      <w:proofErr w:type="spellStart"/>
      <w:r w:rsidR="0025550D">
        <w:t>and</w:t>
      </w:r>
      <w:proofErr w:type="spellEnd"/>
      <w:r w:rsidR="0025550D">
        <w:t xml:space="preserve"> </w:t>
      </w:r>
      <w:proofErr w:type="spellStart"/>
      <w:r w:rsidR="0025550D">
        <w:t>Partially</w:t>
      </w:r>
      <w:proofErr w:type="spellEnd"/>
      <w:r w:rsidR="0025550D">
        <w:t xml:space="preserve"> </w:t>
      </w:r>
      <w:proofErr w:type="spellStart"/>
      <w:r w:rsidR="0025550D">
        <w:t>Sighted</w:t>
      </w:r>
      <w:proofErr w:type="spellEnd"/>
      <w:r w:rsidR="00700A4A">
        <w:t xml:space="preserve"> (DBSV)</w:t>
      </w:r>
    </w:p>
    <w:p w:rsidR="009A106E" w:rsidRDefault="009A106E" w:rsidP="00575FDF">
      <w:pPr>
        <w:pStyle w:val="berschrift2"/>
      </w:pPr>
      <w:proofErr w:type="spellStart"/>
      <w:r>
        <w:t>Introduction</w:t>
      </w:r>
      <w:proofErr w:type="spellEnd"/>
    </w:p>
    <w:p w:rsidR="009A106E" w:rsidRDefault="009A106E" w:rsidP="009A106E">
      <w:r>
        <w:t xml:space="preserve">Blind </w:t>
      </w:r>
      <w:proofErr w:type="spellStart"/>
      <w:r>
        <w:t>and</w:t>
      </w:r>
      <w:proofErr w:type="spellEnd"/>
      <w:r>
        <w:t xml:space="preserve"> </w:t>
      </w:r>
      <w:proofErr w:type="spellStart"/>
      <w:r w:rsidR="006D3B50">
        <w:t>partially-sighted</w:t>
      </w:r>
      <w:proofErr w:type="spellEnd"/>
      <w:r w:rsidR="006D3B50">
        <w:t xml:space="preserve"> </w:t>
      </w:r>
      <w:proofErr w:type="spellStart"/>
      <w:r w:rsidR="006D3B50">
        <w:t>persons</w:t>
      </w:r>
      <w:proofErr w:type="spellEnd"/>
      <w:r w:rsidR="006D3B50"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obsta</w:t>
      </w:r>
      <w:r w:rsidR="0025550D">
        <w:t>cles</w:t>
      </w:r>
      <w:proofErr w:type="spellEnd"/>
      <w:r w:rsidR="0025550D">
        <w:t xml:space="preserve"> in </w:t>
      </w:r>
      <w:proofErr w:type="spellStart"/>
      <w:r w:rsidR="0025550D">
        <w:t>participating</w:t>
      </w:r>
      <w:proofErr w:type="spellEnd"/>
      <w:r w:rsidR="0025550D">
        <w:t xml:space="preserve"> </w:t>
      </w:r>
      <w:proofErr w:type="spellStart"/>
      <w:r w:rsidR="0025550D">
        <w:t>in</w:t>
      </w:r>
      <w:r w:rsidR="006D3B50">
        <w:t>the</w:t>
      </w:r>
      <w:proofErr w:type="spellEnd"/>
      <w:r w:rsidR="006D3B50">
        <w:t xml:space="preserve"> </w:t>
      </w:r>
      <w:proofErr w:type="spellStart"/>
      <w:r w:rsidR="006D3B50">
        <w:t>labour</w:t>
      </w:r>
      <w:proofErr w:type="spellEnd"/>
      <w:r w:rsidR="006D3B50">
        <w:t xml:space="preserve"> </w:t>
      </w:r>
      <w:proofErr w:type="spellStart"/>
      <w:r w:rsidR="006D3B50">
        <w:t>market</w:t>
      </w:r>
      <w:proofErr w:type="spellEnd"/>
      <w:r>
        <w:t xml:space="preserve">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soft </w:t>
      </w:r>
      <w:proofErr w:type="spellStart"/>
      <w:r>
        <w:t>skil</w:t>
      </w:r>
      <w:r w:rsidR="0025550D">
        <w:t>ls</w:t>
      </w:r>
      <w:proofErr w:type="spellEnd"/>
      <w:r w:rsidR="0025550D">
        <w:t xml:space="preserve">, </w:t>
      </w:r>
      <w:proofErr w:type="spellStart"/>
      <w:r w:rsidR="0025550D">
        <w:t>adequate</w:t>
      </w:r>
      <w:proofErr w:type="spellEnd"/>
      <w:r w:rsidR="0025550D">
        <w:t xml:space="preserve"> </w:t>
      </w:r>
      <w:proofErr w:type="spellStart"/>
      <w:r w:rsidR="0025550D">
        <w:t>equipment</w:t>
      </w:r>
      <w:proofErr w:type="spellEnd"/>
      <w:r w:rsidR="0025550D">
        <w:t xml:space="preserve"> </w:t>
      </w:r>
      <w:proofErr w:type="spellStart"/>
      <w:r w:rsidR="0025550D">
        <w:t>with</w:t>
      </w:r>
      <w:proofErr w:type="spellEnd"/>
      <w:r w:rsidR="0025550D">
        <w:t xml:space="preserve"> </w:t>
      </w:r>
      <w:proofErr w:type="spellStart"/>
      <w:r w:rsidR="0025550D">
        <w:t>assistive</w:t>
      </w:r>
      <w:proofErr w:type="spellEnd"/>
      <w:r w:rsidR="0025550D">
        <w:t xml:space="preserve"> </w:t>
      </w:r>
      <w:proofErr w:type="spellStart"/>
      <w:r w:rsidR="0025550D">
        <w:t>technology</w:t>
      </w:r>
      <w:proofErr w:type="spellEnd"/>
      <w:r>
        <w:t xml:space="preserve">,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</w:t>
      </w:r>
      <w:r w:rsidR="0025550D">
        <w:t>ironment</w:t>
      </w:r>
      <w:proofErr w:type="spellEnd"/>
      <w:r w:rsidR="0025550D">
        <w:t xml:space="preserve"> </w:t>
      </w:r>
      <w:proofErr w:type="spellStart"/>
      <w:r w:rsidR="0025550D">
        <w:t>that</w:t>
      </w:r>
      <w:proofErr w:type="spellEnd"/>
      <w:r w:rsidR="0025550D">
        <w:t xml:space="preserve"> </w:t>
      </w:r>
      <w:proofErr w:type="spellStart"/>
      <w:r w:rsidR="0025550D">
        <w:t>is</w:t>
      </w:r>
      <w:proofErr w:type="spellEnd"/>
      <w:r w:rsidR="0025550D">
        <w:t xml:space="preserve"> </w:t>
      </w:r>
      <w:proofErr w:type="spellStart"/>
      <w:r w:rsidR="0025550D">
        <w:t>as</w:t>
      </w:r>
      <w:proofErr w:type="spellEnd"/>
      <w:r w:rsidR="0025550D">
        <w:t xml:space="preserve"> </w:t>
      </w:r>
      <w:proofErr w:type="spellStart"/>
      <w:r w:rsidR="0025550D">
        <w:t>accessible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an </w:t>
      </w:r>
      <w:proofErr w:type="spellStart"/>
      <w:r>
        <w:t>employer's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all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r w:rsidR="0025550D">
        <w:t xml:space="preserve">not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.</w:t>
      </w:r>
    </w:p>
    <w:p w:rsidR="009A106E" w:rsidRDefault="009A106E" w:rsidP="009A106E">
      <w:r>
        <w:t xml:space="preserve">In Germany,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legal </w:t>
      </w:r>
      <w:proofErr w:type="spellStart"/>
      <w:r>
        <w:t>entitl</w:t>
      </w:r>
      <w:r w:rsidR="003A7979">
        <w:t>ement</w:t>
      </w:r>
      <w:proofErr w:type="spellEnd"/>
      <w:r w:rsidR="003A7979">
        <w:t xml:space="preserve"> </w:t>
      </w:r>
      <w:proofErr w:type="spellStart"/>
      <w:r w:rsidR="003A7979">
        <w:t>to</w:t>
      </w:r>
      <w:proofErr w:type="spellEnd"/>
      <w:r w:rsidR="003A7979">
        <w:t xml:space="preserve"> </w:t>
      </w:r>
      <w:proofErr w:type="spellStart"/>
      <w:r w:rsidR="003A7979">
        <w:t>the</w:t>
      </w:r>
      <w:proofErr w:type="spellEnd"/>
      <w:r w:rsidR="003A7979">
        <w:t xml:space="preserve"> </w:t>
      </w:r>
      <w:proofErr w:type="spellStart"/>
      <w:r w:rsidR="003A7979">
        <w:t>covering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costs</w:t>
      </w:r>
      <w:proofErr w:type="spellEnd"/>
      <w:r w:rsidR="0025550D">
        <w:t xml:space="preserve"> </w:t>
      </w:r>
      <w:proofErr w:type="spellStart"/>
      <w:r w:rsidR="0025550D">
        <w:t>for</w:t>
      </w:r>
      <w:proofErr w:type="spellEnd"/>
      <w:r w:rsidR="0025550D">
        <w:t xml:space="preserve"> a </w:t>
      </w:r>
      <w:proofErr w:type="spellStart"/>
      <w:r w:rsidR="0025550D">
        <w:t>necessary</w:t>
      </w:r>
      <w:proofErr w:type="spellEnd"/>
      <w:r w:rsidR="0025550D">
        <w:t xml:space="preserve"> </w:t>
      </w:r>
      <w:proofErr w:type="spellStart"/>
      <w:r w:rsidR="0025550D">
        <w:t>work</w:t>
      </w:r>
      <w:proofErr w:type="spellEnd"/>
      <w:r w:rsidR="0025550D">
        <w:t xml:space="preserve"> </w:t>
      </w:r>
      <w:proofErr w:type="spellStart"/>
      <w:r w:rsidR="0025550D">
        <w:t>assistant</w:t>
      </w:r>
      <w:proofErr w:type="spellEnd"/>
      <w:r>
        <w:t>.</w:t>
      </w:r>
    </w:p>
    <w:p w:rsidR="009A106E" w:rsidRDefault="009A106E" w:rsidP="003A7979">
      <w:pPr>
        <w:pStyle w:val="berschrift2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?</w:t>
      </w:r>
    </w:p>
    <w:p w:rsidR="009A106E" w:rsidRDefault="009A106E" w:rsidP="009A106E">
      <w:r>
        <w:t xml:space="preserve">Work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personal </w:t>
      </w:r>
      <w:proofErr w:type="spellStart"/>
      <w:r>
        <w:t>assistance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9A106E" w:rsidRDefault="009A106E" w:rsidP="009A106E"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The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temporally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supportive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: </w:t>
      </w:r>
    </w:p>
    <w:p w:rsidR="009A106E" w:rsidRDefault="009A106E" w:rsidP="009A106E">
      <w:r>
        <w:t xml:space="preserve">- Reading </w:t>
      </w:r>
      <w:proofErr w:type="spellStart"/>
      <w:r>
        <w:t>aloud</w:t>
      </w:r>
      <w:proofErr w:type="spellEnd"/>
      <w:r>
        <w:t xml:space="preserve"> a </w:t>
      </w:r>
      <w:proofErr w:type="spellStart"/>
      <w:r>
        <w:t>text</w:t>
      </w:r>
      <w:proofErr w:type="spellEnd"/>
    </w:p>
    <w:p w:rsidR="009A106E" w:rsidRDefault="009A106E" w:rsidP="009A106E">
      <w:r>
        <w:t xml:space="preserve">- </w:t>
      </w:r>
      <w:proofErr w:type="spellStart"/>
      <w:r>
        <w:t>Converting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format</w:t>
      </w:r>
      <w:proofErr w:type="spellEnd"/>
    </w:p>
    <w:p w:rsidR="009A106E" w:rsidRDefault="009A106E" w:rsidP="009A106E">
      <w:r>
        <w:t xml:space="preserve">- Help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</w:p>
    <w:p w:rsidR="009A106E" w:rsidRDefault="009A106E" w:rsidP="009A106E">
      <w:r>
        <w:t xml:space="preserve">- </w:t>
      </w:r>
      <w:proofErr w:type="spellStart"/>
      <w:r>
        <w:t>Accompaniment</w:t>
      </w:r>
      <w:proofErr w:type="spellEnd"/>
      <w:r>
        <w:t xml:space="preserve"> on </w:t>
      </w:r>
      <w:proofErr w:type="spellStart"/>
      <w:r>
        <w:t>journeys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trips</w:t>
      </w:r>
      <w:proofErr w:type="spellEnd"/>
    </w:p>
    <w:p w:rsidR="009A106E" w:rsidRDefault="009A106E" w:rsidP="009A106E">
      <w:r>
        <w:t xml:space="preserve">- Assistance in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at </w:t>
      </w:r>
      <w:proofErr w:type="spellStart"/>
      <w:r>
        <w:t>events</w:t>
      </w:r>
      <w:proofErr w:type="spellEnd"/>
    </w:p>
    <w:p w:rsidR="009A106E" w:rsidRDefault="009A106E" w:rsidP="009A106E">
      <w:r>
        <w:t xml:space="preserve">Who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?</w:t>
      </w:r>
    </w:p>
    <w:p w:rsidR="009A106E" w:rsidRDefault="009A106E" w:rsidP="009A106E"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matter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employee</w:t>
      </w:r>
      <w:proofErr w:type="spellEnd"/>
      <w:r>
        <w:t xml:space="preserve">,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self-employed</w:t>
      </w:r>
      <w:proofErr w:type="spellEnd"/>
      <w:r>
        <w:t>.</w:t>
      </w:r>
    </w:p>
    <w:p w:rsidR="009A106E" w:rsidRDefault="009A106E" w:rsidP="009A106E">
      <w:r>
        <w:t xml:space="preserve">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hours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entitled</w:t>
      </w:r>
      <w:proofErr w:type="spellEnd"/>
      <w:r>
        <w:t>.</w:t>
      </w:r>
    </w:p>
    <w:p w:rsidR="009A106E" w:rsidRDefault="009A106E" w:rsidP="009A106E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clarified</w:t>
      </w:r>
      <w:proofErr w:type="spellEnd"/>
      <w:r>
        <w:t xml:space="preserve"> in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also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.</w:t>
      </w:r>
    </w:p>
    <w:p w:rsidR="009A106E" w:rsidRDefault="009A106E" w:rsidP="009A106E"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>?</w:t>
      </w:r>
    </w:p>
    <w:p w:rsidR="009A106E" w:rsidRDefault="009A106E" w:rsidP="009A106E">
      <w:r>
        <w:lastRenderedPageBreak/>
        <w:t xml:space="preserve">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case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on an individual </w:t>
      </w:r>
      <w:proofErr w:type="spellStart"/>
      <w:r>
        <w:t>basis</w:t>
      </w:r>
      <w:proofErr w:type="spellEnd"/>
      <w:r>
        <w:t>.</w:t>
      </w:r>
    </w:p>
    <w:p w:rsidR="009A106E" w:rsidRDefault="009A106E" w:rsidP="009A106E">
      <w:r>
        <w:t xml:space="preserve">Through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, i.e. </w:t>
      </w:r>
      <w:proofErr w:type="spellStart"/>
      <w:r>
        <w:t>wages</w:t>
      </w:r>
      <w:proofErr w:type="spellEnd"/>
      <w:r>
        <w:t xml:space="preserve">, </w:t>
      </w:r>
      <w:proofErr w:type="spellStart"/>
      <w:r>
        <w:t>absence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:rsidR="009A106E" w:rsidRDefault="009A106E" w:rsidP="009A106E">
      <w:proofErr w:type="spellStart"/>
      <w:r>
        <w:t>How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?</w:t>
      </w:r>
    </w:p>
    <w:p w:rsidR="009A106E" w:rsidRDefault="009A106E" w:rsidP="009A106E">
      <w:r>
        <w:t xml:space="preserve">Assistance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cash </w:t>
      </w:r>
      <w:proofErr w:type="spellStart"/>
      <w:r>
        <w:t>benefits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9A106E" w:rsidRDefault="009A106E" w:rsidP="009A106E">
      <w:r>
        <w:t xml:space="preserve">- </w:t>
      </w:r>
      <w:proofErr w:type="spellStart"/>
      <w:r>
        <w:t>employ</w:t>
      </w:r>
      <w:proofErr w:type="spellEnd"/>
      <w:r>
        <w:t xml:space="preserve"> an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yourself</w:t>
      </w:r>
      <w:proofErr w:type="spellEnd"/>
    </w:p>
    <w:p w:rsidR="009A106E" w:rsidRDefault="009A106E" w:rsidP="009A106E">
      <w:r>
        <w:t xml:space="preserve">- </w:t>
      </w:r>
      <w:proofErr w:type="spellStart"/>
      <w:r>
        <w:t>commission</w:t>
      </w:r>
      <w:proofErr w:type="spellEnd"/>
      <w:r>
        <w:t xml:space="preserve"> 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9A106E" w:rsidRDefault="009A106E" w:rsidP="009A106E">
      <w:r>
        <w:t xml:space="preserve">- </w:t>
      </w:r>
      <w:proofErr w:type="spellStart"/>
      <w:r>
        <w:t>hire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.</w:t>
      </w:r>
    </w:p>
    <w:p w:rsidR="009233D4" w:rsidRDefault="009A106E" w:rsidP="00575FDF">
      <w:pPr>
        <w:pStyle w:val="berschrift2"/>
      </w:pPr>
      <w:r>
        <w:t xml:space="preserve">Who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?</w:t>
      </w:r>
    </w:p>
    <w:p w:rsidR="009A106E" w:rsidRDefault="009A106E" w:rsidP="009A106E">
      <w:r>
        <w:t xml:space="preserve">German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codified</w:t>
      </w:r>
      <w:proofErr w:type="spellEnd"/>
      <w:r>
        <w:t xml:space="preserve"> in Book 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Code (SGB IX). SGB IX </w:t>
      </w:r>
      <w:proofErr w:type="spellStart"/>
      <w:r>
        <w:t>covers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different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.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Employment</w:t>
      </w:r>
      <w:proofErr w:type="spellEnd"/>
      <w:r>
        <w:t xml:space="preserve"> Agency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seekers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. </w:t>
      </w:r>
    </w:p>
    <w:p w:rsidR="009A106E" w:rsidRDefault="009A106E" w:rsidP="009A106E"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Part 3 </w:t>
      </w:r>
      <w:proofErr w:type="spellStart"/>
      <w:r>
        <w:t>of</w:t>
      </w:r>
      <w:proofErr w:type="spellEnd"/>
      <w:r>
        <w:t xml:space="preserve"> SGB IX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. This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compensatory</w:t>
      </w:r>
      <w:proofErr w:type="spellEnd"/>
      <w:r>
        <w:t xml:space="preserve"> </w:t>
      </w:r>
      <w:proofErr w:type="spellStart"/>
      <w:r>
        <w:t>levy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>. (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5 per </w:t>
      </w:r>
      <w:proofErr w:type="spellStart"/>
      <w:r>
        <w:t>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pay</w:t>
      </w:r>
      <w:proofErr w:type="spellEnd"/>
      <w:r>
        <w:t xml:space="preserve"> an </w:t>
      </w:r>
      <w:proofErr w:type="spellStart"/>
      <w:r>
        <w:t>equalisation</w:t>
      </w:r>
      <w:proofErr w:type="spellEnd"/>
      <w:r>
        <w:t xml:space="preserve"> </w:t>
      </w:r>
      <w:proofErr w:type="spellStart"/>
      <w:r>
        <w:t>charge</w:t>
      </w:r>
      <w:proofErr w:type="spellEnd"/>
      <w:r>
        <w:t>.)</w:t>
      </w:r>
    </w:p>
    <w:p w:rsidR="009A106E" w:rsidRDefault="009A106E" w:rsidP="009A106E">
      <w:proofErr w:type="spellStart"/>
      <w:r>
        <w:t>Occupational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all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</w:t>
      </w:r>
      <w:proofErr w:type="spellEnd"/>
      <w:r>
        <w:t xml:space="preserve">, </w:t>
      </w:r>
      <w:proofErr w:type="spellStart"/>
      <w:r>
        <w:t>enhance</w:t>
      </w:r>
      <w:proofErr w:type="spellEnd"/>
      <w:r>
        <w:t xml:space="preserve">,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at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. The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uninterrupted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wherever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9A106E" w:rsidRDefault="009A106E" w:rsidP="009A106E">
      <w:proofErr w:type="spellStart"/>
      <w:r>
        <w:t>Possible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also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</w:t>
      </w:r>
      <w:r w:rsidR="00220738">
        <w:t>he</w:t>
      </w:r>
      <w:proofErr w:type="spellEnd"/>
      <w:r w:rsidR="00220738">
        <w:t xml:space="preserve"> </w:t>
      </w:r>
      <w:proofErr w:type="spellStart"/>
      <w:r w:rsidR="00220738">
        <w:t>financing</w:t>
      </w:r>
      <w:proofErr w:type="spellEnd"/>
      <w:r w:rsidR="00220738">
        <w:t xml:space="preserve"> </w:t>
      </w:r>
      <w:proofErr w:type="spellStart"/>
      <w:r w:rsidR="00220738">
        <w:t>of</w:t>
      </w:r>
      <w:proofErr w:type="spellEnd"/>
      <w:r w:rsidR="00220738">
        <w:t xml:space="preserve"> </w:t>
      </w:r>
      <w:proofErr w:type="spellStart"/>
      <w:r w:rsidR="00220738">
        <w:t>work</w:t>
      </w:r>
      <w:proofErr w:type="spellEnd"/>
      <w:r w:rsidR="00220738">
        <w:t xml:space="preserve"> </w:t>
      </w:r>
      <w:proofErr w:type="spellStart"/>
      <w:r w:rsidR="00220738">
        <w:t>assistance</w:t>
      </w:r>
      <w:proofErr w:type="spellEnd"/>
      <w:r w:rsidR="00220738">
        <w:t xml:space="preserve"> (</w:t>
      </w:r>
      <w:proofErr w:type="spellStart"/>
      <w:r w:rsidR="00220738">
        <w:t>Article</w:t>
      </w:r>
      <w:proofErr w:type="spellEnd"/>
      <w:r w:rsidR="00220738">
        <w:t xml:space="preserve"> 49 </w:t>
      </w:r>
      <w:proofErr w:type="spellStart"/>
      <w:r w:rsidR="007033F1">
        <w:t>Section</w:t>
      </w:r>
      <w:proofErr w:type="spellEnd"/>
      <w:r w:rsidR="007033F1">
        <w:t xml:space="preserve"> 8 Parag</w:t>
      </w:r>
      <w:bookmarkStart w:id="0" w:name="_GoBack"/>
      <w:bookmarkEnd w:id="0"/>
      <w:r w:rsidR="007033F1">
        <w:t>raph</w:t>
      </w:r>
      <w:r w:rsidR="00220738">
        <w:t xml:space="preserve"> 3 SGB IX</w:t>
      </w:r>
      <w:r w:rsidR="00220738">
        <w:t xml:space="preserve"> </w:t>
      </w:r>
      <w:proofErr w:type="spellStart"/>
      <w:r w:rsidR="00220738">
        <w:t>and</w:t>
      </w:r>
      <w:proofErr w:type="spellEnd"/>
      <w:r w:rsidR="00220738">
        <w:t xml:space="preserve"> </w:t>
      </w:r>
      <w:proofErr w:type="spellStart"/>
      <w:r w:rsidR="00220738">
        <w:t>Article</w:t>
      </w:r>
      <w:proofErr w:type="spellEnd"/>
      <w:r w:rsidR="00220738">
        <w:t xml:space="preserve"> 185 </w:t>
      </w:r>
      <w:proofErr w:type="spellStart"/>
      <w:r w:rsidR="00220738">
        <w:t>Section</w:t>
      </w:r>
      <w:proofErr w:type="spellEnd"/>
      <w:r w:rsidR="00220738">
        <w:t xml:space="preserve"> 5 SGB IX).</w:t>
      </w:r>
    </w:p>
    <w:p w:rsidR="009A106E" w:rsidRDefault="009A106E" w:rsidP="00575FDF">
      <w:pPr>
        <w:pStyle w:val="berschrift2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Germany?</w:t>
      </w:r>
    </w:p>
    <w:p w:rsidR="009A106E" w:rsidRDefault="009A106E" w:rsidP="009A106E">
      <w:r>
        <w:t xml:space="preserve">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legal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stipulates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vacation</w:t>
      </w:r>
      <w:proofErr w:type="spellEnd"/>
      <w:r>
        <w:t xml:space="preserve">, </w:t>
      </w:r>
      <w:proofErr w:type="spellStart"/>
      <w:r>
        <w:t>illness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additional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9A106E" w:rsidRDefault="009A106E" w:rsidP="009A106E">
      <w:proofErr w:type="spellStart"/>
      <w:r>
        <w:lastRenderedPageBreak/>
        <w:t>However</w:t>
      </w:r>
      <w:proofErr w:type="spellEnd"/>
      <w:r>
        <w:t xml:space="preserve">,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marginal </w:t>
      </w:r>
      <w:proofErr w:type="spellStart"/>
      <w:r>
        <w:t>employment</w:t>
      </w:r>
      <w:proofErr w:type="spellEnd"/>
      <w:r>
        <w:t>.</w:t>
      </w:r>
    </w:p>
    <w:p w:rsidR="009A106E" w:rsidRDefault="009A106E" w:rsidP="009A106E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legal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Integration Office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blind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involved</w:t>
      </w:r>
      <w:proofErr w:type="spellEnd"/>
      <w:r w:rsidR="00700A4A">
        <w:t xml:space="preserve">, such </w:t>
      </w:r>
      <w:proofErr w:type="spellStart"/>
      <w:r w:rsidR="00700A4A">
        <w:t>as</w:t>
      </w:r>
      <w:proofErr w:type="spellEnd"/>
      <w:r w:rsidR="00700A4A">
        <w:t xml:space="preserve"> </w:t>
      </w:r>
      <w:proofErr w:type="spellStart"/>
      <w:r w:rsidR="00700A4A">
        <w:t>producing</w:t>
      </w:r>
      <w:proofErr w:type="spellEnd"/>
      <w:r w:rsidR="00700A4A">
        <w:t xml:space="preserve"> </w:t>
      </w:r>
      <w:proofErr w:type="spellStart"/>
      <w:r w:rsidR="00700A4A">
        <w:t>accessible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:rsidR="009A106E" w:rsidRDefault="009A106E" w:rsidP="009A106E">
      <w:proofErr w:type="spellStart"/>
      <w:r>
        <w:t>Often</w:t>
      </w:r>
      <w:proofErr w:type="spellEnd"/>
      <w:r>
        <w:t xml:space="preserve">, </w:t>
      </w:r>
      <w:proofErr w:type="spellStart"/>
      <w:r>
        <w:t>bureaucratic</w:t>
      </w:r>
      <w:proofErr w:type="spellEnd"/>
      <w:r>
        <w:t xml:space="preserve"> </w:t>
      </w:r>
      <w:proofErr w:type="spellStart"/>
      <w:r>
        <w:t>hurdles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high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settling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>.</w:t>
      </w:r>
    </w:p>
    <w:p w:rsidR="009A106E" w:rsidRDefault="009A106E" w:rsidP="00575FDF">
      <w:pPr>
        <w:pStyle w:val="berschrift2"/>
      </w:pPr>
      <w:proofErr w:type="spellStart"/>
      <w:r>
        <w:t>Conclusion</w:t>
      </w:r>
      <w:proofErr w:type="spellEnd"/>
      <w:r>
        <w:t>:</w:t>
      </w:r>
    </w:p>
    <w:p w:rsidR="009A106E" w:rsidRDefault="009A106E" w:rsidP="009A106E"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still </w:t>
      </w:r>
      <w:proofErr w:type="spellStart"/>
      <w:r>
        <w:t>exist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 w:rsidR="001C44CA">
        <w:t>component</w:t>
      </w:r>
      <w:proofErr w:type="spellEnd"/>
      <w:r w:rsidR="001C44CA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blind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</w:t>
      </w:r>
    </w:p>
    <w:p w:rsidR="009A106E" w:rsidRPr="00D90DF6" w:rsidRDefault="009A106E" w:rsidP="009A106E">
      <w:r>
        <w:t xml:space="preserve">END OF DOCUMENT </w:t>
      </w:r>
    </w:p>
    <w:sectPr w:rsidR="009A106E" w:rsidRPr="00D90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E"/>
    <w:rsid w:val="001C00B2"/>
    <w:rsid w:val="001C20BC"/>
    <w:rsid w:val="001C44CA"/>
    <w:rsid w:val="00220738"/>
    <w:rsid w:val="0025550D"/>
    <w:rsid w:val="003A7979"/>
    <w:rsid w:val="003C418B"/>
    <w:rsid w:val="00575FDF"/>
    <w:rsid w:val="005B7E57"/>
    <w:rsid w:val="006D3B50"/>
    <w:rsid w:val="00700A4A"/>
    <w:rsid w:val="007033F1"/>
    <w:rsid w:val="009233D4"/>
    <w:rsid w:val="009A106E"/>
    <w:rsid w:val="00A2118B"/>
    <w:rsid w:val="00AE3FB5"/>
    <w:rsid w:val="00B63878"/>
    <w:rsid w:val="00D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03D2"/>
  <w15:chartTrackingRefBased/>
  <w15:docId w15:val="{15877569-7DEB-4463-BF15-B73F6DB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5DE3-BCC6-40D6-A1A9-A92BE9D3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Sezgin</dc:creator>
  <cp:keywords/>
  <dc:description/>
  <cp:lastModifiedBy>Merve Sezgin</cp:lastModifiedBy>
  <cp:revision>2</cp:revision>
  <dcterms:created xsi:type="dcterms:W3CDTF">2021-10-20T07:14:00Z</dcterms:created>
  <dcterms:modified xsi:type="dcterms:W3CDTF">2021-10-20T07:14:00Z</dcterms:modified>
</cp:coreProperties>
</file>