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BB" w:rsidRPr="004D462A" w:rsidRDefault="00BA13BB" w:rsidP="00BA13BB">
      <w:pPr>
        <w:pStyle w:val="Heading2"/>
      </w:pPr>
      <w:r w:rsidRPr="004D462A">
        <w:t xml:space="preserve">Annex 1 – Project planning document </w:t>
      </w:r>
    </w:p>
    <w:p w:rsidR="00BA13BB" w:rsidRDefault="00BA13BB" w:rsidP="00BA13BB"/>
    <w:p w:rsidR="00BA13BB" w:rsidRPr="004D462A" w:rsidRDefault="00BA13BB" w:rsidP="00BA13BB">
      <w:pPr>
        <w:rPr>
          <w:b/>
        </w:rPr>
      </w:pPr>
      <w:r w:rsidRPr="004D462A">
        <w:rPr>
          <w:b/>
        </w:rPr>
        <w:t>Project Brief</w:t>
      </w:r>
    </w:p>
    <w:p w:rsidR="00BA13BB" w:rsidRPr="004D462A" w:rsidRDefault="00BA13BB" w:rsidP="00BA13BB"/>
    <w:p w:rsidR="00BA13BB" w:rsidRDefault="00BA13BB" w:rsidP="00BA13BB">
      <w:pPr>
        <w:rPr>
          <w:szCs w:val="28"/>
        </w:rPr>
      </w:pPr>
      <w:r w:rsidRPr="004D462A">
        <w:rPr>
          <w:b/>
        </w:rPr>
        <w:t>Project Name</w:t>
      </w:r>
      <w:r w:rsidR="00366623">
        <w:t xml:space="preserve">: </w:t>
      </w:r>
      <w:r w:rsidR="00366623" w:rsidRPr="00AD7C75">
        <w:rPr>
          <w:szCs w:val="28"/>
        </w:rPr>
        <w:t>Holding a Twitter masterclass to improve members’ campaigning</w:t>
      </w:r>
      <w:r w:rsidR="00366623">
        <w:rPr>
          <w:szCs w:val="28"/>
        </w:rPr>
        <w:t>.</w:t>
      </w:r>
    </w:p>
    <w:p w:rsidR="00366623" w:rsidRPr="004D462A" w:rsidRDefault="00366623" w:rsidP="00BA13BB"/>
    <w:p w:rsidR="00BA13BB" w:rsidRDefault="00BA13BB" w:rsidP="00BA13BB">
      <w:r w:rsidRPr="004D462A">
        <w:rPr>
          <w:b/>
        </w:rPr>
        <w:t>Project leader:</w:t>
      </w:r>
      <w:r w:rsidR="00366623">
        <w:rPr>
          <w:b/>
        </w:rPr>
        <w:t xml:space="preserve"> </w:t>
      </w:r>
      <w:r w:rsidR="006967CB">
        <w:t>Romain Ferretti/Carine Marzin</w:t>
      </w:r>
    </w:p>
    <w:p w:rsidR="006967CB" w:rsidRPr="006967CB" w:rsidRDefault="006967CB" w:rsidP="00BA13BB">
      <w:r>
        <w:t>(Note: Romain Ferretti will coordinate all logistics)</w:t>
      </w:r>
    </w:p>
    <w:p w:rsidR="00BA13BB" w:rsidRPr="004D462A" w:rsidRDefault="00BA13BB" w:rsidP="00BA13BB"/>
    <w:p w:rsidR="00BA13BB" w:rsidRPr="004D462A" w:rsidRDefault="00BA13BB" w:rsidP="00BA13BB">
      <w:r w:rsidRPr="004D462A">
        <w:rPr>
          <w:b/>
        </w:rPr>
        <w:t>Date of brief:</w:t>
      </w:r>
      <w:r w:rsidR="00366623">
        <w:rPr>
          <w:b/>
        </w:rPr>
        <w:t xml:space="preserve"> </w:t>
      </w:r>
      <w:r w:rsidR="00366623" w:rsidRPr="00366623">
        <w:t>30/03/2016</w:t>
      </w:r>
    </w:p>
    <w:p w:rsidR="00BA13BB" w:rsidRPr="004D462A" w:rsidRDefault="00BA13BB" w:rsidP="00BA13BB">
      <w:r w:rsidRPr="004D462A">
        <w:t>__________________________</w:t>
      </w:r>
      <w:r>
        <w:t>___________________________</w:t>
      </w:r>
    </w:p>
    <w:p w:rsidR="00BA13BB" w:rsidRPr="004D462A" w:rsidRDefault="00BA13BB" w:rsidP="00BA13BB"/>
    <w:p w:rsidR="00BA13BB" w:rsidRPr="004D462A" w:rsidRDefault="00BA13BB" w:rsidP="00BA13BB"/>
    <w:p w:rsidR="00BA13BB" w:rsidRPr="004D462A" w:rsidRDefault="00BA13BB" w:rsidP="00BA13BB">
      <w:pPr>
        <w:rPr>
          <w:b/>
        </w:rPr>
      </w:pPr>
      <w:r w:rsidRPr="004D462A">
        <w:rPr>
          <w:b/>
        </w:rPr>
        <w:t>1. Overview</w:t>
      </w:r>
    </w:p>
    <w:p w:rsidR="00BA13BB" w:rsidRPr="004D462A" w:rsidRDefault="00BA13BB" w:rsidP="00BA13BB"/>
    <w:p w:rsidR="00BA13BB" w:rsidRPr="004D462A" w:rsidRDefault="00BA13BB" w:rsidP="00BA13BB">
      <w:pPr>
        <w:rPr>
          <w:b/>
        </w:rPr>
      </w:pPr>
      <w:r w:rsidRPr="004D462A">
        <w:rPr>
          <w:b/>
        </w:rPr>
        <w:t>1.1 Project objective(s)</w:t>
      </w:r>
    </w:p>
    <w:p w:rsidR="009621C9" w:rsidRDefault="009621C9" w:rsidP="00BA13BB">
      <w:r>
        <w:t>To hold a new Twitter masterclass aimed at EBU members’ campaigne</w:t>
      </w:r>
      <w:r w:rsidR="006967CB">
        <w:t>rs</w:t>
      </w:r>
      <w:r>
        <w:t xml:space="preserve">. </w:t>
      </w:r>
      <w:r w:rsidRPr="009621C9">
        <w:t>The training course</w:t>
      </w:r>
      <w:r w:rsidR="006967CB">
        <w:t xml:space="preserve"> will be designed to target both existing social media staff (who manage their organisation’s Twitter account) and individual EBU members who commit to using their personal Twitter account to support EBU campaigns at EU and national level. Our aim is to increase</w:t>
      </w:r>
      <w:r w:rsidRPr="009621C9">
        <w:t xml:space="preserve"> the number of EBU members </w:t>
      </w:r>
      <w:r w:rsidR="006967CB">
        <w:t xml:space="preserve">who are actively </w:t>
      </w:r>
      <w:r w:rsidRPr="009621C9">
        <w:t xml:space="preserve">using Twitter </w:t>
      </w:r>
      <w:r w:rsidR="006967CB">
        <w:t>to</w:t>
      </w:r>
      <w:r w:rsidRPr="009621C9">
        <w:t xml:space="preserve"> campaign</w:t>
      </w:r>
      <w:r w:rsidR="006967CB">
        <w:t xml:space="preserve"> online</w:t>
      </w:r>
      <w:r w:rsidRPr="009621C9">
        <w:t>.</w:t>
      </w:r>
      <w:r w:rsidR="006967CB">
        <w:t xml:space="preserve"> All participants will be expected to join the EBU </w:t>
      </w:r>
      <w:proofErr w:type="spellStart"/>
      <w:r w:rsidR="006967CB">
        <w:t>ecampaigns</w:t>
      </w:r>
      <w:proofErr w:type="spellEnd"/>
      <w:r w:rsidR="006967CB">
        <w:t xml:space="preserve"> network.</w:t>
      </w:r>
    </w:p>
    <w:p w:rsidR="009621C9" w:rsidRPr="004D462A" w:rsidRDefault="009621C9" w:rsidP="00BA13BB"/>
    <w:p w:rsidR="00BA13BB" w:rsidRPr="004D462A" w:rsidRDefault="00BA13BB" w:rsidP="00BA13BB">
      <w:pPr>
        <w:rPr>
          <w:b/>
        </w:rPr>
      </w:pPr>
      <w:r w:rsidRPr="004D462A">
        <w:rPr>
          <w:b/>
        </w:rPr>
        <w:t>1.2 Benefits / Outcomes</w:t>
      </w:r>
    </w:p>
    <w:p w:rsidR="009621C9" w:rsidRDefault="009621C9" w:rsidP="009621C9">
      <w:pPr>
        <w:rPr>
          <w:szCs w:val="28"/>
        </w:rPr>
      </w:pPr>
      <w:r>
        <w:t xml:space="preserve">The masterclass will </w:t>
      </w:r>
      <w:r w:rsidRPr="00AD7C75">
        <w:rPr>
          <w:szCs w:val="28"/>
        </w:rPr>
        <w:t xml:space="preserve">improve members’ </w:t>
      </w:r>
      <w:r>
        <w:rPr>
          <w:szCs w:val="28"/>
        </w:rPr>
        <w:t xml:space="preserve">and EBU’s </w:t>
      </w:r>
      <w:r w:rsidR="006967CB">
        <w:rPr>
          <w:szCs w:val="28"/>
        </w:rPr>
        <w:t xml:space="preserve">online </w:t>
      </w:r>
      <w:r w:rsidRPr="00AD7C75">
        <w:rPr>
          <w:szCs w:val="28"/>
        </w:rPr>
        <w:t>campaigning effectiveness</w:t>
      </w:r>
      <w:r w:rsidR="006967CB">
        <w:rPr>
          <w:szCs w:val="28"/>
        </w:rPr>
        <w:t xml:space="preserve"> so we can win more campaigns.</w:t>
      </w:r>
    </w:p>
    <w:p w:rsidR="00BA13BB" w:rsidRPr="004D462A" w:rsidRDefault="00BA13BB" w:rsidP="00BA13BB"/>
    <w:p w:rsidR="00BA13BB" w:rsidRPr="004D462A" w:rsidRDefault="00BA13BB" w:rsidP="00BA13BB">
      <w:pPr>
        <w:rPr>
          <w:b/>
        </w:rPr>
      </w:pPr>
      <w:r w:rsidRPr="004D462A">
        <w:rPr>
          <w:b/>
        </w:rPr>
        <w:t>2. Scheduling/Phasing</w:t>
      </w:r>
    </w:p>
    <w:p w:rsidR="009621C9" w:rsidRPr="004D462A" w:rsidRDefault="009621C9" w:rsidP="00BA13BB">
      <w:r>
        <w:t xml:space="preserve">Masterclass date and venue are still being </w:t>
      </w:r>
      <w:r w:rsidR="001626B7">
        <w:t>explored</w:t>
      </w:r>
      <w:r>
        <w:t>.</w:t>
      </w:r>
    </w:p>
    <w:p w:rsidR="00BA13BB" w:rsidRPr="004D462A" w:rsidRDefault="00BA13BB" w:rsidP="00BA13BB">
      <w:pPr>
        <w:rPr>
          <w:b/>
        </w:rPr>
      </w:pPr>
    </w:p>
    <w:p w:rsidR="00BA13BB" w:rsidRPr="004D462A" w:rsidRDefault="00BA13BB" w:rsidP="00BA13BB">
      <w:pPr>
        <w:rPr>
          <w:b/>
        </w:rPr>
      </w:pPr>
      <w:r w:rsidRPr="004D462A">
        <w:rPr>
          <w:b/>
        </w:rPr>
        <w:t>3. Who is involved and project costs</w:t>
      </w:r>
    </w:p>
    <w:p w:rsidR="00BA13BB" w:rsidRPr="004D462A" w:rsidRDefault="00BA13BB" w:rsidP="00BA13BB"/>
    <w:p w:rsidR="00BA13BB" w:rsidRDefault="00BA13BB" w:rsidP="00BA13BB">
      <w:pPr>
        <w:rPr>
          <w:b/>
        </w:rPr>
      </w:pPr>
      <w:r w:rsidRPr="004D462A">
        <w:rPr>
          <w:b/>
        </w:rPr>
        <w:t>3.1 Cost of project</w:t>
      </w:r>
    </w:p>
    <w:p w:rsidR="009621C9" w:rsidRDefault="009621C9" w:rsidP="009621C9">
      <w:pPr>
        <w:pStyle w:val="ListParagraph"/>
        <w:numPr>
          <w:ilvl w:val="0"/>
          <w:numId w:val="1"/>
        </w:numPr>
        <w:ind w:left="720"/>
      </w:pPr>
      <w:r>
        <w:t>S</w:t>
      </w:r>
      <w:r w:rsidRPr="009621C9">
        <w:t>ubsistence costs for 15 participants and trainer: 5050 EUR</w:t>
      </w:r>
      <w:r w:rsidR="001626B7">
        <w:t xml:space="preserve"> </w:t>
      </w:r>
    </w:p>
    <w:p w:rsidR="009621C9" w:rsidRPr="009621C9" w:rsidRDefault="009621C9" w:rsidP="009621C9">
      <w:pPr>
        <w:pStyle w:val="ListParagraph"/>
        <w:numPr>
          <w:ilvl w:val="0"/>
          <w:numId w:val="1"/>
        </w:numPr>
        <w:ind w:left="720"/>
      </w:pPr>
      <w:r>
        <w:t>Trainer’s fees: 2100 EUR</w:t>
      </w:r>
    </w:p>
    <w:p w:rsidR="00BA13BB" w:rsidRPr="004D462A" w:rsidRDefault="00BA13BB" w:rsidP="00BA13BB"/>
    <w:p w:rsidR="00BA13BB" w:rsidRPr="004D462A" w:rsidRDefault="00BA13BB" w:rsidP="00BA13BB">
      <w:pPr>
        <w:rPr>
          <w:b/>
        </w:rPr>
      </w:pPr>
      <w:r w:rsidRPr="004D462A">
        <w:rPr>
          <w:b/>
        </w:rPr>
        <w:t>3.2. Teams and Partners Contributing</w:t>
      </w:r>
    </w:p>
    <w:p w:rsidR="00BA13BB" w:rsidRPr="004D462A" w:rsidRDefault="009621C9" w:rsidP="00BA13BB">
      <w:r>
        <w:t>The trainer should be the same trainer as for the 2015 masterclass, i.e. Natalie Doig.</w:t>
      </w:r>
    </w:p>
    <w:p w:rsidR="00BA13BB" w:rsidRPr="004D462A" w:rsidRDefault="00BA13BB" w:rsidP="00BA13BB"/>
    <w:p w:rsidR="00BA13BB" w:rsidRPr="004D462A" w:rsidRDefault="00BA13BB" w:rsidP="00C7381F">
      <w:pPr>
        <w:keepNext/>
        <w:keepLines/>
        <w:rPr>
          <w:b/>
        </w:rPr>
      </w:pPr>
      <w:r w:rsidRPr="004D462A">
        <w:rPr>
          <w:b/>
        </w:rPr>
        <w:t>4. Relationship to other EBU projects and activities</w:t>
      </w:r>
    </w:p>
    <w:p w:rsidR="00C7381F" w:rsidRPr="004D462A" w:rsidRDefault="00C7381F" w:rsidP="00C7381F">
      <w:pPr>
        <w:keepNext/>
        <w:keepLines/>
      </w:pPr>
      <w:r>
        <w:t>This project is activity 3.2 of EBU’s REC16 work programme.</w:t>
      </w:r>
    </w:p>
    <w:p w:rsidR="00BA13BB" w:rsidRDefault="009621C9" w:rsidP="00C7381F">
      <w:pPr>
        <w:keepNext/>
        <w:keepLines/>
      </w:pPr>
      <w:r>
        <w:t>This project is related to EBU campaigning</w:t>
      </w:r>
      <w:r w:rsidR="00C7381F">
        <w:t xml:space="preserve"> (activity 2.1</w:t>
      </w:r>
      <w:r>
        <w:t>.</w:t>
      </w:r>
      <w:r w:rsidR="00C7381F">
        <w:t xml:space="preserve"> of EBU’s REC16 work programme)</w:t>
      </w:r>
    </w:p>
    <w:p w:rsidR="009621C9" w:rsidRPr="004D462A" w:rsidRDefault="009621C9" w:rsidP="00BA13BB"/>
    <w:p w:rsidR="00BA13BB" w:rsidRPr="004D462A" w:rsidRDefault="00BA13BB" w:rsidP="00BA13BB">
      <w:pPr>
        <w:rPr>
          <w:b/>
        </w:rPr>
      </w:pPr>
      <w:bookmarkStart w:id="0" w:name="_GoBack"/>
      <w:bookmarkEnd w:id="0"/>
      <w:r w:rsidRPr="004D462A">
        <w:rPr>
          <w:b/>
        </w:rPr>
        <w:t>5. What might go wrong?</w:t>
      </w:r>
    </w:p>
    <w:p w:rsidR="00BA13BB" w:rsidRPr="004D462A" w:rsidRDefault="00B45A5D" w:rsidP="00BA13BB">
      <w:r>
        <w:t>Difficulty to find a suitable date and/or venue for a maximum of interested participants to attend.</w:t>
      </w:r>
    </w:p>
    <w:p w:rsidR="00BA13BB" w:rsidRPr="004D462A" w:rsidRDefault="00BA13BB" w:rsidP="00BA13BB"/>
    <w:p w:rsidR="00BA13BB" w:rsidRPr="002A42D8" w:rsidRDefault="00BA13BB" w:rsidP="00BA13BB">
      <w:r w:rsidRPr="004D462A">
        <w:rPr>
          <w:b/>
        </w:rPr>
        <w:t>6. Other relevant information</w:t>
      </w:r>
    </w:p>
    <w:p w:rsidR="00900D48" w:rsidRDefault="00B45A5D">
      <w:r>
        <w:t>None.</w:t>
      </w:r>
    </w:p>
    <w:sectPr w:rsidR="00900D48" w:rsidSect="00C7184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31FE2"/>
    <w:multiLevelType w:val="hybridMultilevel"/>
    <w:tmpl w:val="CF3E10D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44954D45"/>
    <w:multiLevelType w:val="hybridMultilevel"/>
    <w:tmpl w:val="00483862"/>
    <w:lvl w:ilvl="0" w:tplc="240C67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compat/>
  <w:rsids>
    <w:rsidRoot w:val="00366623"/>
    <w:rsid w:val="001626B7"/>
    <w:rsid w:val="00366623"/>
    <w:rsid w:val="006967CB"/>
    <w:rsid w:val="00900D48"/>
    <w:rsid w:val="009621C9"/>
    <w:rsid w:val="009E1967"/>
    <w:rsid w:val="00B45A5D"/>
    <w:rsid w:val="00BA13BB"/>
    <w:rsid w:val="00C43BFF"/>
    <w:rsid w:val="00C738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BB"/>
    <w:pPr>
      <w:spacing w:after="0" w:line="240" w:lineRule="auto"/>
    </w:pPr>
    <w:rPr>
      <w:rFonts w:ascii="Arial" w:eastAsia="Times New Roman" w:hAnsi="Arial" w:cs="Times New Roman"/>
      <w:sz w:val="28"/>
      <w:szCs w:val="20"/>
      <w:lang w:val="en-GB" w:eastAsia="en-GB"/>
    </w:rPr>
  </w:style>
  <w:style w:type="paragraph" w:styleId="Heading2">
    <w:name w:val="heading 2"/>
    <w:basedOn w:val="Normal"/>
    <w:next w:val="Normal"/>
    <w:link w:val="Heading2Char"/>
    <w:qFormat/>
    <w:rsid w:val="00BA13BB"/>
    <w:pPr>
      <w:keepNext/>
      <w:spacing w:after="120"/>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13BB"/>
    <w:rPr>
      <w:rFonts w:ascii="Arial" w:eastAsia="Times New Roman" w:hAnsi="Arial" w:cs="Times New Roman"/>
      <w:b/>
      <w:sz w:val="36"/>
      <w:szCs w:val="20"/>
      <w:lang w:val="en-GB" w:eastAsia="en-GB"/>
    </w:rPr>
  </w:style>
  <w:style w:type="paragraph" w:styleId="ListParagraph">
    <w:name w:val="List Paragraph"/>
    <w:basedOn w:val="Normal"/>
    <w:uiPriority w:val="34"/>
    <w:qFormat/>
    <w:rsid w:val="009621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3BB"/>
    <w:pPr>
      <w:spacing w:after="0" w:line="240" w:lineRule="auto"/>
    </w:pPr>
    <w:rPr>
      <w:rFonts w:ascii="Arial" w:eastAsia="Times New Roman" w:hAnsi="Arial" w:cs="Times New Roman"/>
      <w:sz w:val="28"/>
      <w:szCs w:val="20"/>
      <w:lang w:val="en-GB" w:eastAsia="en-GB"/>
    </w:rPr>
  </w:style>
  <w:style w:type="paragraph" w:styleId="Titre2">
    <w:name w:val="heading 2"/>
    <w:basedOn w:val="Normal"/>
    <w:next w:val="Normal"/>
    <w:link w:val="Titre2Car"/>
    <w:qFormat/>
    <w:rsid w:val="00BA13BB"/>
    <w:pPr>
      <w:keepNext/>
      <w:spacing w:after="120"/>
      <w:outlineLvl w:val="1"/>
    </w:pPr>
    <w:rPr>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A13BB"/>
    <w:rPr>
      <w:rFonts w:ascii="Arial" w:eastAsia="Times New Roman" w:hAnsi="Arial" w:cs="Times New Roman"/>
      <w:b/>
      <w:sz w:val="36"/>
      <w:szCs w:val="20"/>
      <w:lang w:val="en-GB" w:eastAsia="en-GB"/>
    </w:rPr>
  </w:style>
  <w:style w:type="paragraph" w:styleId="Paragraphedeliste">
    <w:name w:val="List Paragraph"/>
    <w:basedOn w:val="Normal"/>
    <w:uiPriority w:val="34"/>
    <w:qFormat/>
    <w:rsid w:val="009621C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EA04\Desktop\Template%20project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projects.dotm</Template>
  <TotalTime>1</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UEA04</dc:creator>
  <cp:lastModifiedBy>CMarzin</cp:lastModifiedBy>
  <cp:revision>2</cp:revision>
  <dcterms:created xsi:type="dcterms:W3CDTF">2016-05-24T14:53:00Z</dcterms:created>
  <dcterms:modified xsi:type="dcterms:W3CDTF">2016-05-24T14:53:00Z</dcterms:modified>
</cp:coreProperties>
</file>