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C736" w14:textId="77777777" w:rsidR="00587B7A" w:rsidRPr="00350F70" w:rsidRDefault="00587B7A" w:rsidP="00587B7A">
      <w:pPr>
        <w:spacing w:line="288" w:lineRule="auto"/>
        <w:contextualSpacing/>
        <w:jc w:val="center"/>
      </w:pPr>
      <w:bookmarkStart w:id="0" w:name="_Toc148876664"/>
      <w:r w:rsidRPr="00350F70">
        <w:rPr>
          <w:noProof/>
        </w:rPr>
        <w:drawing>
          <wp:inline distT="0" distB="0" distL="0" distR="0" wp14:anchorId="6F5D72E7" wp14:editId="6F0E0772">
            <wp:extent cx="4876800" cy="2400300"/>
            <wp:effectExtent l="0" t="0" r="0" b="0"/>
            <wp:docPr id="741585147" name="Picture 1" descr="EBU blue and white Logo shaped as an eye with the tagline &quot;The voice of blind and partially sighted people in Europe&quot; on its right a blue gradient S shape with the text &quot;40 years 1984-20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85147" name="Picture 1" descr="EBU blue and white Logo shaped as an eye with the tagline &quot;The voice of blind and partially sighted people in Europe&quot; on its right a blue gradient S shape with the text &quot;40 years 1984-2024&quot;"/>
                    <pic:cNvPicPr/>
                  </pic:nvPicPr>
                  <pic:blipFill>
                    <a:blip r:embed="rId8">
                      <a:extLst>
                        <a:ext uri="{28A0092B-C50C-407E-A947-70E740481C1C}">
                          <a14:useLocalDpi xmlns:a14="http://schemas.microsoft.com/office/drawing/2010/main" val="0"/>
                        </a:ext>
                      </a:extLst>
                    </a:blip>
                    <a:stretch>
                      <a:fillRect/>
                    </a:stretch>
                  </pic:blipFill>
                  <pic:spPr>
                    <a:xfrm>
                      <a:off x="0" y="0"/>
                      <a:ext cx="4876800" cy="2400300"/>
                    </a:xfrm>
                    <a:prstGeom prst="rect">
                      <a:avLst/>
                    </a:prstGeom>
                  </pic:spPr>
                </pic:pic>
              </a:graphicData>
            </a:graphic>
          </wp:inline>
        </w:drawing>
      </w:r>
    </w:p>
    <w:p w14:paraId="7108A3DD" w14:textId="14E0C3B1" w:rsidR="007A513A" w:rsidRPr="00350F70" w:rsidRDefault="00587B7A" w:rsidP="00267386">
      <w:pPr>
        <w:spacing w:line="288" w:lineRule="auto"/>
        <w:contextualSpacing/>
        <w:jc w:val="center"/>
        <w:rPr>
          <w:b/>
          <w:bCs/>
          <w:color w:val="2F5496" w:themeColor="accent1" w:themeShade="BF"/>
          <w:sz w:val="40"/>
          <w:szCs w:val="32"/>
        </w:rPr>
      </w:pPr>
      <w:r w:rsidRPr="00350F70">
        <w:rPr>
          <w:b/>
          <w:bCs/>
          <w:color w:val="2F5496" w:themeColor="accent1" w:themeShade="BF"/>
          <w:sz w:val="40"/>
          <w:szCs w:val="32"/>
        </w:rPr>
        <w:t>EBU Strateg</w:t>
      </w:r>
      <w:r w:rsidR="00350F70">
        <w:rPr>
          <w:b/>
          <w:bCs/>
          <w:color w:val="2F5496" w:themeColor="accent1" w:themeShade="BF"/>
          <w:sz w:val="40"/>
          <w:szCs w:val="32"/>
        </w:rPr>
        <w:t>ic</w:t>
      </w:r>
      <w:r w:rsidRPr="00350F70">
        <w:rPr>
          <w:b/>
          <w:bCs/>
          <w:color w:val="2F5496" w:themeColor="accent1" w:themeShade="BF"/>
          <w:sz w:val="40"/>
          <w:szCs w:val="32"/>
        </w:rPr>
        <w:t xml:space="preserve"> </w:t>
      </w:r>
      <w:r w:rsidR="00350F70">
        <w:rPr>
          <w:b/>
          <w:bCs/>
          <w:color w:val="2F5496" w:themeColor="accent1" w:themeShade="BF"/>
          <w:sz w:val="40"/>
          <w:szCs w:val="32"/>
        </w:rPr>
        <w:t>plan</w:t>
      </w:r>
      <w:r w:rsidRPr="00350F70">
        <w:rPr>
          <w:b/>
          <w:bCs/>
          <w:color w:val="2F5496" w:themeColor="accent1" w:themeShade="BF"/>
          <w:sz w:val="40"/>
          <w:szCs w:val="32"/>
        </w:rPr>
        <w:t xml:space="preserve"> 2024-2027</w:t>
      </w:r>
    </w:p>
    <w:sdt>
      <w:sdtPr>
        <w:rPr>
          <w:rFonts w:eastAsiaTheme="minorHAnsi" w:cstheme="minorBidi"/>
          <w:b w:val="0"/>
          <w:color w:val="auto"/>
          <w:kern w:val="2"/>
          <w:sz w:val="28"/>
          <w:szCs w:val="22"/>
          <w:lang w:val="en-GB"/>
          <w14:ligatures w14:val="standardContextual"/>
        </w:rPr>
        <w:id w:val="648869058"/>
        <w:docPartObj>
          <w:docPartGallery w:val="Table of Contents"/>
          <w:docPartUnique/>
        </w:docPartObj>
      </w:sdtPr>
      <w:sdtEndPr>
        <w:rPr>
          <w:bCs/>
        </w:rPr>
      </w:sdtEndPr>
      <w:sdtContent>
        <w:p w14:paraId="75FAD32C" w14:textId="19E216BB" w:rsidR="00243FAB" w:rsidRPr="00350F70" w:rsidRDefault="00243FAB">
          <w:pPr>
            <w:pStyle w:val="En-ttedetabledesmatires"/>
            <w:rPr>
              <w:lang w:val="en-GB"/>
            </w:rPr>
          </w:pPr>
        </w:p>
        <w:p w14:paraId="665F01B5" w14:textId="3E2AC642" w:rsidR="00587B7A" w:rsidRPr="00350F70" w:rsidRDefault="00243FAB">
          <w:pPr>
            <w:pStyle w:val="TM1"/>
            <w:tabs>
              <w:tab w:val="left" w:pos="560"/>
              <w:tab w:val="right" w:leader="dot" w:pos="9062"/>
            </w:tabs>
            <w:rPr>
              <w:rFonts w:asciiTheme="minorHAnsi" w:eastAsiaTheme="minorEastAsia" w:hAnsiTheme="minorHAnsi"/>
              <w:noProof/>
              <w:sz w:val="24"/>
              <w:szCs w:val="24"/>
              <w:lang w:eastAsia="fr-FR"/>
            </w:rPr>
          </w:pPr>
          <w:r w:rsidRPr="00350F70">
            <w:fldChar w:fldCharType="begin"/>
          </w:r>
          <w:r w:rsidRPr="00350F70">
            <w:instrText xml:space="preserve"> TOC \o "1-3" \h \z \u </w:instrText>
          </w:r>
          <w:r w:rsidRPr="00350F70">
            <w:fldChar w:fldCharType="separate"/>
          </w:r>
          <w:hyperlink w:anchor="_Toc160101010" w:history="1">
            <w:r w:rsidR="00587B7A" w:rsidRPr="00350F70">
              <w:rPr>
                <w:rStyle w:val="Lienhypertexte"/>
                <w:noProof/>
              </w:rPr>
              <w:t>1.</w:t>
            </w:r>
            <w:r w:rsidR="00587B7A" w:rsidRPr="00350F70">
              <w:rPr>
                <w:rFonts w:asciiTheme="minorHAnsi" w:eastAsiaTheme="minorEastAsia" w:hAnsiTheme="minorHAnsi"/>
                <w:noProof/>
                <w:sz w:val="24"/>
                <w:szCs w:val="24"/>
                <w:lang w:eastAsia="fr-FR"/>
              </w:rPr>
              <w:tab/>
            </w:r>
            <w:r w:rsidR="00587B7A" w:rsidRPr="00350F70">
              <w:rPr>
                <w:rStyle w:val="Lienhypertexte"/>
                <w:noProof/>
              </w:rPr>
              <w:t>Introduction</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_Toc160101010 \h </w:instrText>
            </w:r>
            <w:r w:rsidR="00587B7A" w:rsidRPr="00350F70">
              <w:rPr>
                <w:noProof/>
                <w:webHidden/>
              </w:rPr>
            </w:r>
            <w:r w:rsidR="00587B7A" w:rsidRPr="00350F70">
              <w:rPr>
                <w:noProof/>
                <w:webHidden/>
              </w:rPr>
              <w:fldChar w:fldCharType="separate"/>
            </w:r>
            <w:r w:rsidR="00587B7A" w:rsidRPr="00350F70">
              <w:rPr>
                <w:noProof/>
                <w:webHidden/>
              </w:rPr>
              <w:t>2</w:t>
            </w:r>
            <w:r w:rsidR="00587B7A" w:rsidRPr="00350F70">
              <w:rPr>
                <w:noProof/>
                <w:webHidden/>
              </w:rPr>
              <w:fldChar w:fldCharType="end"/>
            </w:r>
          </w:hyperlink>
        </w:p>
        <w:p w14:paraId="65D176F6" w14:textId="7278E197" w:rsidR="00587B7A" w:rsidRPr="00350F70" w:rsidRDefault="00350F70">
          <w:pPr>
            <w:pStyle w:val="TM1"/>
            <w:tabs>
              <w:tab w:val="left" w:pos="560"/>
              <w:tab w:val="right" w:leader="dot" w:pos="9062"/>
            </w:tabs>
            <w:rPr>
              <w:rFonts w:asciiTheme="minorHAnsi" w:eastAsiaTheme="minorEastAsia" w:hAnsiTheme="minorHAnsi"/>
              <w:noProof/>
              <w:sz w:val="24"/>
              <w:szCs w:val="24"/>
              <w:lang w:eastAsia="fr-FR"/>
            </w:rPr>
          </w:pPr>
          <w:hyperlink w:anchor="_Toc160101011" w:history="1">
            <w:r w:rsidR="00587B7A" w:rsidRPr="00350F70">
              <w:rPr>
                <w:rStyle w:val="Lienhypertexte"/>
                <w:noProof/>
              </w:rPr>
              <w:t>2.</w:t>
            </w:r>
            <w:r w:rsidR="00587B7A" w:rsidRPr="00350F70">
              <w:rPr>
                <w:rFonts w:asciiTheme="minorHAnsi" w:eastAsiaTheme="minorEastAsia" w:hAnsiTheme="minorHAnsi"/>
                <w:noProof/>
                <w:sz w:val="24"/>
                <w:szCs w:val="24"/>
                <w:lang w:eastAsia="fr-FR"/>
              </w:rPr>
              <w:tab/>
            </w:r>
            <w:r w:rsidR="00587B7A" w:rsidRPr="00350F70">
              <w:rPr>
                <w:rStyle w:val="Lienhypertexte"/>
                <w:noProof/>
              </w:rPr>
              <w:t>Vision</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_Toc160101011 \h </w:instrText>
            </w:r>
            <w:r w:rsidR="00587B7A" w:rsidRPr="00350F70">
              <w:rPr>
                <w:noProof/>
                <w:webHidden/>
              </w:rPr>
            </w:r>
            <w:r w:rsidR="00587B7A" w:rsidRPr="00350F70">
              <w:rPr>
                <w:noProof/>
                <w:webHidden/>
              </w:rPr>
              <w:fldChar w:fldCharType="separate"/>
            </w:r>
            <w:r w:rsidR="00587B7A" w:rsidRPr="00350F70">
              <w:rPr>
                <w:noProof/>
                <w:webHidden/>
              </w:rPr>
              <w:t>2</w:t>
            </w:r>
            <w:r w:rsidR="00587B7A" w:rsidRPr="00350F70">
              <w:rPr>
                <w:noProof/>
                <w:webHidden/>
              </w:rPr>
              <w:fldChar w:fldCharType="end"/>
            </w:r>
          </w:hyperlink>
        </w:p>
        <w:p w14:paraId="2FCD9F06" w14:textId="5C7C1179" w:rsidR="00587B7A" w:rsidRPr="00350F70" w:rsidRDefault="00350F70">
          <w:pPr>
            <w:pStyle w:val="TM1"/>
            <w:tabs>
              <w:tab w:val="left" w:pos="560"/>
              <w:tab w:val="right" w:leader="dot" w:pos="9062"/>
            </w:tabs>
            <w:rPr>
              <w:rFonts w:asciiTheme="minorHAnsi" w:eastAsiaTheme="minorEastAsia" w:hAnsiTheme="minorHAnsi"/>
              <w:noProof/>
              <w:sz w:val="24"/>
              <w:szCs w:val="24"/>
              <w:lang w:eastAsia="fr-FR"/>
            </w:rPr>
          </w:pPr>
          <w:hyperlink w:anchor="_Toc160101012" w:history="1">
            <w:r w:rsidR="00587B7A" w:rsidRPr="00350F70">
              <w:rPr>
                <w:rStyle w:val="Lienhypertexte"/>
                <w:noProof/>
              </w:rPr>
              <w:t>3.</w:t>
            </w:r>
            <w:r w:rsidR="00587B7A" w:rsidRPr="00350F70">
              <w:rPr>
                <w:rFonts w:asciiTheme="minorHAnsi" w:eastAsiaTheme="minorEastAsia" w:hAnsiTheme="minorHAnsi"/>
                <w:noProof/>
                <w:sz w:val="24"/>
                <w:szCs w:val="24"/>
                <w:lang w:eastAsia="fr-FR"/>
              </w:rPr>
              <w:tab/>
            </w:r>
            <w:r w:rsidR="00587B7A" w:rsidRPr="00350F70">
              <w:rPr>
                <w:rStyle w:val="Lienhypertexte"/>
                <w:noProof/>
              </w:rPr>
              <w:t>Mission</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_Toc160101012 \h </w:instrText>
            </w:r>
            <w:r w:rsidR="00587B7A" w:rsidRPr="00350F70">
              <w:rPr>
                <w:noProof/>
                <w:webHidden/>
              </w:rPr>
            </w:r>
            <w:r w:rsidR="00587B7A" w:rsidRPr="00350F70">
              <w:rPr>
                <w:noProof/>
                <w:webHidden/>
              </w:rPr>
              <w:fldChar w:fldCharType="separate"/>
            </w:r>
            <w:r w:rsidR="00587B7A" w:rsidRPr="00350F70">
              <w:rPr>
                <w:noProof/>
                <w:webHidden/>
              </w:rPr>
              <w:t>3</w:t>
            </w:r>
            <w:r w:rsidR="00587B7A" w:rsidRPr="00350F70">
              <w:rPr>
                <w:noProof/>
                <w:webHidden/>
              </w:rPr>
              <w:fldChar w:fldCharType="end"/>
            </w:r>
          </w:hyperlink>
        </w:p>
        <w:p w14:paraId="7E5A72FB" w14:textId="0E7AD3E0" w:rsidR="00587B7A" w:rsidRPr="00350F70" w:rsidRDefault="00350F70">
          <w:pPr>
            <w:pStyle w:val="TM1"/>
            <w:tabs>
              <w:tab w:val="left" w:pos="560"/>
              <w:tab w:val="right" w:leader="dot" w:pos="9062"/>
            </w:tabs>
            <w:rPr>
              <w:rFonts w:asciiTheme="minorHAnsi" w:eastAsiaTheme="minorEastAsia" w:hAnsiTheme="minorHAnsi"/>
              <w:noProof/>
              <w:sz w:val="24"/>
              <w:szCs w:val="24"/>
              <w:lang w:eastAsia="fr-FR"/>
            </w:rPr>
          </w:pPr>
          <w:hyperlink w:anchor="_Toc160101013" w:history="1">
            <w:r w:rsidR="00587B7A" w:rsidRPr="00350F70">
              <w:rPr>
                <w:rStyle w:val="Lienhypertexte"/>
                <w:noProof/>
              </w:rPr>
              <w:t>4.</w:t>
            </w:r>
            <w:r w:rsidR="00587B7A" w:rsidRPr="00350F70">
              <w:rPr>
                <w:rFonts w:asciiTheme="minorHAnsi" w:eastAsiaTheme="minorEastAsia" w:hAnsiTheme="minorHAnsi"/>
                <w:noProof/>
                <w:sz w:val="24"/>
                <w:szCs w:val="24"/>
                <w:lang w:eastAsia="fr-FR"/>
              </w:rPr>
              <w:tab/>
            </w:r>
            <w:r w:rsidR="00587B7A" w:rsidRPr="00350F70">
              <w:rPr>
                <w:rStyle w:val="Lienhypertexte"/>
                <w:noProof/>
              </w:rPr>
              <w:t>Values and Principles</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_Toc160101013 \h </w:instrText>
            </w:r>
            <w:r w:rsidR="00587B7A" w:rsidRPr="00350F70">
              <w:rPr>
                <w:noProof/>
                <w:webHidden/>
              </w:rPr>
            </w:r>
            <w:r w:rsidR="00587B7A" w:rsidRPr="00350F70">
              <w:rPr>
                <w:noProof/>
                <w:webHidden/>
              </w:rPr>
              <w:fldChar w:fldCharType="separate"/>
            </w:r>
            <w:r w:rsidR="00587B7A" w:rsidRPr="00350F70">
              <w:rPr>
                <w:noProof/>
                <w:webHidden/>
              </w:rPr>
              <w:t>3</w:t>
            </w:r>
            <w:r w:rsidR="00587B7A" w:rsidRPr="00350F70">
              <w:rPr>
                <w:noProof/>
                <w:webHidden/>
              </w:rPr>
              <w:fldChar w:fldCharType="end"/>
            </w:r>
          </w:hyperlink>
        </w:p>
        <w:p w14:paraId="6EFA0429" w14:textId="6BA1CFF1" w:rsidR="00587B7A" w:rsidRPr="00350F70" w:rsidRDefault="00350F70">
          <w:pPr>
            <w:pStyle w:val="TM2"/>
            <w:tabs>
              <w:tab w:val="right" w:leader="dot" w:pos="9062"/>
            </w:tabs>
            <w:rPr>
              <w:rFonts w:asciiTheme="minorHAnsi" w:eastAsiaTheme="minorEastAsia" w:hAnsiTheme="minorHAnsi"/>
              <w:noProof/>
              <w:sz w:val="24"/>
              <w:szCs w:val="24"/>
              <w:lang w:eastAsia="fr-FR"/>
            </w:rPr>
          </w:pPr>
          <w:hyperlink w:anchor="_Toc160101014" w:history="1">
            <w:r w:rsidR="00587B7A" w:rsidRPr="00350F70">
              <w:rPr>
                <w:rStyle w:val="Lienhypertexte"/>
                <w:rFonts w:cs="Arial"/>
                <w:noProof/>
              </w:rPr>
              <w:t>Priority 1: Raising awareness, advocacy, and policy influencing.</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_Toc160101014 \h </w:instrText>
            </w:r>
            <w:r w:rsidR="00587B7A" w:rsidRPr="00350F70">
              <w:rPr>
                <w:noProof/>
                <w:webHidden/>
              </w:rPr>
            </w:r>
            <w:r w:rsidR="00587B7A" w:rsidRPr="00350F70">
              <w:rPr>
                <w:noProof/>
                <w:webHidden/>
              </w:rPr>
              <w:fldChar w:fldCharType="separate"/>
            </w:r>
            <w:r w:rsidR="00587B7A" w:rsidRPr="00350F70">
              <w:rPr>
                <w:noProof/>
                <w:webHidden/>
              </w:rPr>
              <w:t>4</w:t>
            </w:r>
            <w:r w:rsidR="00587B7A" w:rsidRPr="00350F70">
              <w:rPr>
                <w:noProof/>
                <w:webHidden/>
              </w:rPr>
              <w:fldChar w:fldCharType="end"/>
            </w:r>
          </w:hyperlink>
        </w:p>
        <w:p w14:paraId="087E9834" w14:textId="5060C2A1" w:rsidR="00587B7A" w:rsidRPr="00350F70" w:rsidRDefault="00350F70">
          <w:pPr>
            <w:pStyle w:val="TM3"/>
            <w:tabs>
              <w:tab w:val="right" w:leader="dot" w:pos="9062"/>
            </w:tabs>
            <w:rPr>
              <w:rFonts w:asciiTheme="minorHAnsi" w:eastAsiaTheme="minorEastAsia" w:hAnsiTheme="minorHAnsi"/>
              <w:noProof/>
              <w:sz w:val="24"/>
              <w:szCs w:val="24"/>
              <w:lang w:eastAsia="fr-FR"/>
            </w:rPr>
          </w:pPr>
          <w:hyperlink w:anchor="_Toc160101015" w:history="1">
            <w:r w:rsidR="00587B7A" w:rsidRPr="00350F70">
              <w:rPr>
                <w:rStyle w:val="Lienhypertexte"/>
                <w:noProof/>
              </w:rPr>
              <w:t>Objectives:</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_Toc160101015 \h </w:instrText>
            </w:r>
            <w:r w:rsidR="00587B7A" w:rsidRPr="00350F70">
              <w:rPr>
                <w:noProof/>
                <w:webHidden/>
              </w:rPr>
            </w:r>
            <w:r w:rsidR="00587B7A" w:rsidRPr="00350F70">
              <w:rPr>
                <w:noProof/>
                <w:webHidden/>
              </w:rPr>
              <w:fldChar w:fldCharType="separate"/>
            </w:r>
            <w:r w:rsidR="00587B7A" w:rsidRPr="00350F70">
              <w:rPr>
                <w:noProof/>
                <w:webHidden/>
              </w:rPr>
              <w:t>4</w:t>
            </w:r>
            <w:r w:rsidR="00587B7A" w:rsidRPr="00350F70">
              <w:rPr>
                <w:noProof/>
                <w:webHidden/>
              </w:rPr>
              <w:fldChar w:fldCharType="end"/>
            </w:r>
          </w:hyperlink>
        </w:p>
        <w:p w14:paraId="7BA1A761" w14:textId="3729B13E" w:rsidR="00587B7A" w:rsidRPr="00350F70" w:rsidRDefault="00350F70">
          <w:pPr>
            <w:pStyle w:val="TM2"/>
            <w:tabs>
              <w:tab w:val="right" w:leader="dot" w:pos="9062"/>
            </w:tabs>
            <w:rPr>
              <w:rFonts w:asciiTheme="minorHAnsi" w:eastAsiaTheme="minorEastAsia" w:hAnsiTheme="minorHAnsi"/>
              <w:noProof/>
              <w:sz w:val="24"/>
              <w:szCs w:val="24"/>
              <w:lang w:eastAsia="fr-FR"/>
            </w:rPr>
          </w:pPr>
          <w:hyperlink w:anchor="_Toc160101016" w:history="1">
            <w:r w:rsidR="00587B7A" w:rsidRPr="00350F70">
              <w:rPr>
                <w:rStyle w:val="Lienhypertexte"/>
                <w:rFonts w:cs="Arial"/>
                <w:noProof/>
              </w:rPr>
              <w:t>Priority 2: Empowering blind and partially sighted persons enabling full participation in all aspects of life</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_Toc160101016 \h </w:instrText>
            </w:r>
            <w:r w:rsidR="00587B7A" w:rsidRPr="00350F70">
              <w:rPr>
                <w:noProof/>
                <w:webHidden/>
              </w:rPr>
            </w:r>
            <w:r w:rsidR="00587B7A" w:rsidRPr="00350F70">
              <w:rPr>
                <w:noProof/>
                <w:webHidden/>
              </w:rPr>
              <w:fldChar w:fldCharType="separate"/>
            </w:r>
            <w:r w:rsidR="00587B7A" w:rsidRPr="00350F70">
              <w:rPr>
                <w:noProof/>
                <w:webHidden/>
              </w:rPr>
              <w:t>5</w:t>
            </w:r>
            <w:r w:rsidR="00587B7A" w:rsidRPr="00350F70">
              <w:rPr>
                <w:noProof/>
                <w:webHidden/>
              </w:rPr>
              <w:fldChar w:fldCharType="end"/>
            </w:r>
          </w:hyperlink>
        </w:p>
        <w:p w14:paraId="039F1FB1" w14:textId="0E117EE1" w:rsidR="00587B7A" w:rsidRPr="00350F70" w:rsidRDefault="00350F70">
          <w:pPr>
            <w:pStyle w:val="TM3"/>
            <w:tabs>
              <w:tab w:val="right" w:leader="dot" w:pos="9062"/>
            </w:tabs>
            <w:rPr>
              <w:rFonts w:asciiTheme="minorHAnsi" w:eastAsiaTheme="minorEastAsia" w:hAnsiTheme="minorHAnsi"/>
              <w:noProof/>
              <w:sz w:val="24"/>
              <w:szCs w:val="24"/>
              <w:lang w:eastAsia="fr-FR"/>
            </w:rPr>
          </w:pPr>
          <w:hyperlink w:anchor="_Toc160101017" w:history="1">
            <w:r w:rsidR="00587B7A" w:rsidRPr="00350F70">
              <w:rPr>
                <w:rStyle w:val="Lienhypertexte"/>
                <w:noProof/>
              </w:rPr>
              <w:t>Objectives:</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_Toc160101017 \h </w:instrText>
            </w:r>
            <w:r w:rsidR="00587B7A" w:rsidRPr="00350F70">
              <w:rPr>
                <w:noProof/>
                <w:webHidden/>
              </w:rPr>
            </w:r>
            <w:r w:rsidR="00587B7A" w:rsidRPr="00350F70">
              <w:rPr>
                <w:noProof/>
                <w:webHidden/>
              </w:rPr>
              <w:fldChar w:fldCharType="separate"/>
            </w:r>
            <w:r w:rsidR="00587B7A" w:rsidRPr="00350F70">
              <w:rPr>
                <w:noProof/>
                <w:webHidden/>
              </w:rPr>
              <w:t>5</w:t>
            </w:r>
            <w:r w:rsidR="00587B7A" w:rsidRPr="00350F70">
              <w:rPr>
                <w:noProof/>
                <w:webHidden/>
              </w:rPr>
              <w:fldChar w:fldCharType="end"/>
            </w:r>
          </w:hyperlink>
        </w:p>
        <w:p w14:paraId="0A8F68B3" w14:textId="340FD9F2" w:rsidR="00587B7A" w:rsidRPr="00350F70" w:rsidRDefault="00350F70">
          <w:pPr>
            <w:pStyle w:val="TM2"/>
            <w:tabs>
              <w:tab w:val="right" w:leader="dot" w:pos="9062"/>
            </w:tabs>
            <w:rPr>
              <w:rFonts w:asciiTheme="minorHAnsi" w:eastAsiaTheme="minorEastAsia" w:hAnsiTheme="minorHAnsi"/>
              <w:noProof/>
              <w:sz w:val="24"/>
              <w:szCs w:val="24"/>
              <w:lang w:eastAsia="fr-FR"/>
            </w:rPr>
          </w:pPr>
          <w:hyperlink w:anchor="_Toc160101018" w:history="1">
            <w:r w:rsidR="00587B7A" w:rsidRPr="00350F70">
              <w:rPr>
                <w:rStyle w:val="Lienhypertexte"/>
                <w:rFonts w:cs="Arial"/>
                <w:noProof/>
              </w:rPr>
              <w:t>Priority 3: Strengthening the capacity of organisations of blind and partially sighted people across Europe</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_Toc160101018 \h </w:instrText>
            </w:r>
            <w:r w:rsidR="00587B7A" w:rsidRPr="00350F70">
              <w:rPr>
                <w:noProof/>
                <w:webHidden/>
              </w:rPr>
            </w:r>
            <w:r w:rsidR="00587B7A" w:rsidRPr="00350F70">
              <w:rPr>
                <w:noProof/>
                <w:webHidden/>
              </w:rPr>
              <w:fldChar w:fldCharType="separate"/>
            </w:r>
            <w:r w:rsidR="00587B7A" w:rsidRPr="00350F70">
              <w:rPr>
                <w:noProof/>
                <w:webHidden/>
              </w:rPr>
              <w:t>7</w:t>
            </w:r>
            <w:r w:rsidR="00587B7A" w:rsidRPr="00350F70">
              <w:rPr>
                <w:noProof/>
                <w:webHidden/>
              </w:rPr>
              <w:fldChar w:fldCharType="end"/>
            </w:r>
          </w:hyperlink>
        </w:p>
        <w:p w14:paraId="3AB052A0" w14:textId="3D2A73BC" w:rsidR="00587B7A" w:rsidRPr="00350F70" w:rsidRDefault="00350F70">
          <w:pPr>
            <w:pStyle w:val="TM3"/>
            <w:tabs>
              <w:tab w:val="right" w:leader="dot" w:pos="9062"/>
            </w:tabs>
            <w:rPr>
              <w:rFonts w:asciiTheme="minorHAnsi" w:eastAsiaTheme="minorEastAsia" w:hAnsiTheme="minorHAnsi"/>
              <w:noProof/>
              <w:sz w:val="24"/>
              <w:szCs w:val="24"/>
              <w:lang w:eastAsia="fr-FR"/>
            </w:rPr>
          </w:pPr>
          <w:hyperlink w:anchor="_Toc160101019" w:history="1">
            <w:r w:rsidR="00587B7A" w:rsidRPr="00350F70">
              <w:rPr>
                <w:rStyle w:val="Lienhypertexte"/>
                <w:noProof/>
              </w:rPr>
              <w:t>Objectives:</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_Toc160101019 \h </w:instrText>
            </w:r>
            <w:r w:rsidR="00587B7A" w:rsidRPr="00350F70">
              <w:rPr>
                <w:noProof/>
                <w:webHidden/>
              </w:rPr>
            </w:r>
            <w:r w:rsidR="00587B7A" w:rsidRPr="00350F70">
              <w:rPr>
                <w:noProof/>
                <w:webHidden/>
              </w:rPr>
              <w:fldChar w:fldCharType="separate"/>
            </w:r>
            <w:r w:rsidR="00587B7A" w:rsidRPr="00350F70">
              <w:rPr>
                <w:noProof/>
                <w:webHidden/>
              </w:rPr>
              <w:t>7</w:t>
            </w:r>
            <w:r w:rsidR="00587B7A" w:rsidRPr="00350F70">
              <w:rPr>
                <w:noProof/>
                <w:webHidden/>
              </w:rPr>
              <w:fldChar w:fldCharType="end"/>
            </w:r>
          </w:hyperlink>
        </w:p>
        <w:p w14:paraId="195E956D" w14:textId="7C6430EF" w:rsidR="00587B7A" w:rsidRPr="00350F70" w:rsidRDefault="00350F70">
          <w:pPr>
            <w:pStyle w:val="TM2"/>
            <w:tabs>
              <w:tab w:val="right" w:leader="dot" w:pos="9062"/>
            </w:tabs>
            <w:rPr>
              <w:rFonts w:asciiTheme="minorHAnsi" w:eastAsiaTheme="minorEastAsia" w:hAnsiTheme="minorHAnsi"/>
              <w:noProof/>
              <w:sz w:val="24"/>
              <w:szCs w:val="24"/>
              <w:lang w:eastAsia="fr-FR"/>
            </w:rPr>
          </w:pPr>
          <w:hyperlink w:anchor="_Toc160101020" w:history="1">
            <w:r w:rsidR="00587B7A" w:rsidRPr="00350F70">
              <w:rPr>
                <w:rStyle w:val="Lienhypertexte"/>
                <w:rFonts w:cs="Arial"/>
                <w:noProof/>
              </w:rPr>
              <w:t>Priority 4: Strengthening EBU as an umbrella of organisations of blind and partially sighted people to improve impact and sustainability</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_Toc160101020 \h </w:instrText>
            </w:r>
            <w:r w:rsidR="00587B7A" w:rsidRPr="00350F70">
              <w:rPr>
                <w:noProof/>
                <w:webHidden/>
              </w:rPr>
            </w:r>
            <w:r w:rsidR="00587B7A" w:rsidRPr="00350F70">
              <w:rPr>
                <w:noProof/>
                <w:webHidden/>
              </w:rPr>
              <w:fldChar w:fldCharType="separate"/>
            </w:r>
            <w:r w:rsidR="00587B7A" w:rsidRPr="00350F70">
              <w:rPr>
                <w:noProof/>
                <w:webHidden/>
              </w:rPr>
              <w:t>9</w:t>
            </w:r>
            <w:r w:rsidR="00587B7A" w:rsidRPr="00350F70">
              <w:rPr>
                <w:noProof/>
                <w:webHidden/>
              </w:rPr>
              <w:fldChar w:fldCharType="end"/>
            </w:r>
          </w:hyperlink>
        </w:p>
        <w:p w14:paraId="5C972D25" w14:textId="20337008" w:rsidR="00587B7A" w:rsidRPr="00350F70" w:rsidRDefault="00350F70">
          <w:pPr>
            <w:pStyle w:val="TM3"/>
            <w:tabs>
              <w:tab w:val="right" w:leader="dot" w:pos="9062"/>
            </w:tabs>
            <w:rPr>
              <w:rFonts w:asciiTheme="minorHAnsi" w:eastAsiaTheme="minorEastAsia" w:hAnsiTheme="minorHAnsi"/>
              <w:noProof/>
              <w:sz w:val="24"/>
              <w:szCs w:val="24"/>
              <w:lang w:eastAsia="fr-FR"/>
            </w:rPr>
          </w:pPr>
          <w:hyperlink w:anchor="_Toc160101021" w:history="1">
            <w:r w:rsidR="00587B7A" w:rsidRPr="00350F70">
              <w:rPr>
                <w:rStyle w:val="Lienhypertexte"/>
                <w:noProof/>
              </w:rPr>
              <w:t>Objectives:</w:t>
            </w:r>
            <w:r w:rsidR="00587B7A" w:rsidRPr="00350F70">
              <w:rPr>
                <w:noProof/>
                <w:webHidden/>
              </w:rPr>
              <w:tab/>
            </w:r>
            <w:r w:rsidR="00587B7A" w:rsidRPr="00350F70">
              <w:rPr>
                <w:noProof/>
                <w:webHidden/>
              </w:rPr>
              <w:fldChar w:fldCharType="begin"/>
            </w:r>
            <w:r w:rsidR="00587B7A" w:rsidRPr="00350F70">
              <w:rPr>
                <w:noProof/>
                <w:webHidden/>
              </w:rPr>
              <w:instrText xml:space="preserve"> PAGEREF _Toc160101021 \h </w:instrText>
            </w:r>
            <w:r w:rsidR="00587B7A" w:rsidRPr="00350F70">
              <w:rPr>
                <w:noProof/>
                <w:webHidden/>
              </w:rPr>
            </w:r>
            <w:r w:rsidR="00587B7A" w:rsidRPr="00350F70">
              <w:rPr>
                <w:noProof/>
                <w:webHidden/>
              </w:rPr>
              <w:fldChar w:fldCharType="separate"/>
            </w:r>
            <w:r w:rsidR="00587B7A" w:rsidRPr="00350F70">
              <w:rPr>
                <w:noProof/>
                <w:webHidden/>
              </w:rPr>
              <w:t>9</w:t>
            </w:r>
            <w:r w:rsidR="00587B7A" w:rsidRPr="00350F70">
              <w:rPr>
                <w:noProof/>
                <w:webHidden/>
              </w:rPr>
              <w:fldChar w:fldCharType="end"/>
            </w:r>
          </w:hyperlink>
        </w:p>
        <w:p w14:paraId="32843359" w14:textId="2EABC746" w:rsidR="00243FAB" w:rsidRPr="00350F70" w:rsidRDefault="00243FAB">
          <w:r w:rsidRPr="00350F70">
            <w:rPr>
              <w:b/>
              <w:bCs/>
            </w:rPr>
            <w:fldChar w:fldCharType="end"/>
          </w:r>
        </w:p>
      </w:sdtContent>
    </w:sdt>
    <w:p w14:paraId="2ADF5CD0" w14:textId="77777777" w:rsidR="00243FAB" w:rsidRPr="00350F70" w:rsidRDefault="00243FAB" w:rsidP="00243FAB">
      <w:pPr>
        <w:sectPr w:rsidR="00243FAB" w:rsidRPr="00350F70" w:rsidSect="003146AF">
          <w:footerReference w:type="default" r:id="rId9"/>
          <w:pgSz w:w="11906" w:h="16838"/>
          <w:pgMar w:top="1417" w:right="1417" w:bottom="1417" w:left="1417" w:header="708" w:footer="708" w:gutter="0"/>
          <w:cols w:space="708"/>
          <w:docGrid w:linePitch="360"/>
        </w:sectPr>
      </w:pPr>
    </w:p>
    <w:p w14:paraId="22B75ECD" w14:textId="77777777" w:rsidR="007A513A" w:rsidRPr="00350F70" w:rsidRDefault="007A513A" w:rsidP="007A513A">
      <w:pPr>
        <w:pStyle w:val="Titre1"/>
        <w:numPr>
          <w:ilvl w:val="0"/>
          <w:numId w:val="1"/>
        </w:numPr>
        <w:spacing w:line="288" w:lineRule="auto"/>
        <w:contextualSpacing/>
      </w:pPr>
      <w:bookmarkStart w:id="1" w:name="_Toc148876659"/>
      <w:bookmarkStart w:id="2" w:name="_Toc160101010"/>
      <w:r w:rsidRPr="00350F70">
        <w:lastRenderedPageBreak/>
        <w:t>Introduction</w:t>
      </w:r>
      <w:bookmarkEnd w:id="1"/>
      <w:bookmarkEnd w:id="2"/>
    </w:p>
    <w:p w14:paraId="6FBC92C5" w14:textId="1DA3A4B5" w:rsidR="007A513A" w:rsidRPr="00350F70" w:rsidRDefault="007A513A" w:rsidP="00350F70">
      <w:r w:rsidRPr="00350F70">
        <w:t>The</w:t>
      </w:r>
      <w:r w:rsidR="00267386" w:rsidRPr="00350F70">
        <w:t xml:space="preserve"> </w:t>
      </w:r>
      <w:r w:rsidRPr="00350F70">
        <w:rPr>
          <w:b/>
          <w:bCs/>
        </w:rPr>
        <w:t>European Blind Union (EBU)</w:t>
      </w:r>
      <w:r w:rsidR="00267386" w:rsidRPr="00350F70">
        <w:t xml:space="preserve"> i</w:t>
      </w:r>
      <w:r w:rsidRPr="00350F70">
        <w:t>s a non-governmental, non-profit-making European organization founded in 1984. One of the six regional bodies of the</w:t>
      </w:r>
      <w:r w:rsidR="00350F70">
        <w:t xml:space="preserve"> </w:t>
      </w:r>
      <w:hyperlink r:id="rId10" w:tooltip="World Blind Union (External link)" w:history="1">
        <w:r w:rsidRPr="00350F70">
          <w:rPr>
            <w:rStyle w:val="Lienhypertexte"/>
            <w:color w:val="000000" w:themeColor="text1"/>
          </w:rPr>
          <w:t xml:space="preserve">World Blind </w:t>
        </w:r>
        <w:r w:rsidRPr="00350F70">
          <w:rPr>
            <w:rStyle w:val="Lienhypertexte"/>
            <w:color w:val="000000" w:themeColor="text1"/>
          </w:rPr>
          <w:t>U</w:t>
        </w:r>
        <w:r w:rsidRPr="00350F70">
          <w:rPr>
            <w:rStyle w:val="Lienhypertexte"/>
            <w:color w:val="000000" w:themeColor="text1"/>
          </w:rPr>
          <w:t>nion</w:t>
        </w:r>
      </w:hyperlink>
      <w:r w:rsidRPr="00350F70">
        <w:t>, it is the only regional organisation representing the interests of blind and partially-sighted people in Europe.</w:t>
      </w:r>
    </w:p>
    <w:p w14:paraId="28F7188A" w14:textId="5634840A" w:rsidR="007A513A" w:rsidRPr="00350F70" w:rsidRDefault="007A513A" w:rsidP="00350F70">
      <w:r w:rsidRPr="00350F70">
        <w:t xml:space="preserve">EBU aims to protect and promote the </w:t>
      </w:r>
      <w:r w:rsidR="00337FF5" w:rsidRPr="00350F70">
        <w:t xml:space="preserve">rights and </w:t>
      </w:r>
      <w:r w:rsidRPr="00350F70">
        <w:t xml:space="preserve">interests of all blind and partially sighted people in Europe. EBU is “working towards an accessible and inclusive society with equal opportunities for blind and partially sighted (BPS) people to fully participate in all aspects of social, economic, cultural and political life”, meaning that accessibility and inclusion based on equal opportunities are core at the level of expected impact, to foster participation of </w:t>
      </w:r>
      <w:r w:rsidR="006720BD" w:rsidRPr="00350F70">
        <w:t>blind and partially sighted</w:t>
      </w:r>
      <w:r w:rsidRPr="00350F70">
        <w:t xml:space="preserve"> citizens in all aspects of life. </w:t>
      </w:r>
    </w:p>
    <w:p w14:paraId="6F0FE608" w14:textId="15E563D4" w:rsidR="007A513A" w:rsidRPr="00350F70" w:rsidRDefault="007A513A" w:rsidP="00350F70">
      <w:r w:rsidRPr="00350F70">
        <w:t>Its objects and powers are set out in Article II of its</w:t>
      </w:r>
      <w:r w:rsidR="00267386" w:rsidRPr="00350F70">
        <w:t xml:space="preserve"> </w:t>
      </w:r>
      <w:hyperlink r:id="rId11" w:history="1">
        <w:r w:rsidRPr="00350F70">
          <w:rPr>
            <w:rStyle w:val="Lienhypertexte"/>
          </w:rPr>
          <w:t>Constitution</w:t>
        </w:r>
      </w:hyperlink>
      <w:r w:rsidRPr="00350F70">
        <w:t>. In EBU 4</w:t>
      </w:r>
      <w:r w:rsidR="00337FF5" w:rsidRPr="00350F70">
        <w:t>2</w:t>
      </w:r>
      <w:r w:rsidRPr="00350F70">
        <w:t xml:space="preserve"> countries are represented by a member organisation or a consortium of organisations</w:t>
      </w:r>
      <w:r w:rsidR="00F47609" w:rsidRPr="00350F70">
        <w:rPr>
          <w:rStyle w:val="Appelnotedebasdep"/>
        </w:rPr>
        <w:footnoteReference w:id="1"/>
      </w:r>
      <w:r w:rsidRPr="00350F70">
        <w:t>. Its work is directed by an</w:t>
      </w:r>
      <w:r w:rsidR="00267386" w:rsidRPr="00350F70">
        <w:t xml:space="preserve"> </w:t>
      </w:r>
      <w:hyperlink r:id="rId12" w:anchor="board" w:history="1">
        <w:r w:rsidRPr="00350F70">
          <w:rPr>
            <w:rStyle w:val="Lienhypertexte"/>
          </w:rPr>
          <w:t>Executive Board</w:t>
        </w:r>
      </w:hyperlink>
      <w:r w:rsidR="00267386" w:rsidRPr="00350F70">
        <w:t xml:space="preserve"> </w:t>
      </w:r>
      <w:r w:rsidRPr="00350F70">
        <w:t xml:space="preserve">of 13 elected members who are accountable to a General Assembly held every four years. In the General Assembly, the members are represented by delegations. </w:t>
      </w:r>
    </w:p>
    <w:p w14:paraId="1396D232" w14:textId="6AAC7542" w:rsidR="007A513A" w:rsidRPr="00350F70" w:rsidRDefault="007A513A" w:rsidP="00350F70">
      <w:r w:rsidRPr="00350F70">
        <w:rPr>
          <w:color w:val="000000" w:themeColor="text1"/>
        </w:rPr>
        <w:t xml:space="preserve">EBU is an umbrella organisation connecting its member organisations through a network structure. The concept of ‘umbrella’ emphasises that EBU, represents and provides support to its members. </w:t>
      </w:r>
    </w:p>
    <w:p w14:paraId="5CE209F5" w14:textId="77777777" w:rsidR="007A513A" w:rsidRPr="00350F70" w:rsidRDefault="007A513A" w:rsidP="007A513A">
      <w:pPr>
        <w:pStyle w:val="Titre1"/>
        <w:numPr>
          <w:ilvl w:val="0"/>
          <w:numId w:val="1"/>
        </w:numPr>
        <w:spacing w:line="288" w:lineRule="auto"/>
        <w:contextualSpacing/>
      </w:pPr>
      <w:bookmarkStart w:id="3" w:name="_Toc145509679"/>
      <w:bookmarkStart w:id="4" w:name="_Toc148876660"/>
      <w:bookmarkStart w:id="5" w:name="_Toc160101011"/>
      <w:r w:rsidRPr="00350F70">
        <w:t>Vision</w:t>
      </w:r>
      <w:bookmarkEnd w:id="3"/>
      <w:bookmarkEnd w:id="4"/>
      <w:bookmarkEnd w:id="5"/>
    </w:p>
    <w:p w14:paraId="320C00AD" w14:textId="587AC2A8" w:rsidR="00F47609" w:rsidRPr="00350F70" w:rsidRDefault="007A513A" w:rsidP="00267386">
      <w:r w:rsidRPr="00350F70">
        <w:t xml:space="preserve">Our vision is: </w:t>
      </w:r>
      <w:r w:rsidRPr="00350F70">
        <w:rPr>
          <w:i/>
          <w:iCs/>
        </w:rPr>
        <w:t xml:space="preserve">“A Europe which supports and empowers blind and partially sighted people, in which we can be </w:t>
      </w:r>
      <w:proofErr w:type="gramStart"/>
      <w:r w:rsidRPr="00350F70">
        <w:rPr>
          <w:i/>
          <w:iCs/>
        </w:rPr>
        <w:t>self-determining</w:t>
      </w:r>
      <w:proofErr w:type="gramEnd"/>
      <w:r w:rsidRPr="00350F70">
        <w:rPr>
          <w:i/>
          <w:iCs/>
        </w:rPr>
        <w:t xml:space="preserve"> and which fully includes us within all aspects of society, in line with the UN Convention on the Rights of Persons with Disabilities and the UN Sustainable Development Goals”</w:t>
      </w:r>
      <w:r w:rsidRPr="00350F70">
        <w:t>.</w:t>
      </w:r>
    </w:p>
    <w:p w14:paraId="5A955540" w14:textId="77777777" w:rsidR="007A513A" w:rsidRPr="00350F70" w:rsidRDefault="007A513A" w:rsidP="00267386">
      <w:pPr>
        <w:pStyle w:val="Titre1"/>
        <w:widowControl w:val="0"/>
        <w:numPr>
          <w:ilvl w:val="0"/>
          <w:numId w:val="1"/>
        </w:numPr>
        <w:spacing w:line="288" w:lineRule="auto"/>
        <w:contextualSpacing/>
      </w:pPr>
      <w:bookmarkStart w:id="6" w:name="_Toc145509680"/>
      <w:bookmarkStart w:id="7" w:name="_Toc148876661"/>
      <w:bookmarkStart w:id="8" w:name="_Toc160101012"/>
      <w:r w:rsidRPr="00350F70">
        <w:lastRenderedPageBreak/>
        <w:t>Mission</w:t>
      </w:r>
      <w:bookmarkEnd w:id="6"/>
      <w:bookmarkEnd w:id="7"/>
      <w:bookmarkEnd w:id="8"/>
    </w:p>
    <w:p w14:paraId="2DF4523E" w14:textId="77777777" w:rsidR="007A513A" w:rsidRPr="00350F70" w:rsidRDefault="007A513A" w:rsidP="00267386">
      <w:pPr>
        <w:keepNext/>
        <w:keepLines/>
        <w:widowControl w:val="0"/>
        <w:tabs>
          <w:tab w:val="left" w:pos="3847"/>
        </w:tabs>
        <w:spacing w:line="288" w:lineRule="auto"/>
        <w:contextualSpacing/>
      </w:pPr>
      <w:r w:rsidRPr="00350F70">
        <w:t xml:space="preserve">Our mission is: </w:t>
      </w:r>
    </w:p>
    <w:p w14:paraId="1103CDC6" w14:textId="77777777" w:rsidR="007A513A" w:rsidRPr="00350F70" w:rsidRDefault="007A513A" w:rsidP="00267386">
      <w:pPr>
        <w:pStyle w:val="Paragraphedeliste"/>
        <w:keepNext/>
        <w:keepLines/>
        <w:widowControl w:val="0"/>
        <w:numPr>
          <w:ilvl w:val="0"/>
          <w:numId w:val="28"/>
        </w:numPr>
        <w:spacing w:line="288" w:lineRule="auto"/>
        <w:ind w:left="426" w:hanging="425"/>
        <w:rPr>
          <w:color w:val="000000" w:themeColor="text1"/>
        </w:rPr>
      </w:pPr>
      <w:r w:rsidRPr="00350F70">
        <w:t xml:space="preserve">To promote </w:t>
      </w:r>
      <w:r w:rsidRPr="00350F70">
        <w:rPr>
          <w:color w:val="000000" w:themeColor="text1"/>
        </w:rPr>
        <w:t>the rights and interests of all blind and partially sighted people to European bodies.</w:t>
      </w:r>
    </w:p>
    <w:p w14:paraId="59F9CFB6" w14:textId="77777777" w:rsidR="007A513A" w:rsidRPr="00350F70" w:rsidRDefault="007A513A" w:rsidP="00267386">
      <w:pPr>
        <w:pStyle w:val="Paragraphedeliste"/>
        <w:keepNext/>
        <w:keepLines/>
        <w:widowControl w:val="0"/>
        <w:numPr>
          <w:ilvl w:val="0"/>
          <w:numId w:val="28"/>
        </w:numPr>
        <w:spacing w:line="288" w:lineRule="auto"/>
        <w:ind w:left="426" w:hanging="425"/>
      </w:pPr>
      <w:r w:rsidRPr="00350F70">
        <w:rPr>
          <w:color w:val="000000" w:themeColor="text1"/>
        </w:rPr>
        <w:t>To support and strengthen national organisations of blind and partially sighted people.</w:t>
      </w:r>
    </w:p>
    <w:p w14:paraId="5FA26E74" w14:textId="57C0E274" w:rsidR="007A513A" w:rsidRPr="00350F70" w:rsidRDefault="007A513A" w:rsidP="00267386">
      <w:pPr>
        <w:pStyle w:val="Paragraphedeliste"/>
        <w:keepNext/>
        <w:keepLines/>
        <w:widowControl w:val="0"/>
        <w:numPr>
          <w:ilvl w:val="0"/>
          <w:numId w:val="28"/>
        </w:numPr>
        <w:spacing w:line="288" w:lineRule="auto"/>
        <w:ind w:left="426" w:hanging="425"/>
      </w:pPr>
      <w:r w:rsidRPr="00350F70">
        <w:t>To support, produce</w:t>
      </w:r>
      <w:r w:rsidR="00F47609" w:rsidRPr="00350F70">
        <w:t xml:space="preserve"> </w:t>
      </w:r>
      <w:r w:rsidRPr="00350F70">
        <w:t xml:space="preserve">and disseminate relevant research and best practices relating to policies and </w:t>
      </w:r>
      <w:proofErr w:type="gramStart"/>
      <w:r w:rsidRPr="00350F70">
        <w:t>services</w:t>
      </w:r>
      <w:proofErr w:type="gramEnd"/>
      <w:r w:rsidRPr="00350F70">
        <w:t xml:space="preserve"> </w:t>
      </w:r>
    </w:p>
    <w:p w14:paraId="75744336" w14:textId="77777777" w:rsidR="007A513A" w:rsidRPr="00350F70" w:rsidRDefault="007A513A" w:rsidP="00267386">
      <w:pPr>
        <w:keepNext/>
        <w:keepLines/>
        <w:widowControl w:val="0"/>
        <w:spacing w:line="288" w:lineRule="auto"/>
        <w:rPr>
          <w:color w:val="000000" w:themeColor="text1"/>
        </w:rPr>
      </w:pPr>
      <w:r w:rsidRPr="00350F70">
        <w:rPr>
          <w:color w:val="000000" w:themeColor="text1"/>
        </w:rPr>
        <w:t>enabling the full participation of blind and partially sighted people in all aspects of life.</w:t>
      </w:r>
    </w:p>
    <w:p w14:paraId="1B7E3CCE" w14:textId="77777777" w:rsidR="007A513A" w:rsidRPr="00350F70" w:rsidRDefault="007A513A" w:rsidP="007A513A">
      <w:pPr>
        <w:pStyle w:val="Titre1"/>
        <w:numPr>
          <w:ilvl w:val="0"/>
          <w:numId w:val="1"/>
        </w:numPr>
        <w:spacing w:line="288" w:lineRule="auto"/>
        <w:contextualSpacing/>
      </w:pPr>
      <w:bookmarkStart w:id="9" w:name="_Toc145509681"/>
      <w:bookmarkStart w:id="10" w:name="_Toc148876662"/>
      <w:bookmarkStart w:id="11" w:name="_Toc160101013"/>
      <w:r w:rsidRPr="00350F70">
        <w:t>Values and Principles</w:t>
      </w:r>
      <w:bookmarkEnd w:id="9"/>
      <w:bookmarkEnd w:id="10"/>
      <w:bookmarkEnd w:id="11"/>
    </w:p>
    <w:p w14:paraId="54EF5C23" w14:textId="77777777" w:rsidR="007A513A" w:rsidRPr="00350F70" w:rsidRDefault="007A513A" w:rsidP="007A513A">
      <w:pPr>
        <w:pStyle w:val="Paragraphedeliste"/>
        <w:numPr>
          <w:ilvl w:val="0"/>
          <w:numId w:val="28"/>
        </w:numPr>
        <w:spacing w:line="288" w:lineRule="auto"/>
        <w:ind w:left="567" w:hanging="514"/>
      </w:pPr>
      <w:r w:rsidRPr="00350F70">
        <w:t>Upholding the right of self- determination of blind and partially sighted people to make decisions and choices about our own lives.</w:t>
      </w:r>
    </w:p>
    <w:p w14:paraId="7DAE987B" w14:textId="77777777" w:rsidR="007A513A" w:rsidRPr="00350F70" w:rsidRDefault="007A513A" w:rsidP="007A513A">
      <w:pPr>
        <w:pStyle w:val="Paragraphedeliste"/>
        <w:numPr>
          <w:ilvl w:val="0"/>
          <w:numId w:val="28"/>
        </w:numPr>
        <w:spacing w:line="288" w:lineRule="auto"/>
        <w:ind w:left="567" w:hanging="514"/>
      </w:pPr>
      <w:r w:rsidRPr="00350F70">
        <w:t>Focusing on the human rights and needs of blind and partially sighted people while fully cooperating with those with other disabilities.</w:t>
      </w:r>
    </w:p>
    <w:p w14:paraId="2E1CAADC" w14:textId="77777777" w:rsidR="007A513A" w:rsidRPr="00350F70" w:rsidRDefault="007A513A" w:rsidP="007A513A">
      <w:pPr>
        <w:pStyle w:val="Paragraphedeliste"/>
        <w:numPr>
          <w:ilvl w:val="0"/>
          <w:numId w:val="28"/>
        </w:numPr>
        <w:spacing w:line="288" w:lineRule="auto"/>
        <w:ind w:left="567" w:hanging="514"/>
      </w:pPr>
      <w:r w:rsidRPr="00350F70">
        <w:t xml:space="preserve">Ensuring equality of participation and treatment of blind and partially sighted people with diverse experience including differences relating </w:t>
      </w:r>
      <w:proofErr w:type="gramStart"/>
      <w:r w:rsidRPr="00350F70">
        <w:t>to:</w:t>
      </w:r>
      <w:proofErr w:type="gramEnd"/>
      <w:r w:rsidRPr="00350F70">
        <w:t xml:space="preserve"> visual impairment, other disabilities, gender, age, ethnicity, sexual orientation and gender identity.</w:t>
      </w:r>
    </w:p>
    <w:p w14:paraId="1CD37D49" w14:textId="77777777" w:rsidR="007A513A" w:rsidRPr="00350F70" w:rsidRDefault="007A513A" w:rsidP="007A513A">
      <w:pPr>
        <w:pStyle w:val="Paragraphedeliste"/>
        <w:numPr>
          <w:ilvl w:val="0"/>
          <w:numId w:val="28"/>
        </w:numPr>
        <w:spacing w:line="288" w:lineRule="auto"/>
        <w:ind w:left="567" w:hanging="514"/>
      </w:pPr>
      <w:r w:rsidRPr="00350F70">
        <w:t xml:space="preserve">Ensuring a positive approach </w:t>
      </w:r>
      <w:r w:rsidRPr="00350F70">
        <w:rPr>
          <w:color w:val="000000" w:themeColor="text1"/>
        </w:rPr>
        <w:t xml:space="preserve">to achieving outcomes based on non-discrimination and positive action i.e. taking proactive steps to remove barriers and promote equal opportunities for blind and partially </w:t>
      </w:r>
      <w:r w:rsidRPr="00350F70">
        <w:t>sighted people.</w:t>
      </w:r>
    </w:p>
    <w:p w14:paraId="787A184E" w14:textId="7B22FE41" w:rsidR="007A513A" w:rsidRPr="00350F70" w:rsidRDefault="007A513A" w:rsidP="007A513A">
      <w:pPr>
        <w:pStyle w:val="Paragraphedeliste"/>
        <w:numPr>
          <w:ilvl w:val="0"/>
          <w:numId w:val="28"/>
        </w:numPr>
        <w:spacing w:line="288" w:lineRule="auto"/>
        <w:ind w:left="567" w:hanging="514"/>
      </w:pPr>
      <w:r w:rsidRPr="00350F70">
        <w:t>Having regard for the welfare and advancement of blind and partially sighted people in developing countries</w:t>
      </w:r>
      <w:r w:rsidR="00F47609" w:rsidRPr="00350F70">
        <w:t>.</w:t>
      </w:r>
    </w:p>
    <w:p w14:paraId="7F0370C7" w14:textId="17313B29" w:rsidR="007A513A" w:rsidRPr="00350F70" w:rsidRDefault="007A513A" w:rsidP="007A513A">
      <w:pPr>
        <w:pStyle w:val="Paragraphedeliste"/>
        <w:numPr>
          <w:ilvl w:val="0"/>
          <w:numId w:val="28"/>
        </w:numPr>
        <w:spacing w:line="288" w:lineRule="auto"/>
        <w:ind w:left="567" w:hanging="514"/>
      </w:pPr>
      <w:r w:rsidRPr="00350F70">
        <w:t>Supporting the full inclusion of and where appropriate specialist services for blind and partially sighted people (a “twin-track approach”).</w:t>
      </w:r>
    </w:p>
    <w:p w14:paraId="10991BD6" w14:textId="5AEBDFD4" w:rsidR="00806397" w:rsidRPr="00350F70" w:rsidRDefault="007A513A" w:rsidP="00FB5D66">
      <w:pPr>
        <w:pStyle w:val="Paragraphedeliste"/>
        <w:numPr>
          <w:ilvl w:val="0"/>
          <w:numId w:val="28"/>
        </w:numPr>
        <w:spacing w:line="288" w:lineRule="auto"/>
        <w:ind w:left="567" w:hanging="514"/>
      </w:pPr>
      <w:r w:rsidRPr="00350F70">
        <w:t>Working in partnership to promote the interests of blind and partially sighted people and to prevent avoidable sight loss.</w:t>
      </w:r>
    </w:p>
    <w:p w14:paraId="4041C8A0" w14:textId="46AEA486" w:rsidR="002933B9" w:rsidRPr="00350F70" w:rsidRDefault="00FE0959" w:rsidP="00267386">
      <w:pPr>
        <w:pStyle w:val="Titre2"/>
        <w:rPr>
          <w:rFonts w:cs="Arial"/>
        </w:rPr>
      </w:pPr>
      <w:bookmarkStart w:id="12" w:name="_Toc150870149"/>
      <w:bookmarkStart w:id="13" w:name="_Toc160101014"/>
      <w:r w:rsidRPr="00350F70">
        <w:rPr>
          <w:rFonts w:cs="Arial"/>
        </w:rPr>
        <w:lastRenderedPageBreak/>
        <w:t>Priority 1: Raising awareness, advocacy, and policy influencing.</w:t>
      </w:r>
      <w:bookmarkEnd w:id="0"/>
      <w:bookmarkEnd w:id="12"/>
      <w:bookmarkEnd w:id="13"/>
      <w:r w:rsidRPr="00350F70">
        <w:rPr>
          <w:rFonts w:cs="Arial"/>
        </w:rPr>
        <w:t xml:space="preserve"> </w:t>
      </w:r>
    </w:p>
    <w:p w14:paraId="155FEA08" w14:textId="240565B1" w:rsidR="00CB08B4" w:rsidRPr="00350F70" w:rsidRDefault="00FE0959" w:rsidP="00267386">
      <w:pPr>
        <w:pStyle w:val="Titre3"/>
        <w:spacing w:after="120"/>
      </w:pPr>
      <w:bookmarkStart w:id="14" w:name="_Toc150870150"/>
      <w:bookmarkStart w:id="15" w:name="_Toc160101015"/>
      <w:r w:rsidRPr="00350F70">
        <w:t>Objectives:</w:t>
      </w:r>
      <w:bookmarkEnd w:id="14"/>
      <w:bookmarkEnd w:id="15"/>
    </w:p>
    <w:p w14:paraId="21B70D29" w14:textId="77777777" w:rsidR="00C0494D" w:rsidRPr="00350F70" w:rsidRDefault="00FE2E52" w:rsidP="00267386">
      <w:pPr>
        <w:pStyle w:val="Titre4"/>
        <w:spacing w:after="120"/>
        <w:rPr>
          <w:b w:val="0"/>
          <w:bCs w:val="0"/>
        </w:rPr>
      </w:pPr>
      <w:bookmarkStart w:id="16" w:name="_Toc150870151"/>
      <w:r w:rsidRPr="00350F70">
        <w:rPr>
          <w:rStyle w:val="Titre4Car"/>
          <w:rFonts w:cs="Arial"/>
          <w:b/>
          <w:bCs/>
        </w:rPr>
        <w:t>AWARENESS RAISING</w:t>
      </w:r>
      <w:bookmarkEnd w:id="16"/>
      <w:r w:rsidR="000214E6" w:rsidRPr="00350F70">
        <w:rPr>
          <w:b w:val="0"/>
          <w:bCs w:val="0"/>
        </w:rPr>
        <w:t>:</w:t>
      </w:r>
      <w:r w:rsidR="00FE0959" w:rsidRPr="00350F70">
        <w:rPr>
          <w:b w:val="0"/>
          <w:bCs w:val="0"/>
        </w:rPr>
        <w:t xml:space="preserve"> </w:t>
      </w:r>
    </w:p>
    <w:p w14:paraId="44C5ABAB" w14:textId="58D6C5C5" w:rsidR="004819A5" w:rsidRPr="00350F70" w:rsidRDefault="00C0494D" w:rsidP="00C0494D">
      <w:pPr>
        <w:pStyle w:val="Paragraphedeliste"/>
        <w:spacing w:after="0" w:line="288" w:lineRule="auto"/>
        <w:ind w:left="360"/>
        <w:rPr>
          <w:rFonts w:cs="Arial"/>
        </w:rPr>
      </w:pPr>
      <w:r w:rsidRPr="00350F70">
        <w:rPr>
          <w:rFonts w:cs="Arial"/>
        </w:rPr>
        <w:t xml:space="preserve">Targeting </w:t>
      </w:r>
      <w:r w:rsidR="00ED6AFA" w:rsidRPr="00350F70">
        <w:rPr>
          <w:rFonts w:cs="Arial"/>
        </w:rPr>
        <w:t xml:space="preserve">individuals, </w:t>
      </w:r>
      <w:r w:rsidR="00FE0959" w:rsidRPr="00350F70">
        <w:rPr>
          <w:rFonts w:cs="Arial"/>
        </w:rPr>
        <w:t xml:space="preserve">policy makers, </w:t>
      </w:r>
      <w:proofErr w:type="gramStart"/>
      <w:r w:rsidR="00FE0959" w:rsidRPr="00350F70">
        <w:rPr>
          <w:rFonts w:cs="Arial"/>
        </w:rPr>
        <w:t>stakeholders</w:t>
      </w:r>
      <w:proofErr w:type="gramEnd"/>
      <w:r w:rsidR="00FE0959" w:rsidRPr="00350F70">
        <w:rPr>
          <w:rFonts w:cs="Arial"/>
        </w:rPr>
        <w:t xml:space="preserve"> and society</w:t>
      </w:r>
      <w:r w:rsidR="00ED6AFA" w:rsidRPr="00350F70">
        <w:rPr>
          <w:rFonts w:cs="Arial"/>
        </w:rPr>
        <w:t xml:space="preserve"> at </w:t>
      </w:r>
      <w:r w:rsidR="00FE2E52" w:rsidRPr="00350F70">
        <w:rPr>
          <w:rFonts w:cs="Arial"/>
        </w:rPr>
        <w:t>large</w:t>
      </w:r>
      <w:r w:rsidR="00FE0959" w:rsidRPr="00350F70">
        <w:rPr>
          <w:rFonts w:cs="Arial"/>
        </w:rPr>
        <w:t xml:space="preserve"> about the rights </w:t>
      </w:r>
      <w:r w:rsidR="006E54AD" w:rsidRPr="00350F70">
        <w:rPr>
          <w:rFonts w:cs="Arial"/>
        </w:rPr>
        <w:t xml:space="preserve">and needs </w:t>
      </w:r>
      <w:r w:rsidR="00FE0959" w:rsidRPr="00350F70">
        <w:rPr>
          <w:rFonts w:cs="Arial"/>
        </w:rPr>
        <w:t xml:space="preserve">of </w:t>
      </w:r>
      <w:r w:rsidR="006720BD" w:rsidRPr="00350F70">
        <w:rPr>
          <w:rFonts w:cs="Arial"/>
        </w:rPr>
        <w:t>blind and partially sighted</w:t>
      </w:r>
      <w:r w:rsidR="00FE0959" w:rsidRPr="00350F70">
        <w:rPr>
          <w:rFonts w:cs="Arial"/>
        </w:rPr>
        <w:t xml:space="preserve"> people</w:t>
      </w:r>
      <w:r w:rsidR="003B3C2F" w:rsidRPr="00350F70">
        <w:rPr>
          <w:rFonts w:cs="Arial"/>
        </w:rPr>
        <w:t>.</w:t>
      </w:r>
    </w:p>
    <w:p w14:paraId="62DA6B59" w14:textId="5C8C93E3" w:rsidR="00090550" w:rsidRPr="00350F70" w:rsidRDefault="002919BD" w:rsidP="00FF57AC">
      <w:pPr>
        <w:spacing w:after="0" w:line="288" w:lineRule="auto"/>
        <w:ind w:left="360"/>
        <w:rPr>
          <w:rFonts w:cs="Arial"/>
          <w:b/>
          <w:bCs/>
        </w:rPr>
      </w:pPr>
      <w:r w:rsidRPr="00350F70">
        <w:rPr>
          <w:rFonts w:cs="Arial"/>
          <w:b/>
          <w:bCs/>
        </w:rPr>
        <w:t>ACTIONS</w:t>
      </w:r>
    </w:p>
    <w:p w14:paraId="08AAA9D6" w14:textId="04ACFFFD" w:rsidR="000B7EC1" w:rsidRPr="00350F70" w:rsidRDefault="000B7EC1" w:rsidP="000B7EC1">
      <w:pPr>
        <w:pStyle w:val="Paragraphedeliste"/>
        <w:numPr>
          <w:ilvl w:val="0"/>
          <w:numId w:val="14"/>
        </w:numPr>
        <w:spacing w:after="0" w:line="288" w:lineRule="auto"/>
        <w:rPr>
          <w:rFonts w:cs="Arial"/>
        </w:rPr>
      </w:pPr>
      <w:r w:rsidRPr="00350F70">
        <w:rPr>
          <w:rFonts w:cs="Arial"/>
        </w:rPr>
        <w:t>Pr</w:t>
      </w:r>
      <w:r w:rsidR="00FF57AC" w:rsidRPr="00350F70">
        <w:rPr>
          <w:rFonts w:cs="Arial"/>
        </w:rPr>
        <w:t xml:space="preserve">oviding </w:t>
      </w:r>
      <w:r w:rsidR="00FF0C7C" w:rsidRPr="00350F70">
        <w:rPr>
          <w:rFonts w:cs="Arial"/>
        </w:rPr>
        <w:t>an ov</w:t>
      </w:r>
      <w:r w:rsidR="00FF57AC" w:rsidRPr="00350F70">
        <w:rPr>
          <w:rFonts w:cs="Arial"/>
        </w:rPr>
        <w:t xml:space="preserve">erview of the rights </w:t>
      </w:r>
      <w:r w:rsidR="009716AC" w:rsidRPr="00350F70">
        <w:rPr>
          <w:rFonts w:cs="Arial"/>
        </w:rPr>
        <w:t>and s</w:t>
      </w:r>
      <w:r w:rsidR="00FF57AC" w:rsidRPr="00350F70">
        <w:rPr>
          <w:rFonts w:cs="Arial"/>
        </w:rPr>
        <w:t xml:space="preserve">ocial </w:t>
      </w:r>
      <w:r w:rsidR="00514893" w:rsidRPr="00350F70">
        <w:rPr>
          <w:rFonts w:cs="Arial"/>
        </w:rPr>
        <w:t>services</w:t>
      </w:r>
      <w:r w:rsidR="00FF57AC" w:rsidRPr="00350F70">
        <w:rPr>
          <w:rFonts w:cs="Arial"/>
        </w:rPr>
        <w:t xml:space="preserve"> for blind and partially sighted people in European countries</w:t>
      </w:r>
      <w:r w:rsidR="008E1775" w:rsidRPr="00350F70">
        <w:rPr>
          <w:rFonts w:cs="Arial"/>
        </w:rPr>
        <w:t xml:space="preserve"> and</w:t>
      </w:r>
      <w:r w:rsidR="00FB4388" w:rsidRPr="00350F70">
        <w:rPr>
          <w:rFonts w:cs="Arial"/>
        </w:rPr>
        <w:t xml:space="preserve"> highlight</w:t>
      </w:r>
      <w:r w:rsidR="008E1775" w:rsidRPr="00350F70">
        <w:rPr>
          <w:rFonts w:cs="Arial"/>
        </w:rPr>
        <w:t xml:space="preserve"> </w:t>
      </w:r>
      <w:r w:rsidR="00350F70" w:rsidRPr="00350F70">
        <w:rPr>
          <w:rFonts w:cs="Arial"/>
        </w:rPr>
        <w:t>good</w:t>
      </w:r>
      <w:r w:rsidR="00FB4388" w:rsidRPr="00350F70">
        <w:rPr>
          <w:rFonts w:cs="Arial"/>
        </w:rPr>
        <w:t xml:space="preserve"> and bad practices</w:t>
      </w:r>
      <w:r w:rsidR="00F47609" w:rsidRPr="00350F70">
        <w:rPr>
          <w:rFonts w:cs="Arial"/>
        </w:rPr>
        <w:t>.</w:t>
      </w:r>
    </w:p>
    <w:p w14:paraId="165F76B7" w14:textId="770821B9" w:rsidR="001A5815" w:rsidRPr="00350F70" w:rsidRDefault="009500B3" w:rsidP="000B7EC1">
      <w:pPr>
        <w:pStyle w:val="Paragraphedeliste"/>
        <w:numPr>
          <w:ilvl w:val="0"/>
          <w:numId w:val="14"/>
        </w:numPr>
        <w:spacing w:after="0" w:line="288" w:lineRule="auto"/>
        <w:rPr>
          <w:rFonts w:cs="Arial"/>
        </w:rPr>
      </w:pPr>
      <w:r w:rsidRPr="00350F70">
        <w:rPr>
          <w:rFonts w:cs="Arial"/>
        </w:rPr>
        <w:t>Participati</w:t>
      </w:r>
      <w:r w:rsidR="00B24451" w:rsidRPr="00350F70">
        <w:rPr>
          <w:rFonts w:cs="Arial"/>
        </w:rPr>
        <w:t xml:space="preserve">ng cross-sectors and external </w:t>
      </w:r>
      <w:r w:rsidR="009716AC" w:rsidRPr="00350F70">
        <w:rPr>
          <w:rFonts w:cs="Arial"/>
        </w:rPr>
        <w:t>consultations</w:t>
      </w:r>
      <w:r w:rsidR="00F47609" w:rsidRPr="00350F70">
        <w:rPr>
          <w:rFonts w:cs="Arial"/>
        </w:rPr>
        <w:t>.</w:t>
      </w:r>
    </w:p>
    <w:p w14:paraId="2E5EC1EB" w14:textId="1E8C7DFE" w:rsidR="000B7EC1" w:rsidRPr="00350F70" w:rsidRDefault="00B74624" w:rsidP="000B7EC1">
      <w:pPr>
        <w:pStyle w:val="Paragraphedeliste"/>
        <w:numPr>
          <w:ilvl w:val="0"/>
          <w:numId w:val="14"/>
        </w:numPr>
        <w:spacing w:after="0" w:line="288" w:lineRule="auto"/>
        <w:rPr>
          <w:rFonts w:cs="Arial"/>
        </w:rPr>
      </w:pPr>
      <w:r w:rsidRPr="00350F70">
        <w:rPr>
          <w:rFonts w:cs="Arial"/>
        </w:rPr>
        <w:t xml:space="preserve">Responding to </w:t>
      </w:r>
      <w:r w:rsidR="000B7EC1" w:rsidRPr="00350F70">
        <w:rPr>
          <w:rFonts w:cs="Arial"/>
        </w:rPr>
        <w:t xml:space="preserve">EU-level programme grants and European projects. </w:t>
      </w:r>
    </w:p>
    <w:p w14:paraId="40057E80" w14:textId="6978D1BF" w:rsidR="00AF0135" w:rsidRPr="00350F70" w:rsidRDefault="005A3908" w:rsidP="00267386">
      <w:pPr>
        <w:pStyle w:val="Paragraphedeliste"/>
        <w:numPr>
          <w:ilvl w:val="0"/>
          <w:numId w:val="14"/>
        </w:numPr>
        <w:spacing w:after="0" w:line="288" w:lineRule="auto"/>
        <w:rPr>
          <w:rFonts w:cs="Arial"/>
        </w:rPr>
      </w:pPr>
      <w:r w:rsidRPr="00350F70">
        <w:rPr>
          <w:rFonts w:cs="Arial"/>
        </w:rPr>
        <w:t>Map</w:t>
      </w:r>
      <w:r w:rsidR="00B74624" w:rsidRPr="00350F70">
        <w:rPr>
          <w:rFonts w:cs="Arial"/>
        </w:rPr>
        <w:t>ping</w:t>
      </w:r>
      <w:r w:rsidRPr="00350F70">
        <w:rPr>
          <w:rFonts w:cs="Arial"/>
        </w:rPr>
        <w:t xml:space="preserve"> </w:t>
      </w:r>
      <w:r w:rsidR="008A2B72" w:rsidRPr="00350F70">
        <w:rPr>
          <w:rFonts w:cs="Arial"/>
        </w:rPr>
        <w:t>the situation in each member country, defin</w:t>
      </w:r>
      <w:r w:rsidR="00B74624" w:rsidRPr="00350F70">
        <w:rPr>
          <w:rFonts w:cs="Arial"/>
        </w:rPr>
        <w:t>ing</w:t>
      </w:r>
      <w:r w:rsidR="008A2B72" w:rsidRPr="00350F70">
        <w:rPr>
          <w:rFonts w:cs="Arial"/>
        </w:rPr>
        <w:t xml:space="preserve"> national </w:t>
      </w:r>
      <w:r w:rsidR="0041484F" w:rsidRPr="00350F70">
        <w:rPr>
          <w:rFonts w:cs="Arial"/>
        </w:rPr>
        <w:t>priorities and targets</w:t>
      </w:r>
      <w:r w:rsidR="00F47609" w:rsidRPr="00350F70">
        <w:rPr>
          <w:rFonts w:cs="Arial"/>
        </w:rPr>
        <w:t>.</w:t>
      </w:r>
    </w:p>
    <w:p w14:paraId="2C0EBE90" w14:textId="77777777" w:rsidR="005857E3" w:rsidRPr="00350F70" w:rsidRDefault="003B7600" w:rsidP="00CA49A6">
      <w:pPr>
        <w:pStyle w:val="Titre4"/>
      </w:pPr>
      <w:bookmarkStart w:id="17" w:name="_Toc150870152"/>
      <w:r w:rsidRPr="00350F70">
        <w:rPr>
          <w:rStyle w:val="Titre4Car"/>
          <w:b/>
          <w:bCs/>
        </w:rPr>
        <w:t>ADVOCACY</w:t>
      </w:r>
      <w:bookmarkEnd w:id="17"/>
      <w:r w:rsidR="00FE0959" w:rsidRPr="00350F70">
        <w:t xml:space="preserve">: </w:t>
      </w:r>
    </w:p>
    <w:p w14:paraId="36EFAB61" w14:textId="0FC08B0B" w:rsidR="00FE0959" w:rsidRPr="00350F70" w:rsidRDefault="005857E3" w:rsidP="005857E3">
      <w:pPr>
        <w:pStyle w:val="Paragraphedeliste"/>
        <w:spacing w:after="0" w:line="288" w:lineRule="auto"/>
        <w:ind w:left="360"/>
        <w:rPr>
          <w:rFonts w:cs="Arial"/>
        </w:rPr>
      </w:pPr>
      <w:r w:rsidRPr="00350F70">
        <w:rPr>
          <w:rFonts w:cs="Arial"/>
        </w:rPr>
        <w:t>S</w:t>
      </w:r>
      <w:r w:rsidR="00FE0959" w:rsidRPr="00350F70">
        <w:rPr>
          <w:rFonts w:cs="Arial"/>
        </w:rPr>
        <w:t xml:space="preserve">upporting the </w:t>
      </w:r>
      <w:r w:rsidR="006720BD" w:rsidRPr="00350F70">
        <w:rPr>
          <w:rFonts w:cs="Arial"/>
        </w:rPr>
        <w:t>blind and partially sighted</w:t>
      </w:r>
      <w:r w:rsidRPr="00350F70">
        <w:rPr>
          <w:rFonts w:cs="Arial"/>
        </w:rPr>
        <w:t xml:space="preserve"> </w:t>
      </w:r>
      <w:r w:rsidR="00FE0959" w:rsidRPr="00350F70">
        <w:rPr>
          <w:rFonts w:cs="Arial"/>
        </w:rPr>
        <w:t xml:space="preserve">community to </w:t>
      </w:r>
      <w:r w:rsidR="00113B5D" w:rsidRPr="00350F70">
        <w:rPr>
          <w:rFonts w:cs="Arial"/>
        </w:rPr>
        <w:t xml:space="preserve">alert </w:t>
      </w:r>
      <w:r w:rsidR="00FE0959" w:rsidRPr="00350F70">
        <w:rPr>
          <w:rFonts w:cs="Arial"/>
        </w:rPr>
        <w:t xml:space="preserve">policy makers and other stakeholders about issues not </w:t>
      </w:r>
      <w:r w:rsidRPr="00350F70">
        <w:rPr>
          <w:rFonts w:cs="Arial"/>
        </w:rPr>
        <w:t xml:space="preserve">properly </w:t>
      </w:r>
      <w:r w:rsidR="00FE0959" w:rsidRPr="00350F70">
        <w:rPr>
          <w:rFonts w:cs="Arial"/>
        </w:rPr>
        <w:t>addressed</w:t>
      </w:r>
      <w:r w:rsidR="00FE0959" w:rsidRPr="00350F70">
        <w:rPr>
          <w:rFonts w:cs="Arial"/>
          <w:color w:val="FF0000"/>
        </w:rPr>
        <w:t>.</w:t>
      </w:r>
    </w:p>
    <w:p w14:paraId="7DBD3853" w14:textId="2AB67650" w:rsidR="00F02965" w:rsidRPr="00350F70" w:rsidRDefault="00F02965" w:rsidP="00F02965">
      <w:pPr>
        <w:pStyle w:val="Paragraphedeliste"/>
        <w:spacing w:after="0" w:line="288" w:lineRule="auto"/>
        <w:ind w:left="360"/>
        <w:rPr>
          <w:rFonts w:cs="Arial"/>
          <w:b/>
          <w:bCs/>
        </w:rPr>
      </w:pPr>
      <w:r w:rsidRPr="00350F70">
        <w:rPr>
          <w:rFonts w:cs="Arial"/>
          <w:b/>
          <w:bCs/>
        </w:rPr>
        <w:t>ACTIONS</w:t>
      </w:r>
    </w:p>
    <w:p w14:paraId="4449D544" w14:textId="5F8770B6" w:rsidR="002E5F89" w:rsidRPr="00350F70" w:rsidRDefault="002E5F89" w:rsidP="00113B5D">
      <w:pPr>
        <w:pStyle w:val="Paragraphedeliste"/>
        <w:numPr>
          <w:ilvl w:val="0"/>
          <w:numId w:val="6"/>
        </w:numPr>
        <w:spacing w:after="0" w:line="288" w:lineRule="auto"/>
        <w:rPr>
          <w:rFonts w:cs="Arial"/>
        </w:rPr>
      </w:pPr>
      <w:r w:rsidRPr="00350F70">
        <w:rPr>
          <w:rFonts w:cs="Arial"/>
        </w:rPr>
        <w:t>Campaigning for improved political participation of blind and partially sighted citizens.</w:t>
      </w:r>
    </w:p>
    <w:p w14:paraId="7E3D2676" w14:textId="5C29062F" w:rsidR="002E5F89" w:rsidRPr="00350F70" w:rsidRDefault="002E5F89" w:rsidP="00113B5D">
      <w:pPr>
        <w:pStyle w:val="Paragraphedeliste"/>
        <w:numPr>
          <w:ilvl w:val="0"/>
          <w:numId w:val="6"/>
        </w:numPr>
        <w:spacing w:after="0" w:line="288" w:lineRule="auto"/>
        <w:rPr>
          <w:rFonts w:cs="Arial"/>
        </w:rPr>
      </w:pPr>
      <w:r w:rsidRPr="00350F70">
        <w:rPr>
          <w:rFonts w:cs="Arial"/>
        </w:rPr>
        <w:t>Advocat</w:t>
      </w:r>
      <w:r w:rsidR="00C66200" w:rsidRPr="00350F70">
        <w:rPr>
          <w:rFonts w:cs="Arial"/>
        </w:rPr>
        <w:t>ing</w:t>
      </w:r>
      <w:r w:rsidRPr="00350F70">
        <w:rPr>
          <w:rFonts w:cs="Arial"/>
        </w:rPr>
        <w:t xml:space="preserve"> for fully accessible and inclusive products and services </w:t>
      </w:r>
      <w:r w:rsidR="00244B42" w:rsidRPr="00350F70">
        <w:rPr>
          <w:rFonts w:cs="Arial"/>
        </w:rPr>
        <w:t>(</w:t>
      </w:r>
      <w:r w:rsidRPr="00350F70">
        <w:rPr>
          <w:rFonts w:cs="Arial"/>
        </w:rPr>
        <w:t>including household appliances</w:t>
      </w:r>
      <w:r w:rsidR="00244B42" w:rsidRPr="00350F70">
        <w:rPr>
          <w:rFonts w:cs="Arial"/>
        </w:rPr>
        <w:t>)</w:t>
      </w:r>
      <w:r w:rsidRPr="00350F70">
        <w:rPr>
          <w:rFonts w:cs="Arial"/>
        </w:rPr>
        <w:t>.</w:t>
      </w:r>
    </w:p>
    <w:p w14:paraId="3C3E86D5" w14:textId="78039BBF" w:rsidR="008B65D2" w:rsidRPr="00350F70" w:rsidRDefault="00A726BA" w:rsidP="00113B5D">
      <w:pPr>
        <w:pStyle w:val="Paragraphedeliste"/>
        <w:numPr>
          <w:ilvl w:val="0"/>
          <w:numId w:val="6"/>
        </w:numPr>
        <w:spacing w:after="0" w:line="288" w:lineRule="auto"/>
        <w:rPr>
          <w:rFonts w:cs="Arial"/>
        </w:rPr>
      </w:pPr>
      <w:r w:rsidRPr="00350F70">
        <w:rPr>
          <w:rFonts w:cs="Arial"/>
        </w:rPr>
        <w:t>Bring</w:t>
      </w:r>
      <w:r w:rsidR="00C66200" w:rsidRPr="00350F70">
        <w:rPr>
          <w:rFonts w:cs="Arial"/>
        </w:rPr>
        <w:t>ing</w:t>
      </w:r>
      <w:r w:rsidRPr="00350F70">
        <w:rPr>
          <w:rFonts w:cs="Arial"/>
        </w:rPr>
        <w:t xml:space="preserve"> visual impairment</w:t>
      </w:r>
      <w:r w:rsidR="00673FC4" w:rsidRPr="00350F70">
        <w:rPr>
          <w:rFonts w:cs="Arial"/>
        </w:rPr>
        <w:t>-related</w:t>
      </w:r>
      <w:r w:rsidRPr="00350F70">
        <w:rPr>
          <w:rFonts w:cs="Arial"/>
        </w:rPr>
        <w:t xml:space="preserve"> issues </w:t>
      </w:r>
      <w:r w:rsidR="00673FC4" w:rsidRPr="00350F70">
        <w:rPr>
          <w:rFonts w:cs="Arial"/>
        </w:rPr>
        <w:t>on the map of</w:t>
      </w:r>
      <w:r w:rsidR="008B65D2" w:rsidRPr="00350F70">
        <w:rPr>
          <w:rFonts w:cs="Arial"/>
        </w:rPr>
        <w:t xml:space="preserve"> EU instruments and dialogues with non-EU countries (e.g. pre-accession process). </w:t>
      </w:r>
    </w:p>
    <w:p w14:paraId="1F015C0E" w14:textId="487A4119" w:rsidR="00F60B68" w:rsidRPr="00350F70" w:rsidRDefault="001A5815" w:rsidP="000B7EC1">
      <w:pPr>
        <w:pStyle w:val="Paragraphedeliste"/>
        <w:numPr>
          <w:ilvl w:val="0"/>
          <w:numId w:val="6"/>
        </w:numPr>
        <w:spacing w:after="0" w:line="288" w:lineRule="auto"/>
        <w:rPr>
          <w:rFonts w:cs="Arial"/>
        </w:rPr>
      </w:pPr>
      <w:r w:rsidRPr="00350F70">
        <w:rPr>
          <w:rFonts w:cs="Arial"/>
        </w:rPr>
        <w:t>C</w:t>
      </w:r>
      <w:r w:rsidR="00113B5D" w:rsidRPr="00350F70">
        <w:rPr>
          <w:rFonts w:cs="Arial"/>
        </w:rPr>
        <w:t xml:space="preserve">ampaigning </w:t>
      </w:r>
      <w:r w:rsidR="00433A9E" w:rsidRPr="00350F70">
        <w:rPr>
          <w:rFonts w:cs="Arial"/>
        </w:rPr>
        <w:t xml:space="preserve">in all areas of </w:t>
      </w:r>
      <w:r w:rsidR="006720BD" w:rsidRPr="00350F70">
        <w:rPr>
          <w:rFonts w:cs="Arial"/>
        </w:rPr>
        <w:t>blind and partially sighted</w:t>
      </w:r>
      <w:r w:rsidR="00433A9E" w:rsidRPr="00350F70">
        <w:rPr>
          <w:rFonts w:cs="Arial"/>
        </w:rPr>
        <w:t xml:space="preserve"> people’s lives</w:t>
      </w:r>
    </w:p>
    <w:p w14:paraId="11B0D882" w14:textId="59A11EEB" w:rsidR="007E4242" w:rsidRPr="00350F70" w:rsidRDefault="00D90244" w:rsidP="00D90244">
      <w:pPr>
        <w:pStyle w:val="Paragraphedeliste"/>
        <w:numPr>
          <w:ilvl w:val="0"/>
          <w:numId w:val="6"/>
        </w:numPr>
        <w:spacing w:after="0" w:line="288" w:lineRule="auto"/>
        <w:rPr>
          <w:rFonts w:cs="Arial"/>
          <w:color w:val="000000" w:themeColor="text1"/>
        </w:rPr>
      </w:pPr>
      <w:r w:rsidRPr="00350F70">
        <w:rPr>
          <w:rFonts w:cs="Arial"/>
          <w:color w:val="000000" w:themeColor="text1"/>
        </w:rPr>
        <w:t>Advoca</w:t>
      </w:r>
      <w:r w:rsidR="00C66200" w:rsidRPr="00350F70">
        <w:rPr>
          <w:rFonts w:cs="Arial"/>
          <w:color w:val="000000" w:themeColor="text1"/>
        </w:rPr>
        <w:t>ting</w:t>
      </w:r>
      <w:r w:rsidRPr="00350F70">
        <w:rPr>
          <w:rFonts w:cs="Arial"/>
          <w:color w:val="000000" w:themeColor="text1"/>
        </w:rPr>
        <w:t xml:space="preserve"> for full access to digital training services and ongoing education</w:t>
      </w:r>
    </w:p>
    <w:p w14:paraId="152BF2F1" w14:textId="77777777" w:rsidR="007E4242" w:rsidRPr="00350F70" w:rsidRDefault="007E4242">
      <w:pPr>
        <w:rPr>
          <w:rFonts w:cs="Arial"/>
          <w:color w:val="000000" w:themeColor="text1"/>
        </w:rPr>
      </w:pPr>
      <w:r w:rsidRPr="00350F70">
        <w:rPr>
          <w:rFonts w:cs="Arial"/>
          <w:color w:val="000000" w:themeColor="text1"/>
        </w:rPr>
        <w:br w:type="page"/>
      </w:r>
    </w:p>
    <w:p w14:paraId="774423C7" w14:textId="77777777" w:rsidR="00742CC3" w:rsidRPr="00350F70" w:rsidRDefault="002A3DF2" w:rsidP="00CA49A6">
      <w:pPr>
        <w:pStyle w:val="Titre4"/>
        <w:rPr>
          <w:color w:val="000000" w:themeColor="text1"/>
        </w:rPr>
      </w:pPr>
      <w:r w:rsidRPr="00350F70">
        <w:lastRenderedPageBreak/>
        <w:t xml:space="preserve">POLICY INFLUENCING: </w:t>
      </w:r>
    </w:p>
    <w:p w14:paraId="238E7D0F" w14:textId="6C0D6246" w:rsidR="00FE0959" w:rsidRPr="00350F70" w:rsidRDefault="00742CC3" w:rsidP="00742CC3">
      <w:pPr>
        <w:pStyle w:val="Paragraphedeliste"/>
        <w:spacing w:after="0" w:line="288" w:lineRule="auto"/>
        <w:ind w:left="360"/>
        <w:rPr>
          <w:rFonts w:cs="Arial"/>
          <w:color w:val="000000" w:themeColor="text1"/>
        </w:rPr>
      </w:pPr>
      <w:r w:rsidRPr="00350F70">
        <w:rPr>
          <w:rFonts w:cs="Arial"/>
        </w:rPr>
        <w:t>S</w:t>
      </w:r>
      <w:r w:rsidR="00FE0959" w:rsidRPr="00350F70">
        <w:rPr>
          <w:rFonts w:cs="Arial"/>
        </w:rPr>
        <w:t>upporting European and international-level</w:t>
      </w:r>
      <w:r w:rsidRPr="00350F70">
        <w:rPr>
          <w:rFonts w:cs="Arial"/>
        </w:rPr>
        <w:t xml:space="preserve"> </w:t>
      </w:r>
      <w:r w:rsidR="00FE0959" w:rsidRPr="00350F70">
        <w:rPr>
          <w:rFonts w:cs="Arial"/>
        </w:rPr>
        <w:t xml:space="preserve">policy </w:t>
      </w:r>
      <w:r w:rsidR="00FE0959" w:rsidRPr="00350F70">
        <w:rPr>
          <w:rFonts w:cs="Arial"/>
          <w:color w:val="000000" w:themeColor="text1"/>
        </w:rPr>
        <w:t>frameworks and tools</w:t>
      </w:r>
      <w:r w:rsidRPr="00350F70">
        <w:rPr>
          <w:rFonts w:cs="Arial"/>
          <w:color w:val="000000" w:themeColor="text1"/>
        </w:rPr>
        <w:t xml:space="preserve">, </w:t>
      </w:r>
      <w:r w:rsidR="00FE0959" w:rsidRPr="00350F70">
        <w:rPr>
          <w:rFonts w:cs="Arial"/>
          <w:color w:val="000000" w:themeColor="text1"/>
        </w:rPr>
        <w:t>common models/alignment of standards for services.</w:t>
      </w:r>
    </w:p>
    <w:p w14:paraId="5DE41868" w14:textId="77777777" w:rsidR="00977B17" w:rsidRPr="00350F70" w:rsidRDefault="004E1F2E" w:rsidP="004E1F2E">
      <w:pPr>
        <w:pStyle w:val="Paragraphedeliste"/>
        <w:spacing w:after="0" w:line="288" w:lineRule="auto"/>
        <w:ind w:left="360"/>
        <w:rPr>
          <w:rFonts w:cs="Arial"/>
          <w:b/>
          <w:bCs/>
        </w:rPr>
      </w:pPr>
      <w:r w:rsidRPr="00350F70">
        <w:rPr>
          <w:rFonts w:cs="Arial"/>
          <w:b/>
          <w:bCs/>
        </w:rPr>
        <w:t>ACTIONS</w:t>
      </w:r>
    </w:p>
    <w:p w14:paraId="79745D0A" w14:textId="77777777" w:rsidR="00AD286F" w:rsidRPr="00350F70" w:rsidRDefault="00292C58" w:rsidP="00977B17">
      <w:pPr>
        <w:pStyle w:val="Paragraphedeliste"/>
        <w:numPr>
          <w:ilvl w:val="0"/>
          <w:numId w:val="6"/>
        </w:numPr>
        <w:spacing w:after="0" w:line="288" w:lineRule="auto"/>
        <w:rPr>
          <w:rFonts w:cs="Arial"/>
        </w:rPr>
      </w:pPr>
      <w:r w:rsidRPr="00350F70">
        <w:rPr>
          <w:rFonts w:cs="Arial"/>
        </w:rPr>
        <w:t xml:space="preserve">Campaigning for the full accessibility of digital services </w:t>
      </w:r>
    </w:p>
    <w:p w14:paraId="7D918258" w14:textId="307C3607" w:rsidR="00292C58" w:rsidRPr="00350F70" w:rsidRDefault="00AD286F" w:rsidP="00977B17">
      <w:pPr>
        <w:pStyle w:val="Paragraphedeliste"/>
        <w:numPr>
          <w:ilvl w:val="0"/>
          <w:numId w:val="6"/>
        </w:numPr>
        <w:spacing w:after="0" w:line="288" w:lineRule="auto"/>
        <w:rPr>
          <w:rFonts w:cs="Arial"/>
        </w:rPr>
      </w:pPr>
      <w:r w:rsidRPr="00350F70">
        <w:rPr>
          <w:rFonts w:cs="Arial"/>
        </w:rPr>
        <w:t xml:space="preserve">Advocating for </w:t>
      </w:r>
      <w:r w:rsidR="00A52E10" w:rsidRPr="00350F70">
        <w:rPr>
          <w:rFonts w:cs="Arial"/>
        </w:rPr>
        <w:t xml:space="preserve">the </w:t>
      </w:r>
      <w:r w:rsidRPr="00350F70">
        <w:rPr>
          <w:rFonts w:cs="Arial"/>
        </w:rPr>
        <w:t xml:space="preserve">ethical and </w:t>
      </w:r>
      <w:r w:rsidR="00016DD6" w:rsidRPr="00350F70">
        <w:rPr>
          <w:rFonts w:cs="Arial"/>
        </w:rPr>
        <w:t>accessible</w:t>
      </w:r>
      <w:r w:rsidR="00292C58" w:rsidRPr="00350F70">
        <w:rPr>
          <w:rFonts w:cs="Arial"/>
        </w:rPr>
        <w:t xml:space="preserve"> </w:t>
      </w:r>
      <w:r w:rsidR="00A52E10" w:rsidRPr="00350F70">
        <w:rPr>
          <w:rFonts w:cs="Arial"/>
        </w:rPr>
        <w:t xml:space="preserve">implementation/application of </w:t>
      </w:r>
      <w:r w:rsidR="00292C58" w:rsidRPr="00350F70">
        <w:rPr>
          <w:rFonts w:cs="Arial"/>
        </w:rPr>
        <w:t>artificial intelligence.</w:t>
      </w:r>
    </w:p>
    <w:p w14:paraId="062E920F" w14:textId="319B0227" w:rsidR="00977B17" w:rsidRPr="00350F70" w:rsidRDefault="00292C58" w:rsidP="00977B17">
      <w:pPr>
        <w:pStyle w:val="Paragraphedeliste"/>
        <w:numPr>
          <w:ilvl w:val="0"/>
          <w:numId w:val="6"/>
        </w:numPr>
        <w:spacing w:after="0" w:line="288" w:lineRule="auto"/>
        <w:rPr>
          <w:rFonts w:cs="Arial"/>
        </w:rPr>
      </w:pPr>
      <w:r w:rsidRPr="00350F70">
        <w:rPr>
          <w:rFonts w:cs="Arial"/>
        </w:rPr>
        <w:t xml:space="preserve">Campaigning for </w:t>
      </w:r>
      <w:r w:rsidR="00D90244" w:rsidRPr="00350F70">
        <w:rPr>
          <w:rFonts w:cs="Arial"/>
        </w:rPr>
        <w:t>all</w:t>
      </w:r>
      <w:r w:rsidRPr="00350F70">
        <w:rPr>
          <w:rFonts w:cs="Arial"/>
        </w:rPr>
        <w:t xml:space="preserve"> forms of mobility to be fully accessible to</w:t>
      </w:r>
      <w:r w:rsidR="00844179" w:rsidRPr="00350F70">
        <w:rPr>
          <w:rFonts w:cs="Arial"/>
        </w:rPr>
        <w:t xml:space="preserve"> and safe for</w:t>
      </w:r>
      <w:r w:rsidRPr="00350F70">
        <w:rPr>
          <w:rFonts w:cs="Arial"/>
        </w:rPr>
        <w:t xml:space="preserve"> blind and partially sighted users.</w:t>
      </w:r>
      <w:r w:rsidR="00977B17" w:rsidRPr="00350F70">
        <w:rPr>
          <w:rFonts w:cs="Arial"/>
        </w:rPr>
        <w:t xml:space="preserve">   </w:t>
      </w:r>
    </w:p>
    <w:p w14:paraId="716AE9D6" w14:textId="0C036821" w:rsidR="00F02965" w:rsidRPr="00350F70" w:rsidRDefault="001A5815" w:rsidP="004E1F2E">
      <w:pPr>
        <w:pStyle w:val="Paragraphedeliste"/>
        <w:numPr>
          <w:ilvl w:val="0"/>
          <w:numId w:val="6"/>
        </w:numPr>
        <w:spacing w:after="0" w:line="288" w:lineRule="auto"/>
        <w:rPr>
          <w:rFonts w:cs="Arial"/>
        </w:rPr>
      </w:pPr>
      <w:r w:rsidRPr="00350F70">
        <w:rPr>
          <w:rFonts w:cs="Arial"/>
        </w:rPr>
        <w:t>Supporting simplification of project procedures in access to funding</w:t>
      </w:r>
      <w:r w:rsidR="00A52E10" w:rsidRPr="00350F70">
        <w:rPr>
          <w:rFonts w:cs="Arial"/>
        </w:rPr>
        <w:t>.</w:t>
      </w:r>
    </w:p>
    <w:p w14:paraId="0B5678D5" w14:textId="3AE9F054" w:rsidR="00DE5D59" w:rsidRPr="00350F70" w:rsidRDefault="00F60B68" w:rsidP="00CA49A6">
      <w:pPr>
        <w:pStyle w:val="Titre4"/>
      </w:pPr>
      <w:r w:rsidRPr="00350F70">
        <w:t xml:space="preserve">COOPERATION AND ALLIANCES </w:t>
      </w:r>
    </w:p>
    <w:p w14:paraId="2C60739B" w14:textId="6C216422" w:rsidR="00FE0959" w:rsidRPr="00350F70" w:rsidRDefault="00EA41BD" w:rsidP="00DE5D59">
      <w:pPr>
        <w:ind w:left="360"/>
        <w:rPr>
          <w:rFonts w:cs="Arial"/>
        </w:rPr>
      </w:pPr>
      <w:r w:rsidRPr="00350F70">
        <w:rPr>
          <w:rFonts w:cs="Arial"/>
        </w:rPr>
        <w:t>Strengthen</w:t>
      </w:r>
      <w:r w:rsidR="00961FC0" w:rsidRPr="00350F70">
        <w:rPr>
          <w:rFonts w:cs="Arial"/>
        </w:rPr>
        <w:t>ing</w:t>
      </w:r>
      <w:r w:rsidRPr="00350F70">
        <w:rPr>
          <w:rFonts w:cs="Arial"/>
        </w:rPr>
        <w:t xml:space="preserve"> links </w:t>
      </w:r>
      <w:r w:rsidR="00FE0959" w:rsidRPr="00350F70">
        <w:rPr>
          <w:rFonts w:cs="Arial"/>
        </w:rPr>
        <w:t>with European and international</w:t>
      </w:r>
      <w:r w:rsidR="00961FC0" w:rsidRPr="00350F70">
        <w:rPr>
          <w:rFonts w:cs="Arial"/>
        </w:rPr>
        <w:t xml:space="preserve"> </w:t>
      </w:r>
      <w:r w:rsidR="00FE0959" w:rsidRPr="00350F70">
        <w:rPr>
          <w:rFonts w:cs="Arial"/>
        </w:rPr>
        <w:t>organisations/networks</w:t>
      </w:r>
    </w:p>
    <w:p w14:paraId="11DE0720" w14:textId="5FD2FFFA" w:rsidR="00CA49A6" w:rsidRPr="00350F70" w:rsidRDefault="004E1F2E" w:rsidP="008B6A12">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008A6EF9" w14:textId="5E4821CE" w:rsidR="00DE5D59" w:rsidRPr="00350F70" w:rsidRDefault="00C47FA2" w:rsidP="00DE5D59">
      <w:pPr>
        <w:pStyle w:val="Paragraphedeliste"/>
        <w:numPr>
          <w:ilvl w:val="0"/>
          <w:numId w:val="15"/>
        </w:numPr>
        <w:spacing w:after="0" w:line="288" w:lineRule="auto"/>
        <w:rPr>
          <w:rFonts w:cs="Arial"/>
        </w:rPr>
      </w:pPr>
      <w:r w:rsidRPr="00350F70">
        <w:rPr>
          <w:rFonts w:cs="Arial"/>
        </w:rPr>
        <w:t>Increas</w:t>
      </w:r>
      <w:r w:rsidR="00C66200" w:rsidRPr="00350F70">
        <w:rPr>
          <w:rFonts w:cs="Arial"/>
        </w:rPr>
        <w:t>ing</w:t>
      </w:r>
      <w:r w:rsidRPr="00350F70">
        <w:rPr>
          <w:rFonts w:cs="Arial"/>
        </w:rPr>
        <w:t xml:space="preserve"> </w:t>
      </w:r>
      <w:r w:rsidR="009C24A8" w:rsidRPr="00350F70">
        <w:rPr>
          <w:rFonts w:cs="Arial"/>
        </w:rPr>
        <w:t xml:space="preserve">interactions and joint actions </w:t>
      </w:r>
      <w:r w:rsidR="00F60B68" w:rsidRPr="00350F70">
        <w:rPr>
          <w:rFonts w:cs="Arial"/>
        </w:rPr>
        <w:t xml:space="preserve">with </w:t>
      </w:r>
      <w:r w:rsidR="00560645" w:rsidRPr="00350F70">
        <w:rPr>
          <w:rFonts w:cs="Arial"/>
        </w:rPr>
        <w:t>partner organisations</w:t>
      </w:r>
      <w:r w:rsidR="0093178F" w:rsidRPr="00350F70">
        <w:rPr>
          <w:rFonts w:cs="Arial"/>
        </w:rPr>
        <w:t xml:space="preserve"> with</w:t>
      </w:r>
      <w:r w:rsidR="00FA5D8D" w:rsidRPr="00350F70">
        <w:rPr>
          <w:rFonts w:cs="Arial"/>
        </w:rPr>
        <w:t>in</w:t>
      </w:r>
      <w:r w:rsidR="0093178F" w:rsidRPr="00350F70">
        <w:rPr>
          <w:rFonts w:cs="Arial"/>
        </w:rPr>
        <w:t xml:space="preserve"> and outside the EU</w:t>
      </w:r>
      <w:r w:rsidR="00A52E10" w:rsidRPr="00350F70">
        <w:rPr>
          <w:rFonts w:cs="Arial"/>
        </w:rPr>
        <w:t xml:space="preserve"> (e.g. in fields of ageing, education, etc.).</w:t>
      </w:r>
    </w:p>
    <w:p w14:paraId="3E4FC6FA" w14:textId="06E33419" w:rsidR="00F60B68" w:rsidRPr="00350F70" w:rsidRDefault="009C24A8" w:rsidP="00F56022">
      <w:pPr>
        <w:pStyle w:val="Paragraphedeliste"/>
        <w:numPr>
          <w:ilvl w:val="0"/>
          <w:numId w:val="15"/>
        </w:numPr>
        <w:spacing w:after="0" w:line="288" w:lineRule="auto"/>
        <w:rPr>
          <w:rFonts w:cs="Arial"/>
        </w:rPr>
      </w:pPr>
      <w:r w:rsidRPr="00350F70">
        <w:rPr>
          <w:rFonts w:cs="Arial"/>
        </w:rPr>
        <w:t>Collaborati</w:t>
      </w:r>
      <w:r w:rsidR="00C66200" w:rsidRPr="00350F70">
        <w:rPr>
          <w:rFonts w:cs="Arial"/>
        </w:rPr>
        <w:t>ng</w:t>
      </w:r>
      <w:r w:rsidR="00C47FA2" w:rsidRPr="00350F70">
        <w:rPr>
          <w:rFonts w:cs="Arial"/>
        </w:rPr>
        <w:t xml:space="preserve"> with private sector actors</w:t>
      </w:r>
      <w:r w:rsidR="000048D1" w:rsidRPr="00350F70">
        <w:rPr>
          <w:rFonts w:cs="Arial"/>
        </w:rPr>
        <w:t xml:space="preserve">, sectorial </w:t>
      </w:r>
      <w:r w:rsidR="000C7B59" w:rsidRPr="00350F70">
        <w:rPr>
          <w:rFonts w:cs="Arial"/>
        </w:rPr>
        <w:t>organisations et</w:t>
      </w:r>
      <w:r w:rsidR="00350F70" w:rsidRPr="00350F70">
        <w:rPr>
          <w:rFonts w:cs="Arial"/>
        </w:rPr>
        <w:t>c.</w:t>
      </w:r>
    </w:p>
    <w:p w14:paraId="0639C1AF" w14:textId="06FCE19B" w:rsidR="00A52E10" w:rsidRPr="00350F70" w:rsidRDefault="00C66200" w:rsidP="002933B9">
      <w:pPr>
        <w:pStyle w:val="Paragraphedeliste"/>
        <w:numPr>
          <w:ilvl w:val="0"/>
          <w:numId w:val="15"/>
        </w:numPr>
        <w:spacing w:after="0" w:line="288" w:lineRule="auto"/>
        <w:rPr>
          <w:rFonts w:cs="Arial"/>
        </w:rPr>
      </w:pPr>
      <w:r w:rsidRPr="00350F70">
        <w:rPr>
          <w:rFonts w:cs="Arial"/>
        </w:rPr>
        <w:t>Developing a plan for alliance-building in support of the advocacy/campaigning objectives stated above.</w:t>
      </w:r>
    </w:p>
    <w:p w14:paraId="63F0009A" w14:textId="76072C98" w:rsidR="002933B9" w:rsidRPr="00350F70" w:rsidRDefault="00FE0959" w:rsidP="00267386">
      <w:pPr>
        <w:pStyle w:val="Titre2"/>
        <w:rPr>
          <w:rFonts w:cs="Arial"/>
        </w:rPr>
      </w:pPr>
      <w:bookmarkStart w:id="18" w:name="_Toc148876665"/>
      <w:bookmarkStart w:id="19" w:name="_Toc150870153"/>
      <w:bookmarkStart w:id="20" w:name="_Toc160101016"/>
      <w:r w:rsidRPr="00350F70">
        <w:rPr>
          <w:rFonts w:cs="Arial"/>
        </w:rPr>
        <w:t xml:space="preserve">Priority 2: Empowering blind and partially sighted persons enabling full participation in all aspects of </w:t>
      </w:r>
      <w:proofErr w:type="gramStart"/>
      <w:r w:rsidRPr="00350F70">
        <w:rPr>
          <w:rFonts w:cs="Arial"/>
        </w:rPr>
        <w:t>life</w:t>
      </w:r>
      <w:bookmarkEnd w:id="18"/>
      <w:bookmarkEnd w:id="19"/>
      <w:bookmarkEnd w:id="20"/>
      <w:proofErr w:type="gramEnd"/>
      <w:r w:rsidRPr="00350F70">
        <w:rPr>
          <w:rFonts w:cs="Arial"/>
        </w:rPr>
        <w:t xml:space="preserve"> </w:t>
      </w:r>
    </w:p>
    <w:p w14:paraId="0FB0868B" w14:textId="57E97E7A" w:rsidR="00776A20" w:rsidRPr="00350F70" w:rsidRDefault="00972F1B" w:rsidP="00267386">
      <w:pPr>
        <w:pStyle w:val="Titre3"/>
      </w:pPr>
      <w:bookmarkStart w:id="21" w:name="_Toc150870154"/>
      <w:bookmarkStart w:id="22" w:name="_Toc160101017"/>
      <w:r w:rsidRPr="00350F70">
        <w:t>O</w:t>
      </w:r>
      <w:r w:rsidR="00FE0959" w:rsidRPr="00350F70">
        <w:t>bjectives:</w:t>
      </w:r>
      <w:bookmarkEnd w:id="21"/>
      <w:bookmarkEnd w:id="22"/>
      <w:r w:rsidR="00FE0959" w:rsidRPr="00350F70">
        <w:t xml:space="preserve"> </w:t>
      </w:r>
    </w:p>
    <w:p w14:paraId="6B39A07B" w14:textId="0D961083" w:rsidR="009C5CFC" w:rsidRPr="00350F70" w:rsidRDefault="009C5CFC" w:rsidP="006E6E59">
      <w:pPr>
        <w:pStyle w:val="Titre4"/>
        <w:numPr>
          <w:ilvl w:val="0"/>
          <w:numId w:val="16"/>
        </w:numPr>
      </w:pPr>
      <w:bookmarkStart w:id="23" w:name="_Toc150870155"/>
      <w:r w:rsidRPr="00350F70">
        <w:t>TRAINING/EDUCATION AND PROFESSIONAL REHABILITATION</w:t>
      </w:r>
      <w:bookmarkEnd w:id="23"/>
      <w:r w:rsidRPr="00350F70">
        <w:t xml:space="preserve"> </w:t>
      </w:r>
    </w:p>
    <w:p w14:paraId="4128AEA2" w14:textId="77777777" w:rsidR="00034848" w:rsidRPr="00350F70" w:rsidRDefault="00034848" w:rsidP="009C5CFC">
      <w:pPr>
        <w:spacing w:after="0" w:line="288" w:lineRule="auto"/>
        <w:ind w:firstLine="360"/>
        <w:rPr>
          <w:rFonts w:cs="Arial"/>
        </w:rPr>
      </w:pPr>
      <w:r w:rsidRPr="00350F70">
        <w:rPr>
          <w:rFonts w:cs="Arial"/>
          <w:b/>
          <w:bCs/>
        </w:rPr>
        <w:t>ACTIONS</w:t>
      </w:r>
      <w:r w:rsidRPr="00350F70">
        <w:rPr>
          <w:rFonts w:cs="Arial"/>
        </w:rPr>
        <w:t xml:space="preserve"> </w:t>
      </w:r>
    </w:p>
    <w:p w14:paraId="1B804C69" w14:textId="07E8A1E7" w:rsidR="00E9302B" w:rsidRPr="00350F70" w:rsidRDefault="00E34FA3" w:rsidP="00E9302B">
      <w:pPr>
        <w:pStyle w:val="Paragraphedeliste"/>
        <w:numPr>
          <w:ilvl w:val="0"/>
          <w:numId w:val="7"/>
        </w:numPr>
        <w:spacing w:after="0" w:line="288" w:lineRule="auto"/>
        <w:rPr>
          <w:rFonts w:cs="Arial"/>
        </w:rPr>
      </w:pPr>
      <w:r w:rsidRPr="00350F70">
        <w:rPr>
          <w:rFonts w:cs="Arial"/>
        </w:rPr>
        <w:t xml:space="preserve">Facilitating </w:t>
      </w:r>
      <w:r w:rsidR="00E9302B" w:rsidRPr="00350F70">
        <w:rPr>
          <w:rFonts w:cs="Arial"/>
        </w:rPr>
        <w:t xml:space="preserve">exchange between </w:t>
      </w:r>
      <w:r w:rsidR="006720BD" w:rsidRPr="00350F70">
        <w:rPr>
          <w:rFonts w:cs="Arial"/>
        </w:rPr>
        <w:t>BLIND AND PARTIALLY SIGHTED</w:t>
      </w:r>
      <w:r w:rsidR="00E9302B" w:rsidRPr="00350F70">
        <w:rPr>
          <w:rFonts w:cs="Arial"/>
        </w:rPr>
        <w:t xml:space="preserve"> citizens</w:t>
      </w:r>
      <w:r w:rsidR="00A52E10" w:rsidRPr="00350F70">
        <w:rPr>
          <w:rFonts w:cs="Arial"/>
        </w:rPr>
        <w:t>.</w:t>
      </w:r>
    </w:p>
    <w:p w14:paraId="24000939" w14:textId="5AF36080" w:rsidR="00E9302B" w:rsidRPr="00350F70" w:rsidRDefault="00C66200" w:rsidP="00E9302B">
      <w:pPr>
        <w:pStyle w:val="Paragraphedeliste"/>
        <w:numPr>
          <w:ilvl w:val="0"/>
          <w:numId w:val="7"/>
        </w:numPr>
        <w:spacing w:after="0" w:line="288" w:lineRule="auto"/>
        <w:rPr>
          <w:rFonts w:cs="Arial"/>
        </w:rPr>
      </w:pPr>
      <w:r w:rsidRPr="00350F70">
        <w:rPr>
          <w:rFonts w:cs="Arial"/>
        </w:rPr>
        <w:t xml:space="preserve">Conducting </w:t>
      </w:r>
      <w:r w:rsidR="00E34FA3" w:rsidRPr="00350F70">
        <w:rPr>
          <w:rFonts w:cs="Arial"/>
        </w:rPr>
        <w:t>Workshops</w:t>
      </w:r>
      <w:r w:rsidR="00E9302B" w:rsidRPr="00350F70">
        <w:rPr>
          <w:rFonts w:cs="Arial"/>
        </w:rPr>
        <w:t>, training sessions, webinars</w:t>
      </w:r>
      <w:r w:rsidR="00A52E10" w:rsidRPr="00350F70">
        <w:rPr>
          <w:rFonts w:cs="Arial"/>
        </w:rPr>
        <w:t>.</w:t>
      </w:r>
    </w:p>
    <w:p w14:paraId="7FD68553" w14:textId="34F82A77" w:rsidR="00B6200A" w:rsidRPr="00350F70" w:rsidRDefault="00C66200" w:rsidP="00B6200A">
      <w:pPr>
        <w:pStyle w:val="Paragraphedeliste"/>
        <w:numPr>
          <w:ilvl w:val="0"/>
          <w:numId w:val="7"/>
        </w:numPr>
        <w:spacing w:after="0" w:line="288" w:lineRule="auto"/>
        <w:rPr>
          <w:rFonts w:cs="Arial"/>
          <w:color w:val="000000" w:themeColor="text1"/>
        </w:rPr>
      </w:pPr>
      <w:r w:rsidRPr="00350F70">
        <w:rPr>
          <w:rFonts w:cs="Arial"/>
          <w:color w:val="000000" w:themeColor="text1"/>
        </w:rPr>
        <w:t xml:space="preserve">Organising </w:t>
      </w:r>
      <w:r w:rsidR="00E34FA3" w:rsidRPr="00350F70">
        <w:rPr>
          <w:rFonts w:cs="Arial"/>
          <w:color w:val="000000" w:themeColor="text1"/>
        </w:rPr>
        <w:t xml:space="preserve">Summer </w:t>
      </w:r>
      <w:r w:rsidR="00B6200A" w:rsidRPr="00350F70">
        <w:rPr>
          <w:rFonts w:cs="Arial"/>
          <w:color w:val="000000" w:themeColor="text1"/>
        </w:rPr>
        <w:t>camps (e.g.</w:t>
      </w:r>
      <w:r w:rsidR="006720BD" w:rsidRPr="00350F70">
        <w:rPr>
          <w:rFonts w:cs="Arial"/>
          <w:color w:val="000000" w:themeColor="text1"/>
        </w:rPr>
        <w:t xml:space="preserve"> f</w:t>
      </w:r>
      <w:r w:rsidR="00E34FA3" w:rsidRPr="00350F70">
        <w:rPr>
          <w:rFonts w:cs="Arial"/>
          <w:color w:val="000000" w:themeColor="text1"/>
        </w:rPr>
        <w:t xml:space="preserve">or </w:t>
      </w:r>
      <w:r w:rsidR="00B6200A" w:rsidRPr="00350F70">
        <w:rPr>
          <w:rFonts w:cs="Arial"/>
          <w:color w:val="000000" w:themeColor="text1"/>
        </w:rPr>
        <w:t>young people)</w:t>
      </w:r>
      <w:r w:rsidR="00A52E10" w:rsidRPr="00350F70">
        <w:rPr>
          <w:rFonts w:cs="Arial"/>
          <w:color w:val="000000" w:themeColor="text1"/>
        </w:rPr>
        <w:t>.</w:t>
      </w:r>
    </w:p>
    <w:p w14:paraId="2A1247E7" w14:textId="3B88F8CC" w:rsidR="00EE1034" w:rsidRPr="00350F70" w:rsidRDefault="00E34FA3"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lastRenderedPageBreak/>
        <w:t xml:space="preserve">Providing </w:t>
      </w:r>
      <w:r w:rsidR="00B6200A" w:rsidRPr="00350F70">
        <w:rPr>
          <w:rFonts w:cs="Arial"/>
          <w:color w:val="000000" w:themeColor="text1"/>
        </w:rPr>
        <w:t>resources to educators to help them better support blind and partially sighted students</w:t>
      </w:r>
      <w:r w:rsidR="00A52E10" w:rsidRPr="00350F70">
        <w:rPr>
          <w:rFonts w:cs="Arial"/>
          <w:color w:val="000000" w:themeColor="text1"/>
        </w:rPr>
        <w:t>.</w:t>
      </w:r>
    </w:p>
    <w:p w14:paraId="38358F2A" w14:textId="0D62D3CC" w:rsidR="005D2612" w:rsidRPr="00350F70" w:rsidRDefault="00EE1034"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D</w:t>
      </w:r>
      <w:r w:rsidR="00B6200A" w:rsidRPr="00350F70">
        <w:rPr>
          <w:rFonts w:cs="Arial"/>
          <w:color w:val="000000" w:themeColor="text1"/>
        </w:rPr>
        <w:t>evelop</w:t>
      </w:r>
      <w:r w:rsidRPr="00350F70">
        <w:rPr>
          <w:rFonts w:cs="Arial"/>
          <w:color w:val="000000" w:themeColor="text1"/>
        </w:rPr>
        <w:t xml:space="preserve">ing </w:t>
      </w:r>
      <w:r w:rsidR="00B6200A" w:rsidRPr="00350F70">
        <w:rPr>
          <w:rFonts w:cs="Arial"/>
          <w:color w:val="000000" w:themeColor="text1"/>
        </w:rPr>
        <w:t xml:space="preserve">and </w:t>
      </w:r>
      <w:r w:rsidRPr="00350F70">
        <w:rPr>
          <w:rFonts w:cs="Arial"/>
          <w:color w:val="000000" w:themeColor="text1"/>
        </w:rPr>
        <w:t>supporting the</w:t>
      </w:r>
      <w:r w:rsidR="00B6200A" w:rsidRPr="00350F70">
        <w:rPr>
          <w:rFonts w:cs="Arial"/>
          <w:color w:val="000000" w:themeColor="text1"/>
        </w:rPr>
        <w:t xml:space="preserve"> </w:t>
      </w:r>
      <w:r w:rsidRPr="00350F70">
        <w:rPr>
          <w:rFonts w:cs="Arial"/>
          <w:color w:val="000000" w:themeColor="text1"/>
        </w:rPr>
        <w:t>participation of</w:t>
      </w:r>
      <w:r w:rsidR="00B6200A" w:rsidRPr="00350F70">
        <w:rPr>
          <w:rFonts w:cs="Arial"/>
          <w:color w:val="000000" w:themeColor="text1"/>
        </w:rPr>
        <w:t xml:space="preserve"> blind and partially sighted students in exchange programmes </w:t>
      </w:r>
      <w:r w:rsidR="00DB382D" w:rsidRPr="00350F70">
        <w:rPr>
          <w:rFonts w:cs="Arial"/>
          <w:color w:val="000000" w:themeColor="text1"/>
        </w:rPr>
        <w:t>(</w:t>
      </w:r>
      <w:r w:rsidR="00B6200A" w:rsidRPr="00350F70">
        <w:rPr>
          <w:rFonts w:cs="Arial"/>
          <w:color w:val="000000" w:themeColor="text1"/>
        </w:rPr>
        <w:t>like Erasmus+</w:t>
      </w:r>
      <w:r w:rsidR="00C66200" w:rsidRPr="00350F70">
        <w:rPr>
          <w:rFonts w:cs="Arial"/>
          <w:color w:val="000000" w:themeColor="text1"/>
        </w:rPr>
        <w:t>)</w:t>
      </w:r>
      <w:r w:rsidR="00B6200A" w:rsidRPr="00350F70">
        <w:rPr>
          <w:rFonts w:cs="Arial"/>
          <w:color w:val="000000" w:themeColor="text1"/>
        </w:rPr>
        <w:t>.</w:t>
      </w:r>
    </w:p>
    <w:p w14:paraId="3BF1AF57" w14:textId="5824A234" w:rsidR="002F51EE" w:rsidRPr="00350F70" w:rsidRDefault="00AE7958" w:rsidP="00267386">
      <w:pPr>
        <w:pStyle w:val="Paragraphedeliste"/>
        <w:numPr>
          <w:ilvl w:val="0"/>
          <w:numId w:val="7"/>
        </w:numPr>
        <w:spacing w:after="0" w:line="288" w:lineRule="auto"/>
        <w:rPr>
          <w:rFonts w:cs="Arial"/>
        </w:rPr>
      </w:pPr>
      <w:r w:rsidRPr="00350F70">
        <w:rPr>
          <w:rFonts w:cs="Arial"/>
        </w:rPr>
        <w:t xml:space="preserve">Mapping </w:t>
      </w:r>
      <w:r w:rsidR="00DB382D" w:rsidRPr="00350F70">
        <w:rPr>
          <w:rFonts w:cs="Arial"/>
        </w:rPr>
        <w:t xml:space="preserve">measures </w:t>
      </w:r>
      <w:r w:rsidRPr="00350F70">
        <w:rPr>
          <w:rFonts w:cs="Arial"/>
        </w:rPr>
        <w:t xml:space="preserve">carried out at national level, with an umbrella overview and </w:t>
      </w:r>
      <w:r w:rsidR="00F3438F" w:rsidRPr="00350F70">
        <w:rPr>
          <w:rFonts w:cs="Arial"/>
        </w:rPr>
        <w:t>sharing of good practices</w:t>
      </w:r>
      <w:r w:rsidR="00A52E10" w:rsidRPr="00350F70">
        <w:rPr>
          <w:rFonts w:cs="Arial"/>
        </w:rPr>
        <w:t>.</w:t>
      </w:r>
    </w:p>
    <w:p w14:paraId="4DC40EA3" w14:textId="0397D387" w:rsidR="00FE0959" w:rsidRPr="00350F70" w:rsidRDefault="006E6E59" w:rsidP="006E6E59">
      <w:pPr>
        <w:pStyle w:val="Titre4"/>
      </w:pPr>
      <w:bookmarkStart w:id="24" w:name="_Toc150870156"/>
      <w:r w:rsidRPr="00350F70">
        <w:t>SUPPORTING EMPLOYMENT</w:t>
      </w:r>
      <w:bookmarkEnd w:id="24"/>
      <w:r w:rsidRPr="00350F70">
        <w:t xml:space="preserve"> </w:t>
      </w:r>
    </w:p>
    <w:p w14:paraId="46741D87" w14:textId="77777777" w:rsidR="009C5CFC" w:rsidRPr="00350F70" w:rsidRDefault="009C5CFC" w:rsidP="009C5CFC">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12A0EAC0" w14:textId="268B96E7" w:rsidR="00C8751B" w:rsidRPr="00350F70" w:rsidRDefault="00DB382D"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Fostering</w:t>
      </w:r>
      <w:r w:rsidR="00E34FA3" w:rsidRPr="00350F70">
        <w:rPr>
          <w:rFonts w:cs="Arial"/>
          <w:color w:val="000000" w:themeColor="text1"/>
        </w:rPr>
        <w:t xml:space="preserve"> accessible and inclusive labour markets </w:t>
      </w:r>
      <w:r w:rsidRPr="00350F70">
        <w:rPr>
          <w:rFonts w:cs="Arial"/>
          <w:color w:val="000000" w:themeColor="text1"/>
        </w:rPr>
        <w:t>(</w:t>
      </w:r>
      <w:r w:rsidR="00E34FA3" w:rsidRPr="00350F70">
        <w:rPr>
          <w:rFonts w:cs="Arial"/>
          <w:color w:val="000000" w:themeColor="text1"/>
        </w:rPr>
        <w:t xml:space="preserve">e.g. </w:t>
      </w:r>
      <w:r w:rsidR="006720BD" w:rsidRPr="00350F70">
        <w:rPr>
          <w:rFonts w:cs="Arial"/>
          <w:color w:val="000000" w:themeColor="text1"/>
        </w:rPr>
        <w:t>i</w:t>
      </w:r>
      <w:r w:rsidR="00E34FA3" w:rsidRPr="00350F70">
        <w:rPr>
          <w:rFonts w:cs="Arial"/>
          <w:color w:val="000000" w:themeColor="text1"/>
        </w:rPr>
        <w:t>nclusive hiring practices, issues of work-life balance, cooperation with employers</w:t>
      </w:r>
      <w:r w:rsidRPr="00350F70">
        <w:rPr>
          <w:rFonts w:cs="Arial"/>
          <w:color w:val="000000" w:themeColor="text1"/>
        </w:rPr>
        <w:t>)</w:t>
      </w:r>
      <w:r w:rsidR="00A52E10" w:rsidRPr="00350F70">
        <w:rPr>
          <w:rFonts w:cs="Arial"/>
          <w:color w:val="000000" w:themeColor="text1"/>
        </w:rPr>
        <w:t>.</w:t>
      </w:r>
    </w:p>
    <w:p w14:paraId="0C586B8D" w14:textId="0467C14E" w:rsidR="00193D17" w:rsidRPr="00350F70" w:rsidRDefault="00F11C0A"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Circulat</w:t>
      </w:r>
      <w:r w:rsidR="00DB382D" w:rsidRPr="00350F70">
        <w:rPr>
          <w:rFonts w:cs="Arial"/>
          <w:color w:val="000000" w:themeColor="text1"/>
        </w:rPr>
        <w:t>ing</w:t>
      </w:r>
      <w:r w:rsidRPr="00350F70">
        <w:rPr>
          <w:rFonts w:cs="Arial"/>
          <w:color w:val="000000" w:themeColor="text1"/>
        </w:rPr>
        <w:t xml:space="preserve"> existing guidelines and good practices</w:t>
      </w:r>
      <w:r w:rsidR="00A52E10" w:rsidRPr="00350F70">
        <w:rPr>
          <w:rFonts w:cs="Arial"/>
          <w:color w:val="000000" w:themeColor="text1"/>
        </w:rPr>
        <w:t>.</w:t>
      </w:r>
    </w:p>
    <w:p w14:paraId="7DE3F0AE" w14:textId="1B6F7C52" w:rsidR="00F11C0A" w:rsidRPr="00350F70" w:rsidRDefault="00DB382D"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Promoting</w:t>
      </w:r>
      <w:r w:rsidR="00422A4E" w:rsidRPr="00350F70">
        <w:rPr>
          <w:rFonts w:cs="Arial"/>
          <w:color w:val="000000" w:themeColor="text1"/>
        </w:rPr>
        <w:t xml:space="preserve"> affirmative action </w:t>
      </w:r>
      <w:r w:rsidRPr="00350F70">
        <w:rPr>
          <w:rFonts w:cs="Arial"/>
          <w:color w:val="000000" w:themeColor="text1"/>
        </w:rPr>
        <w:t>through the</w:t>
      </w:r>
      <w:r w:rsidR="00422A4E" w:rsidRPr="00350F70">
        <w:rPr>
          <w:rFonts w:cs="Arial"/>
          <w:color w:val="000000" w:themeColor="text1"/>
        </w:rPr>
        <w:t xml:space="preserve"> employ</w:t>
      </w:r>
      <w:r w:rsidRPr="00350F70">
        <w:rPr>
          <w:rFonts w:cs="Arial"/>
          <w:color w:val="000000" w:themeColor="text1"/>
        </w:rPr>
        <w:t>ment of</w:t>
      </w:r>
      <w:r w:rsidR="00422A4E" w:rsidRPr="00350F70">
        <w:rPr>
          <w:rFonts w:cs="Arial"/>
          <w:color w:val="000000" w:themeColor="text1"/>
        </w:rPr>
        <w:t xml:space="preserve"> </w:t>
      </w:r>
      <w:r w:rsidR="00F83E4F" w:rsidRPr="00350F70">
        <w:rPr>
          <w:rFonts w:cs="Arial"/>
          <w:color w:val="000000" w:themeColor="text1"/>
        </w:rPr>
        <w:t>visually impaired staff</w:t>
      </w:r>
      <w:r w:rsidR="00A52E10" w:rsidRPr="00350F70">
        <w:rPr>
          <w:rFonts w:cs="Arial"/>
          <w:color w:val="000000" w:themeColor="text1"/>
        </w:rPr>
        <w:t>.</w:t>
      </w:r>
    </w:p>
    <w:p w14:paraId="71F50796" w14:textId="1F0104FF" w:rsidR="00C006BB" w:rsidRPr="00350F70" w:rsidRDefault="00C006BB"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Participa</w:t>
      </w:r>
      <w:r w:rsidR="0006671F" w:rsidRPr="00350F70">
        <w:rPr>
          <w:rFonts w:cs="Arial"/>
          <w:color w:val="000000" w:themeColor="text1"/>
        </w:rPr>
        <w:t xml:space="preserve">ting </w:t>
      </w:r>
      <w:r w:rsidRPr="00350F70">
        <w:rPr>
          <w:rFonts w:cs="Arial"/>
          <w:color w:val="000000" w:themeColor="text1"/>
        </w:rPr>
        <w:t xml:space="preserve">in the EU Disability </w:t>
      </w:r>
      <w:r w:rsidR="009052D3" w:rsidRPr="00350F70">
        <w:rPr>
          <w:rFonts w:cs="Arial"/>
          <w:color w:val="000000" w:themeColor="text1"/>
        </w:rPr>
        <w:t>Platform’s</w:t>
      </w:r>
      <w:r w:rsidRPr="00350F70">
        <w:rPr>
          <w:rFonts w:cs="Arial"/>
          <w:color w:val="000000" w:themeColor="text1"/>
        </w:rPr>
        <w:t xml:space="preserve"> Employment sub-group</w:t>
      </w:r>
      <w:r w:rsidR="00643491" w:rsidRPr="00350F70">
        <w:rPr>
          <w:rFonts w:cs="Arial"/>
          <w:color w:val="000000" w:themeColor="text1"/>
        </w:rPr>
        <w:t xml:space="preserve"> in so far as continued</w:t>
      </w:r>
      <w:r w:rsidR="00A52E10" w:rsidRPr="00350F70">
        <w:rPr>
          <w:rFonts w:cs="Arial"/>
          <w:color w:val="000000" w:themeColor="text1"/>
        </w:rPr>
        <w:t>.</w:t>
      </w:r>
    </w:p>
    <w:p w14:paraId="5EB45849" w14:textId="05296EC0" w:rsidR="000833E6" w:rsidRPr="00350F70" w:rsidRDefault="0006671F"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Promoting a</w:t>
      </w:r>
      <w:r w:rsidR="000833E6" w:rsidRPr="00350F70">
        <w:rPr>
          <w:rFonts w:cs="Arial"/>
          <w:color w:val="000000" w:themeColor="text1"/>
        </w:rPr>
        <w:t>ccess to lifelong</w:t>
      </w:r>
      <w:r w:rsidR="001126FE" w:rsidRPr="00350F70">
        <w:rPr>
          <w:rFonts w:cs="Arial"/>
          <w:color w:val="000000" w:themeColor="text1"/>
        </w:rPr>
        <w:t>/adult</w:t>
      </w:r>
      <w:r w:rsidR="000833E6" w:rsidRPr="00350F70">
        <w:rPr>
          <w:rFonts w:cs="Arial"/>
          <w:color w:val="000000" w:themeColor="text1"/>
        </w:rPr>
        <w:t xml:space="preserve"> training and education</w:t>
      </w:r>
      <w:r w:rsidR="00A52E10" w:rsidRPr="00350F70">
        <w:rPr>
          <w:rFonts w:cs="Arial"/>
          <w:color w:val="000000" w:themeColor="text1"/>
        </w:rPr>
        <w:t>.</w:t>
      </w:r>
    </w:p>
    <w:p w14:paraId="10DEAC1F" w14:textId="218A7380" w:rsidR="001A300B" w:rsidRPr="00350F70" w:rsidRDefault="002840DF"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Shar</w:t>
      </w:r>
      <w:r w:rsidR="0006671F" w:rsidRPr="00350F70">
        <w:rPr>
          <w:rFonts w:cs="Arial"/>
          <w:color w:val="000000" w:themeColor="text1"/>
        </w:rPr>
        <w:t xml:space="preserve">ing </w:t>
      </w:r>
      <w:r w:rsidRPr="00350F70">
        <w:rPr>
          <w:rFonts w:cs="Arial"/>
          <w:color w:val="000000" w:themeColor="text1"/>
        </w:rPr>
        <w:t xml:space="preserve">mechanisms of anti-discrimination </w:t>
      </w:r>
      <w:r w:rsidR="00CC2755" w:rsidRPr="00350F70">
        <w:rPr>
          <w:rFonts w:cs="Arial"/>
          <w:color w:val="000000" w:themeColor="text1"/>
        </w:rPr>
        <w:t>in different countries</w:t>
      </w:r>
      <w:r w:rsidR="00A52E10" w:rsidRPr="00350F70">
        <w:rPr>
          <w:rFonts w:cs="Arial"/>
          <w:color w:val="000000" w:themeColor="text1"/>
        </w:rPr>
        <w:t>.</w:t>
      </w:r>
    </w:p>
    <w:p w14:paraId="1F97D598" w14:textId="07B324F8" w:rsidR="009C5CFC" w:rsidRPr="00350F70" w:rsidRDefault="00CC2755" w:rsidP="009C5CFC">
      <w:pPr>
        <w:pStyle w:val="Paragraphedeliste"/>
        <w:numPr>
          <w:ilvl w:val="0"/>
          <w:numId w:val="7"/>
        </w:numPr>
        <w:spacing w:after="0" w:line="288" w:lineRule="auto"/>
        <w:rPr>
          <w:rFonts w:cs="Arial"/>
          <w:color w:val="000000" w:themeColor="text1"/>
        </w:rPr>
      </w:pPr>
      <w:r w:rsidRPr="00350F70">
        <w:rPr>
          <w:rFonts w:cs="Arial"/>
          <w:color w:val="000000" w:themeColor="text1"/>
        </w:rPr>
        <w:t>Shar</w:t>
      </w:r>
      <w:r w:rsidR="0006671F" w:rsidRPr="00350F70">
        <w:rPr>
          <w:rFonts w:cs="Arial"/>
          <w:color w:val="000000" w:themeColor="text1"/>
        </w:rPr>
        <w:t>ing</w:t>
      </w:r>
      <w:r w:rsidRPr="00350F70">
        <w:rPr>
          <w:rFonts w:cs="Arial"/>
          <w:color w:val="000000" w:themeColor="text1"/>
        </w:rPr>
        <w:t xml:space="preserve"> good practices in preconditions to employment</w:t>
      </w:r>
      <w:r w:rsidR="00A52E10" w:rsidRPr="00350F70">
        <w:rPr>
          <w:rFonts w:cs="Arial"/>
          <w:color w:val="000000" w:themeColor="text1"/>
        </w:rPr>
        <w:t>.</w:t>
      </w:r>
    </w:p>
    <w:p w14:paraId="184F76B2" w14:textId="078F5CDA" w:rsidR="009C5CFC" w:rsidRPr="00350F70" w:rsidRDefault="006E6E59" w:rsidP="006E6E59">
      <w:pPr>
        <w:pStyle w:val="Titre4"/>
      </w:pPr>
      <w:bookmarkStart w:id="25" w:name="_Toc150870157"/>
      <w:r w:rsidRPr="00350F70">
        <w:t>ENABLING SAFE MOBILITY</w:t>
      </w:r>
      <w:bookmarkEnd w:id="25"/>
      <w:r w:rsidRPr="00350F70">
        <w:t xml:space="preserve"> </w:t>
      </w:r>
    </w:p>
    <w:p w14:paraId="058F0073" w14:textId="77777777" w:rsidR="006E6E59" w:rsidRPr="00350F70" w:rsidRDefault="006E6E59" w:rsidP="006E6E59">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028EC2FA" w14:textId="0F7F3FE9" w:rsidR="008B65D2" w:rsidRPr="00350F70" w:rsidRDefault="00242CE0" w:rsidP="006569F9">
      <w:pPr>
        <w:pStyle w:val="Paragraphedeliste"/>
        <w:numPr>
          <w:ilvl w:val="0"/>
          <w:numId w:val="7"/>
        </w:numPr>
        <w:spacing w:after="0" w:line="288" w:lineRule="auto"/>
        <w:rPr>
          <w:rFonts w:cs="Arial"/>
        </w:rPr>
      </w:pPr>
      <w:r w:rsidRPr="00350F70">
        <w:rPr>
          <w:rFonts w:cs="Arial"/>
          <w:color w:val="000000" w:themeColor="text1"/>
        </w:rPr>
        <w:t>F</w:t>
      </w:r>
      <w:r w:rsidR="002340AC" w:rsidRPr="00350F70">
        <w:rPr>
          <w:rFonts w:cs="Arial"/>
          <w:color w:val="000000" w:themeColor="text1"/>
        </w:rPr>
        <w:t>ocusing on autonomous and safe m</w:t>
      </w:r>
      <w:r w:rsidR="00251E21" w:rsidRPr="00350F70">
        <w:rPr>
          <w:rFonts w:cs="Arial"/>
          <w:color w:val="000000" w:themeColor="text1"/>
        </w:rPr>
        <w:t>obility</w:t>
      </w:r>
      <w:r w:rsidR="00E30501" w:rsidRPr="00350F70">
        <w:rPr>
          <w:rFonts w:cs="Arial"/>
          <w:color w:val="000000" w:themeColor="text1"/>
        </w:rPr>
        <w:t>,</w:t>
      </w:r>
      <w:r w:rsidR="006569F9" w:rsidRPr="00350F70">
        <w:rPr>
          <w:rFonts w:cs="Arial"/>
          <w:color w:val="000000" w:themeColor="text1"/>
        </w:rPr>
        <w:t xml:space="preserve"> includ</w:t>
      </w:r>
      <w:r w:rsidR="00E30501" w:rsidRPr="00350F70">
        <w:rPr>
          <w:rFonts w:cs="Arial"/>
          <w:color w:val="000000" w:themeColor="text1"/>
        </w:rPr>
        <w:t>ing</w:t>
      </w:r>
      <w:r w:rsidR="006569F9" w:rsidRPr="00350F70">
        <w:rPr>
          <w:rFonts w:cs="Arial"/>
          <w:color w:val="000000" w:themeColor="text1"/>
        </w:rPr>
        <w:t xml:space="preserve"> common/public, individual and micro-shared mobility</w:t>
      </w:r>
      <w:r w:rsidR="006569F9" w:rsidRPr="00350F70">
        <w:rPr>
          <w:rFonts w:cs="Arial"/>
        </w:rPr>
        <w:t>, driverless vehicles</w:t>
      </w:r>
      <w:r w:rsidR="00752E90" w:rsidRPr="00350F70">
        <w:rPr>
          <w:rFonts w:cs="Arial"/>
        </w:rPr>
        <w:t>,</w:t>
      </w:r>
      <w:r w:rsidR="006569F9" w:rsidRPr="00350F70">
        <w:rPr>
          <w:rFonts w:cs="Arial"/>
        </w:rPr>
        <w:t xml:space="preserve"> silent cars (use of AVAS)</w:t>
      </w:r>
      <w:r w:rsidR="00752E90" w:rsidRPr="00350F70">
        <w:rPr>
          <w:rFonts w:cs="Arial"/>
        </w:rPr>
        <w:t xml:space="preserve"> and shared spaces</w:t>
      </w:r>
      <w:r w:rsidR="006569F9" w:rsidRPr="00350F70">
        <w:rPr>
          <w:rFonts w:cs="Arial"/>
        </w:rPr>
        <w:t>.</w:t>
      </w:r>
    </w:p>
    <w:p w14:paraId="22741F4F" w14:textId="064412E8" w:rsidR="0011518D" w:rsidRPr="00350F70" w:rsidRDefault="00956014" w:rsidP="0011518D">
      <w:pPr>
        <w:pStyle w:val="Paragraphedeliste"/>
        <w:numPr>
          <w:ilvl w:val="0"/>
          <w:numId w:val="7"/>
        </w:numPr>
        <w:spacing w:after="0" w:line="288" w:lineRule="auto"/>
        <w:rPr>
          <w:rFonts w:cs="Arial"/>
          <w:b/>
          <w:bCs/>
        </w:rPr>
      </w:pPr>
      <w:r w:rsidRPr="00350F70">
        <w:rPr>
          <w:rFonts w:cs="Arial"/>
        </w:rPr>
        <w:t>Involv</w:t>
      </w:r>
      <w:r w:rsidR="00242CE0" w:rsidRPr="00350F70">
        <w:rPr>
          <w:rFonts w:cs="Arial"/>
        </w:rPr>
        <w:t>ing</w:t>
      </w:r>
      <w:r w:rsidRPr="00350F70">
        <w:rPr>
          <w:rFonts w:cs="Arial"/>
        </w:rPr>
        <w:t xml:space="preserve"> </w:t>
      </w:r>
      <w:r w:rsidR="006720BD" w:rsidRPr="00350F70">
        <w:rPr>
          <w:rFonts w:cs="Arial"/>
        </w:rPr>
        <w:t>blind and partially sighted</w:t>
      </w:r>
      <w:r w:rsidRPr="00350F70">
        <w:rPr>
          <w:rFonts w:cs="Arial"/>
        </w:rPr>
        <w:t xml:space="preserve"> users in the testing and development of new forms of mobility</w:t>
      </w:r>
      <w:r w:rsidR="00A52E10" w:rsidRPr="00350F70">
        <w:rPr>
          <w:rFonts w:cs="Arial"/>
        </w:rPr>
        <w:t>.</w:t>
      </w:r>
    </w:p>
    <w:p w14:paraId="247CDBBF" w14:textId="72D97777" w:rsidR="00A42830" w:rsidRPr="00350F70" w:rsidRDefault="00A42830" w:rsidP="0011518D">
      <w:pPr>
        <w:pStyle w:val="Paragraphedeliste"/>
        <w:numPr>
          <w:ilvl w:val="0"/>
          <w:numId w:val="7"/>
        </w:numPr>
        <w:spacing w:after="0" w:line="288" w:lineRule="auto"/>
        <w:rPr>
          <w:rFonts w:cs="Arial"/>
        </w:rPr>
      </w:pPr>
      <w:r w:rsidRPr="00350F70">
        <w:rPr>
          <w:rFonts w:cs="Arial"/>
        </w:rPr>
        <w:t>Develop</w:t>
      </w:r>
      <w:r w:rsidR="00242CE0" w:rsidRPr="00350F70">
        <w:rPr>
          <w:rFonts w:cs="Arial"/>
        </w:rPr>
        <w:t>ing</w:t>
      </w:r>
      <w:r w:rsidRPr="00350F70">
        <w:rPr>
          <w:rFonts w:cs="Arial"/>
        </w:rPr>
        <w:t xml:space="preserve"> a group of </w:t>
      </w:r>
      <w:r w:rsidR="006720BD" w:rsidRPr="00350F70">
        <w:rPr>
          <w:rFonts w:cs="Arial"/>
        </w:rPr>
        <w:t xml:space="preserve">blind and partially sighted </w:t>
      </w:r>
      <w:r w:rsidRPr="00350F70">
        <w:rPr>
          <w:rFonts w:cs="Arial"/>
        </w:rPr>
        <w:t>people who act as champions for EBU across social channels</w:t>
      </w:r>
      <w:r w:rsidR="00A52E10" w:rsidRPr="00350F70">
        <w:rPr>
          <w:rFonts w:cs="Arial"/>
        </w:rPr>
        <w:t>.</w:t>
      </w:r>
    </w:p>
    <w:p w14:paraId="5807BB0A" w14:textId="71CCD260" w:rsidR="00BE5C01" w:rsidRPr="00350F70" w:rsidRDefault="00BE5C01" w:rsidP="0011518D">
      <w:pPr>
        <w:pStyle w:val="Paragraphedeliste"/>
        <w:numPr>
          <w:ilvl w:val="0"/>
          <w:numId w:val="7"/>
        </w:numPr>
        <w:spacing w:after="0" w:line="288" w:lineRule="auto"/>
        <w:rPr>
          <w:rFonts w:cs="Arial"/>
        </w:rPr>
      </w:pPr>
      <w:r w:rsidRPr="00350F70">
        <w:rPr>
          <w:rFonts w:cs="Arial"/>
        </w:rPr>
        <w:t>Support</w:t>
      </w:r>
      <w:r w:rsidR="00242CE0" w:rsidRPr="00350F70">
        <w:rPr>
          <w:rFonts w:cs="Arial"/>
        </w:rPr>
        <w:t>ing</w:t>
      </w:r>
      <w:r w:rsidRPr="00350F70">
        <w:rPr>
          <w:rFonts w:cs="Arial"/>
        </w:rPr>
        <w:t xml:space="preserve"> legislation for accessible mobility services</w:t>
      </w:r>
      <w:r w:rsidR="00A52E10" w:rsidRPr="00350F70">
        <w:rPr>
          <w:rFonts w:cs="Arial"/>
        </w:rPr>
        <w:t>.</w:t>
      </w:r>
    </w:p>
    <w:p w14:paraId="76AC2F77" w14:textId="701BB3C7" w:rsidR="004451CF" w:rsidRPr="00350F70" w:rsidRDefault="00CC15E7" w:rsidP="0011518D">
      <w:pPr>
        <w:pStyle w:val="Paragraphedeliste"/>
        <w:numPr>
          <w:ilvl w:val="0"/>
          <w:numId w:val="7"/>
        </w:numPr>
        <w:spacing w:after="0" w:line="288" w:lineRule="auto"/>
        <w:rPr>
          <w:rFonts w:cs="Arial"/>
        </w:rPr>
      </w:pPr>
      <w:r w:rsidRPr="00350F70">
        <w:rPr>
          <w:rFonts w:cs="Arial"/>
        </w:rPr>
        <w:t>Support</w:t>
      </w:r>
      <w:r w:rsidR="00242CE0" w:rsidRPr="00350F70">
        <w:rPr>
          <w:rFonts w:cs="Arial"/>
        </w:rPr>
        <w:t>ing</w:t>
      </w:r>
      <w:r w:rsidRPr="00350F70">
        <w:rPr>
          <w:rFonts w:cs="Arial"/>
        </w:rPr>
        <w:t xml:space="preserve"> accessibility of built environment</w:t>
      </w:r>
      <w:r w:rsidR="008F3CC2" w:rsidRPr="00350F70">
        <w:rPr>
          <w:rFonts w:cs="Arial"/>
        </w:rPr>
        <w:t xml:space="preserve"> (transport, information, shared spaces, digital maps etc.)</w:t>
      </w:r>
      <w:r w:rsidR="00A52E10" w:rsidRPr="00350F70">
        <w:rPr>
          <w:rFonts w:cs="Arial"/>
        </w:rPr>
        <w:t>.</w:t>
      </w:r>
    </w:p>
    <w:p w14:paraId="4A3E88FA" w14:textId="51DF3E45" w:rsidR="002F51EE" w:rsidRPr="00350F70" w:rsidRDefault="00F3438F" w:rsidP="00267386">
      <w:pPr>
        <w:pStyle w:val="Paragraphedeliste"/>
        <w:numPr>
          <w:ilvl w:val="0"/>
          <w:numId w:val="7"/>
        </w:numPr>
        <w:spacing w:after="0" w:line="288" w:lineRule="auto"/>
        <w:rPr>
          <w:rFonts w:cs="Arial"/>
        </w:rPr>
      </w:pPr>
      <w:r w:rsidRPr="00350F70">
        <w:rPr>
          <w:rFonts w:cs="Arial"/>
        </w:rPr>
        <w:t>Promot</w:t>
      </w:r>
      <w:r w:rsidR="00242CE0" w:rsidRPr="00350F70">
        <w:rPr>
          <w:rFonts w:cs="Arial"/>
        </w:rPr>
        <w:t>ing</w:t>
      </w:r>
      <w:r w:rsidRPr="00350F70">
        <w:rPr>
          <w:rFonts w:cs="Arial"/>
        </w:rPr>
        <w:t xml:space="preserve"> legislation for accessible mobility services</w:t>
      </w:r>
      <w:r w:rsidR="00A52E10" w:rsidRPr="00350F70">
        <w:rPr>
          <w:rFonts w:cs="Arial"/>
        </w:rPr>
        <w:t>.</w:t>
      </w:r>
    </w:p>
    <w:p w14:paraId="1FA0B1D9" w14:textId="590B9C49" w:rsidR="00D30FDD" w:rsidRPr="00350F70" w:rsidRDefault="000C1326" w:rsidP="000D1A9C">
      <w:pPr>
        <w:pStyle w:val="Titre4"/>
      </w:pPr>
      <w:bookmarkStart w:id="26" w:name="_Toc150870158"/>
      <w:r w:rsidRPr="00350F70">
        <w:lastRenderedPageBreak/>
        <w:t>ADVANCING ACCESSIBILITY OF PRODUCTS AND SERVICES</w:t>
      </w:r>
      <w:bookmarkStart w:id="27" w:name="_Toc150870159"/>
      <w:bookmarkEnd w:id="26"/>
      <w:r w:rsidR="000D1A9C" w:rsidRPr="00350F70">
        <w:t xml:space="preserve"> AND PROTECTING CUSTOMERS</w:t>
      </w:r>
      <w:bookmarkEnd w:id="27"/>
      <w:r w:rsidR="000D1A9C" w:rsidRPr="00350F70">
        <w:t xml:space="preserve"> </w:t>
      </w:r>
    </w:p>
    <w:p w14:paraId="3D4F2BF1" w14:textId="28DCB45B" w:rsidR="00FE0959" w:rsidRPr="00350F70" w:rsidRDefault="00D30FDD" w:rsidP="00D30FDD">
      <w:pPr>
        <w:pStyle w:val="Paragraphedeliste"/>
        <w:spacing w:after="0" w:line="288" w:lineRule="auto"/>
        <w:ind w:left="360"/>
        <w:rPr>
          <w:rFonts w:cs="Arial"/>
        </w:rPr>
      </w:pPr>
      <w:r w:rsidRPr="00350F70">
        <w:rPr>
          <w:rFonts w:cs="Arial"/>
        </w:rPr>
        <w:t xml:space="preserve">Including </w:t>
      </w:r>
      <w:r w:rsidR="00FE0959" w:rsidRPr="00350F70">
        <w:rPr>
          <w:rFonts w:cs="Arial"/>
        </w:rPr>
        <w:t>digital accessibility</w:t>
      </w:r>
    </w:p>
    <w:p w14:paraId="7B6CADE4" w14:textId="68355B1E" w:rsidR="00532833" w:rsidRPr="00350F70" w:rsidRDefault="00D30FDD" w:rsidP="008B6A12">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00850E1E" w14:textId="40DDC90D" w:rsidR="00B6200A" w:rsidRPr="00350F70" w:rsidRDefault="00BD1190" w:rsidP="00B6200A">
      <w:pPr>
        <w:pStyle w:val="Paragraphedeliste"/>
        <w:numPr>
          <w:ilvl w:val="0"/>
          <w:numId w:val="7"/>
        </w:numPr>
        <w:spacing w:after="0" w:line="288" w:lineRule="auto"/>
        <w:rPr>
          <w:rFonts w:cs="Arial"/>
          <w:color w:val="000000" w:themeColor="text1"/>
        </w:rPr>
      </w:pPr>
      <w:r w:rsidRPr="00350F70">
        <w:rPr>
          <w:rFonts w:cs="Arial"/>
          <w:color w:val="000000" w:themeColor="text1"/>
        </w:rPr>
        <w:t xml:space="preserve">Engaging </w:t>
      </w:r>
      <w:r w:rsidR="00E34FA3" w:rsidRPr="00350F70">
        <w:rPr>
          <w:rFonts w:cs="Arial"/>
          <w:color w:val="000000" w:themeColor="text1"/>
        </w:rPr>
        <w:t xml:space="preserve">with industry partners </w:t>
      </w:r>
      <w:r w:rsidR="00E6036B" w:rsidRPr="00350F70">
        <w:rPr>
          <w:rFonts w:cs="Arial"/>
          <w:color w:val="000000" w:themeColor="text1"/>
        </w:rPr>
        <w:t xml:space="preserve">from </w:t>
      </w:r>
      <w:r w:rsidR="004725A0" w:rsidRPr="00350F70">
        <w:rPr>
          <w:rFonts w:cs="Arial"/>
          <w:color w:val="000000" w:themeColor="text1"/>
        </w:rPr>
        <w:t>the start</w:t>
      </w:r>
      <w:r w:rsidR="00A52E10" w:rsidRPr="00350F70">
        <w:rPr>
          <w:rFonts w:cs="Arial"/>
          <w:color w:val="000000" w:themeColor="text1"/>
        </w:rPr>
        <w:t>.</w:t>
      </w:r>
    </w:p>
    <w:p w14:paraId="793D06F9" w14:textId="1776CFB1" w:rsidR="00E9302B" w:rsidRPr="00350F70" w:rsidRDefault="00F934BD"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 xml:space="preserve">Promoting </w:t>
      </w:r>
      <w:r w:rsidR="008555C1" w:rsidRPr="00350F70">
        <w:rPr>
          <w:rFonts w:cs="Arial"/>
          <w:color w:val="000000" w:themeColor="text1"/>
        </w:rPr>
        <w:t>a</w:t>
      </w:r>
      <w:r w:rsidR="00E34FA3" w:rsidRPr="00350F70">
        <w:rPr>
          <w:rFonts w:cs="Arial"/>
          <w:color w:val="000000" w:themeColor="text1"/>
        </w:rPr>
        <w:t>ssistive technologies</w:t>
      </w:r>
      <w:r w:rsidR="005D6D02" w:rsidRPr="00350F70">
        <w:rPr>
          <w:rFonts w:cs="Arial"/>
          <w:color w:val="000000" w:themeColor="text1"/>
        </w:rPr>
        <w:t xml:space="preserve"> (digitalisation, AI audio descriptions</w:t>
      </w:r>
      <w:r w:rsidR="008F54F8" w:rsidRPr="00350F70">
        <w:rPr>
          <w:rFonts w:cs="Arial"/>
          <w:color w:val="000000" w:themeColor="text1"/>
        </w:rPr>
        <w:t xml:space="preserve"> etc.)</w:t>
      </w:r>
      <w:r w:rsidR="00A52E10" w:rsidRPr="00350F70">
        <w:rPr>
          <w:rFonts w:cs="Arial"/>
          <w:color w:val="000000" w:themeColor="text1"/>
        </w:rPr>
        <w:t>.</w:t>
      </w:r>
    </w:p>
    <w:p w14:paraId="15D118D2" w14:textId="440A7638" w:rsidR="00E54B99" w:rsidRPr="00350F70" w:rsidRDefault="00E54B99" w:rsidP="00E54B99">
      <w:pPr>
        <w:pStyle w:val="Paragraphedeliste"/>
        <w:numPr>
          <w:ilvl w:val="0"/>
          <w:numId w:val="7"/>
        </w:numPr>
        <w:spacing w:after="0" w:line="288" w:lineRule="auto"/>
        <w:rPr>
          <w:rFonts w:cs="Arial"/>
          <w:color w:val="000000" w:themeColor="text1"/>
        </w:rPr>
      </w:pPr>
      <w:r w:rsidRPr="00350F70">
        <w:rPr>
          <w:rFonts w:cs="Arial"/>
          <w:color w:val="000000" w:themeColor="text1"/>
        </w:rPr>
        <w:t>Promoting</w:t>
      </w:r>
      <w:r w:rsidR="00156E79" w:rsidRPr="00350F70">
        <w:rPr>
          <w:rFonts w:cs="Arial"/>
          <w:color w:val="000000" w:themeColor="text1"/>
        </w:rPr>
        <w:t xml:space="preserve"> the accessibility of </w:t>
      </w:r>
      <w:r w:rsidR="00AE5953" w:rsidRPr="00350F70">
        <w:rPr>
          <w:rFonts w:cs="Arial"/>
          <w:color w:val="000000" w:themeColor="text1"/>
        </w:rPr>
        <w:t>transport</w:t>
      </w:r>
      <w:r w:rsidR="00A52E10" w:rsidRPr="00350F70">
        <w:rPr>
          <w:rFonts w:cs="Arial"/>
          <w:color w:val="000000" w:themeColor="text1"/>
        </w:rPr>
        <w:t>.</w:t>
      </w:r>
      <w:r w:rsidR="00AE5953" w:rsidRPr="00350F70">
        <w:rPr>
          <w:rFonts w:cs="Arial"/>
          <w:color w:val="000000" w:themeColor="text1"/>
        </w:rPr>
        <w:t xml:space="preserve"> </w:t>
      </w:r>
    </w:p>
    <w:p w14:paraId="346DDCF3" w14:textId="4A2718EF" w:rsidR="00A52E10" w:rsidRPr="00350F70" w:rsidRDefault="00A52E10" w:rsidP="00E54B99">
      <w:pPr>
        <w:pStyle w:val="Paragraphedeliste"/>
        <w:numPr>
          <w:ilvl w:val="0"/>
          <w:numId w:val="7"/>
        </w:numPr>
        <w:spacing w:after="0" w:line="288" w:lineRule="auto"/>
        <w:rPr>
          <w:rFonts w:cs="Arial"/>
        </w:rPr>
      </w:pPr>
      <w:r w:rsidRPr="00350F70">
        <w:rPr>
          <w:rFonts w:cs="Arial"/>
        </w:rPr>
        <w:t>Promoting the accessibility of payment terminals.</w:t>
      </w:r>
    </w:p>
    <w:p w14:paraId="02C99332" w14:textId="60660FAB" w:rsidR="00C42678" w:rsidRPr="00350F70" w:rsidRDefault="00242CE0" w:rsidP="00E54B99">
      <w:pPr>
        <w:pStyle w:val="Paragraphedeliste"/>
        <w:numPr>
          <w:ilvl w:val="0"/>
          <w:numId w:val="7"/>
        </w:numPr>
        <w:spacing w:after="0" w:line="288" w:lineRule="auto"/>
        <w:rPr>
          <w:rFonts w:cs="Arial"/>
          <w:color w:val="000000" w:themeColor="text1"/>
        </w:rPr>
      </w:pPr>
      <w:r w:rsidRPr="00350F70">
        <w:rPr>
          <w:rFonts w:cs="Arial"/>
          <w:color w:val="000000" w:themeColor="text1"/>
        </w:rPr>
        <w:t>Supporting a</w:t>
      </w:r>
      <w:r w:rsidR="00C42678" w:rsidRPr="00350F70">
        <w:rPr>
          <w:rFonts w:cs="Arial"/>
          <w:color w:val="000000" w:themeColor="text1"/>
        </w:rPr>
        <w:t>ccess to sport and leisure</w:t>
      </w:r>
      <w:r w:rsidR="00A52E10" w:rsidRPr="00350F70">
        <w:rPr>
          <w:rFonts w:cs="Arial"/>
          <w:color w:val="000000" w:themeColor="text1"/>
        </w:rPr>
        <w:t>.</w:t>
      </w:r>
    </w:p>
    <w:p w14:paraId="615A01C5" w14:textId="21C2CDF6" w:rsidR="006569F9" w:rsidRPr="00350F70" w:rsidRDefault="009F6C32" w:rsidP="006569F9">
      <w:pPr>
        <w:pStyle w:val="Paragraphedeliste"/>
        <w:numPr>
          <w:ilvl w:val="0"/>
          <w:numId w:val="7"/>
        </w:numPr>
        <w:spacing w:after="0" w:line="288" w:lineRule="auto"/>
        <w:rPr>
          <w:rFonts w:cs="Arial"/>
        </w:rPr>
      </w:pPr>
      <w:r w:rsidRPr="00350F70">
        <w:rPr>
          <w:rFonts w:cs="Arial"/>
          <w:color w:val="000000" w:themeColor="text1"/>
        </w:rPr>
        <w:t xml:space="preserve">Supporting </w:t>
      </w:r>
      <w:r w:rsidR="00242CE0" w:rsidRPr="00350F70">
        <w:rPr>
          <w:rFonts w:cs="Arial"/>
          <w:color w:val="000000" w:themeColor="text1"/>
        </w:rPr>
        <w:t xml:space="preserve">the </w:t>
      </w:r>
      <w:r w:rsidR="00E34FA3" w:rsidRPr="00350F70">
        <w:rPr>
          <w:rFonts w:cs="Arial"/>
        </w:rPr>
        <w:t xml:space="preserve">development of </w:t>
      </w:r>
      <w:r w:rsidR="00CF3DEC" w:rsidRPr="00350F70">
        <w:rPr>
          <w:rFonts w:cs="Arial"/>
        </w:rPr>
        <w:t xml:space="preserve">accessibility </w:t>
      </w:r>
      <w:r w:rsidR="00E34FA3" w:rsidRPr="00350F70">
        <w:rPr>
          <w:rFonts w:cs="Arial"/>
        </w:rPr>
        <w:t xml:space="preserve">tools, </w:t>
      </w:r>
      <w:r w:rsidR="007349AC" w:rsidRPr="00350F70">
        <w:rPr>
          <w:rFonts w:cs="Arial"/>
        </w:rPr>
        <w:t>including labelling</w:t>
      </w:r>
      <w:r w:rsidR="00CF3DEC" w:rsidRPr="00350F70">
        <w:rPr>
          <w:rFonts w:cs="Arial"/>
        </w:rPr>
        <w:t xml:space="preserve"> of food products</w:t>
      </w:r>
      <w:r w:rsidR="007349AC" w:rsidRPr="00350F70">
        <w:rPr>
          <w:rFonts w:cs="Arial"/>
        </w:rPr>
        <w:t>.</w:t>
      </w:r>
    </w:p>
    <w:p w14:paraId="44B08954" w14:textId="6AF14D08" w:rsidR="006569F9" w:rsidRPr="00350F70" w:rsidRDefault="00E34FA3" w:rsidP="006569F9">
      <w:pPr>
        <w:pStyle w:val="Paragraphedeliste"/>
        <w:numPr>
          <w:ilvl w:val="0"/>
          <w:numId w:val="7"/>
        </w:numPr>
        <w:spacing w:after="0" w:line="288" w:lineRule="auto"/>
        <w:rPr>
          <w:rFonts w:cs="Arial"/>
        </w:rPr>
      </w:pPr>
      <w:r w:rsidRPr="00350F70">
        <w:rPr>
          <w:rFonts w:cs="Arial"/>
        </w:rPr>
        <w:t>Collecting and disseminating good practices</w:t>
      </w:r>
      <w:r w:rsidR="00A52E10" w:rsidRPr="00350F70">
        <w:rPr>
          <w:rFonts w:cs="Arial"/>
        </w:rPr>
        <w:t>.</w:t>
      </w:r>
      <w:r w:rsidRPr="00350F70">
        <w:rPr>
          <w:rFonts w:cs="Arial"/>
        </w:rPr>
        <w:t xml:space="preserve"> </w:t>
      </w:r>
    </w:p>
    <w:p w14:paraId="5858C78C" w14:textId="047DC04F" w:rsidR="00A80428" w:rsidRPr="00350F70" w:rsidRDefault="00242CE0" w:rsidP="006569F9">
      <w:pPr>
        <w:pStyle w:val="Paragraphedeliste"/>
        <w:numPr>
          <w:ilvl w:val="0"/>
          <w:numId w:val="7"/>
        </w:numPr>
        <w:spacing w:after="0" w:line="288" w:lineRule="auto"/>
        <w:rPr>
          <w:rFonts w:cs="Arial"/>
          <w:color w:val="000000" w:themeColor="text1"/>
        </w:rPr>
      </w:pPr>
      <w:r w:rsidRPr="00350F70">
        <w:rPr>
          <w:rFonts w:cs="Arial"/>
          <w:color w:val="000000" w:themeColor="text1"/>
        </w:rPr>
        <w:t>Promoting a</w:t>
      </w:r>
      <w:r w:rsidR="00E34FA3" w:rsidRPr="00350F70">
        <w:rPr>
          <w:rFonts w:cs="Arial"/>
          <w:color w:val="000000" w:themeColor="text1"/>
        </w:rPr>
        <w:t xml:space="preserve">ctions related to braille </w:t>
      </w:r>
      <w:r w:rsidR="00943016" w:rsidRPr="00350F70">
        <w:rPr>
          <w:rFonts w:cs="Arial"/>
          <w:color w:val="000000" w:themeColor="text1"/>
        </w:rPr>
        <w:t>and large prin</w:t>
      </w:r>
      <w:r w:rsidRPr="00350F70">
        <w:rPr>
          <w:rFonts w:cs="Arial"/>
          <w:color w:val="000000" w:themeColor="text1"/>
        </w:rPr>
        <w:t>t</w:t>
      </w:r>
      <w:r w:rsidR="00E34FA3" w:rsidRPr="00350F70">
        <w:rPr>
          <w:rFonts w:cs="Arial"/>
          <w:color w:val="000000" w:themeColor="text1"/>
        </w:rPr>
        <w:t xml:space="preserve">. </w:t>
      </w:r>
    </w:p>
    <w:p w14:paraId="77479F4E" w14:textId="5D1D37E1" w:rsidR="00FE0959" w:rsidRPr="00350F70" w:rsidRDefault="00024289" w:rsidP="002933B9">
      <w:pPr>
        <w:pStyle w:val="Paragraphedeliste"/>
        <w:numPr>
          <w:ilvl w:val="0"/>
          <w:numId w:val="7"/>
        </w:numPr>
        <w:spacing w:after="0" w:line="288" w:lineRule="auto"/>
        <w:rPr>
          <w:rFonts w:cs="Arial"/>
          <w:color w:val="000000" w:themeColor="text1"/>
        </w:rPr>
      </w:pPr>
      <w:r w:rsidRPr="00350F70">
        <w:rPr>
          <w:rFonts w:cs="Arial"/>
          <w:color w:val="000000" w:themeColor="text1"/>
        </w:rPr>
        <w:t>Monitor</w:t>
      </w:r>
      <w:r w:rsidR="00242CE0" w:rsidRPr="00350F70">
        <w:rPr>
          <w:rFonts w:cs="Arial"/>
          <w:color w:val="000000" w:themeColor="text1"/>
        </w:rPr>
        <w:t>ing</w:t>
      </w:r>
      <w:r w:rsidRPr="00350F70">
        <w:rPr>
          <w:rFonts w:cs="Arial"/>
          <w:color w:val="000000" w:themeColor="text1"/>
        </w:rPr>
        <w:t xml:space="preserve"> and push</w:t>
      </w:r>
      <w:r w:rsidR="00242CE0" w:rsidRPr="00350F70">
        <w:rPr>
          <w:rFonts w:cs="Arial"/>
          <w:color w:val="000000" w:themeColor="text1"/>
        </w:rPr>
        <w:t>ing</w:t>
      </w:r>
      <w:r w:rsidRPr="00350F70">
        <w:rPr>
          <w:rFonts w:cs="Arial"/>
          <w:color w:val="000000" w:themeColor="text1"/>
        </w:rPr>
        <w:t xml:space="preserve"> the implementation of EU directives and their in</w:t>
      </w:r>
      <w:r w:rsidR="000B2174" w:rsidRPr="00350F70">
        <w:rPr>
          <w:rFonts w:cs="Arial"/>
          <w:color w:val="000000" w:themeColor="text1"/>
        </w:rPr>
        <w:t>fluence outside the EU</w:t>
      </w:r>
      <w:r w:rsidR="00A52E10" w:rsidRPr="00350F70">
        <w:rPr>
          <w:rFonts w:cs="Arial"/>
          <w:color w:val="000000" w:themeColor="text1"/>
        </w:rPr>
        <w:t>.</w:t>
      </w:r>
    </w:p>
    <w:p w14:paraId="773462E4" w14:textId="79E361EC" w:rsidR="002933B9" w:rsidRPr="00350F70" w:rsidRDefault="00FE0959" w:rsidP="00267386">
      <w:pPr>
        <w:pStyle w:val="Titre2"/>
        <w:rPr>
          <w:rFonts w:cs="Arial"/>
        </w:rPr>
      </w:pPr>
      <w:bookmarkStart w:id="28" w:name="_Toc148876666"/>
      <w:bookmarkStart w:id="29" w:name="_Toc150870161"/>
      <w:bookmarkStart w:id="30" w:name="_Toc160101018"/>
      <w:r w:rsidRPr="00350F70">
        <w:rPr>
          <w:rFonts w:cs="Arial"/>
        </w:rPr>
        <w:t xml:space="preserve">Priority 3: Strengthening the capacity of organisations of blind and partially sighted people across </w:t>
      </w:r>
      <w:proofErr w:type="gramStart"/>
      <w:r w:rsidRPr="00350F70">
        <w:rPr>
          <w:rFonts w:cs="Arial"/>
        </w:rPr>
        <w:t>Europe</w:t>
      </w:r>
      <w:bookmarkEnd w:id="28"/>
      <w:bookmarkEnd w:id="29"/>
      <w:bookmarkEnd w:id="30"/>
      <w:proofErr w:type="gramEnd"/>
    </w:p>
    <w:p w14:paraId="1AE8EDC3" w14:textId="01483239" w:rsidR="00A05063" w:rsidRPr="00350F70" w:rsidRDefault="00FE0959" w:rsidP="00267386">
      <w:pPr>
        <w:pStyle w:val="Titre3"/>
      </w:pPr>
      <w:bookmarkStart w:id="31" w:name="_Toc150870162"/>
      <w:bookmarkStart w:id="32" w:name="_Toc160101019"/>
      <w:r w:rsidRPr="00350F70">
        <w:t>Objectives:</w:t>
      </w:r>
      <w:bookmarkEnd w:id="31"/>
      <w:bookmarkEnd w:id="32"/>
    </w:p>
    <w:p w14:paraId="39D71425" w14:textId="3AD6EE08" w:rsidR="00111C7F" w:rsidRPr="00350F70" w:rsidRDefault="00111C7F" w:rsidP="00111C7F">
      <w:pPr>
        <w:pStyle w:val="Titre4"/>
        <w:numPr>
          <w:ilvl w:val="0"/>
          <w:numId w:val="17"/>
        </w:numPr>
      </w:pPr>
      <w:bookmarkStart w:id="33" w:name="_Toc150870163"/>
      <w:r w:rsidRPr="00350F70">
        <w:t>FACILITATING COOPERATION BETWEEN MEMBERS.</w:t>
      </w:r>
      <w:bookmarkEnd w:id="33"/>
      <w:r w:rsidRPr="00350F70">
        <w:t xml:space="preserve"> </w:t>
      </w:r>
    </w:p>
    <w:p w14:paraId="05B90FA3" w14:textId="77777777" w:rsidR="00EC78C7" w:rsidRPr="00350F70" w:rsidRDefault="00EC78C7" w:rsidP="00EC78C7">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7B07E939" w14:textId="62EF90F7" w:rsidR="00EE2886" w:rsidRPr="00350F70" w:rsidRDefault="00242CE0" w:rsidP="00EE2886">
      <w:pPr>
        <w:pStyle w:val="Paragraphedeliste"/>
        <w:numPr>
          <w:ilvl w:val="0"/>
          <w:numId w:val="10"/>
        </w:numPr>
        <w:spacing w:after="0" w:line="288" w:lineRule="auto"/>
        <w:rPr>
          <w:rFonts w:cs="Arial"/>
          <w:color w:val="000000" w:themeColor="text1"/>
        </w:rPr>
      </w:pPr>
      <w:r w:rsidRPr="00350F70">
        <w:rPr>
          <w:rFonts w:cs="Arial"/>
          <w:color w:val="000000" w:themeColor="text1"/>
        </w:rPr>
        <w:t>B</w:t>
      </w:r>
      <w:r w:rsidR="00EE2886" w:rsidRPr="00350F70">
        <w:rPr>
          <w:rFonts w:cs="Arial"/>
          <w:color w:val="000000" w:themeColor="text1"/>
        </w:rPr>
        <w:t>ringing members together in (European) projects</w:t>
      </w:r>
      <w:r w:rsidRPr="00350F70">
        <w:rPr>
          <w:rFonts w:cs="Arial"/>
          <w:color w:val="000000" w:themeColor="text1"/>
        </w:rPr>
        <w:t xml:space="preserve"> through EBU as a broker</w:t>
      </w:r>
      <w:r w:rsidR="00936B89" w:rsidRPr="00350F70">
        <w:rPr>
          <w:rFonts w:cs="Arial"/>
          <w:color w:val="000000" w:themeColor="text1"/>
        </w:rPr>
        <w:t>.</w:t>
      </w:r>
    </w:p>
    <w:p w14:paraId="1F6EA178" w14:textId="1B994660" w:rsidR="00813615" w:rsidRPr="00350F70" w:rsidRDefault="00813615" w:rsidP="00EE2886">
      <w:pPr>
        <w:pStyle w:val="Paragraphedeliste"/>
        <w:numPr>
          <w:ilvl w:val="0"/>
          <w:numId w:val="10"/>
        </w:numPr>
        <w:spacing w:after="0" w:line="288" w:lineRule="auto"/>
        <w:rPr>
          <w:rFonts w:cs="Arial"/>
          <w:color w:val="000000" w:themeColor="text1"/>
        </w:rPr>
      </w:pPr>
      <w:r w:rsidRPr="00350F70">
        <w:rPr>
          <w:rFonts w:cs="Arial"/>
          <w:color w:val="000000" w:themeColor="text1"/>
        </w:rPr>
        <w:t xml:space="preserve">Making </w:t>
      </w:r>
      <w:r w:rsidR="003000BA" w:rsidRPr="00350F70">
        <w:rPr>
          <w:rFonts w:cs="Arial"/>
          <w:color w:val="000000" w:themeColor="text1"/>
        </w:rPr>
        <w:t>EBU members act visibly together in main campaigns</w:t>
      </w:r>
      <w:r w:rsidR="00936B89" w:rsidRPr="00350F70">
        <w:rPr>
          <w:rFonts w:cs="Arial"/>
          <w:color w:val="000000" w:themeColor="text1"/>
        </w:rPr>
        <w:t>.</w:t>
      </w:r>
      <w:r w:rsidR="003000BA" w:rsidRPr="00350F70">
        <w:rPr>
          <w:rFonts w:cs="Arial"/>
          <w:color w:val="000000" w:themeColor="text1"/>
        </w:rPr>
        <w:t xml:space="preserve"> </w:t>
      </w:r>
    </w:p>
    <w:p w14:paraId="0AFF3103" w14:textId="3A0279AF" w:rsidR="00EE2886" w:rsidRPr="00350F70" w:rsidRDefault="00EE2886" w:rsidP="00655151">
      <w:pPr>
        <w:pStyle w:val="Paragraphedeliste"/>
        <w:numPr>
          <w:ilvl w:val="0"/>
          <w:numId w:val="10"/>
        </w:numPr>
        <w:rPr>
          <w:rFonts w:cs="Arial"/>
          <w:color w:val="000000" w:themeColor="text1"/>
        </w:rPr>
      </w:pPr>
      <w:r w:rsidRPr="00350F70">
        <w:rPr>
          <w:rFonts w:cs="Arial"/>
        </w:rPr>
        <w:t>Bringing together EU and non-EU based members</w:t>
      </w:r>
      <w:r w:rsidR="000754DD" w:rsidRPr="00350F70">
        <w:rPr>
          <w:rFonts w:cs="Arial"/>
        </w:rPr>
        <w:t xml:space="preserve"> (e.g. considering policy frameworks not only at EU level but also at the level of the Council of Europe).</w:t>
      </w:r>
    </w:p>
    <w:p w14:paraId="4E1115A3" w14:textId="055E0675" w:rsidR="006456E2" w:rsidRPr="00350F70" w:rsidRDefault="00242CE0" w:rsidP="000266C7">
      <w:pPr>
        <w:pStyle w:val="Paragraphedeliste"/>
        <w:numPr>
          <w:ilvl w:val="0"/>
          <w:numId w:val="10"/>
        </w:numPr>
        <w:spacing w:after="0" w:line="288" w:lineRule="auto"/>
        <w:rPr>
          <w:rFonts w:cs="Arial"/>
        </w:rPr>
      </w:pPr>
      <w:r w:rsidRPr="00350F70">
        <w:rPr>
          <w:rFonts w:cs="Arial"/>
        </w:rPr>
        <w:t>I</w:t>
      </w:r>
      <w:r w:rsidR="006456E2" w:rsidRPr="00350F70">
        <w:rPr>
          <w:rFonts w:cs="Arial"/>
        </w:rPr>
        <w:t>dentif</w:t>
      </w:r>
      <w:r w:rsidRPr="00350F70">
        <w:rPr>
          <w:rFonts w:cs="Arial"/>
        </w:rPr>
        <w:t>ying</w:t>
      </w:r>
      <w:r w:rsidR="006456E2" w:rsidRPr="00350F70">
        <w:rPr>
          <w:rFonts w:cs="Arial"/>
        </w:rPr>
        <w:t xml:space="preserve"> each EBU’s national organisation key contacts for different areas. </w:t>
      </w:r>
    </w:p>
    <w:p w14:paraId="75DE9C95" w14:textId="30B56B8E" w:rsidR="00111C7F" w:rsidRPr="00350F70" w:rsidRDefault="00B41C32" w:rsidP="00350F70">
      <w:pPr>
        <w:pStyle w:val="Paragraphedeliste"/>
        <w:numPr>
          <w:ilvl w:val="0"/>
          <w:numId w:val="10"/>
        </w:numPr>
        <w:spacing w:after="0" w:line="288" w:lineRule="auto"/>
        <w:rPr>
          <w:rFonts w:cs="Arial"/>
        </w:rPr>
      </w:pPr>
      <w:r w:rsidRPr="00350F70">
        <w:rPr>
          <w:rFonts w:cs="Arial"/>
        </w:rPr>
        <w:t>Establishing m</w:t>
      </w:r>
      <w:r w:rsidR="00DB352D" w:rsidRPr="00350F70">
        <w:rPr>
          <w:rFonts w:cs="Arial"/>
        </w:rPr>
        <w:t xml:space="preserve">entorship </w:t>
      </w:r>
      <w:r w:rsidR="006720BD" w:rsidRPr="00350F70">
        <w:rPr>
          <w:rFonts w:cs="Arial"/>
        </w:rPr>
        <w:t>s</w:t>
      </w:r>
      <w:r w:rsidR="00DB352D" w:rsidRPr="00350F70">
        <w:rPr>
          <w:rFonts w:cs="Arial"/>
        </w:rPr>
        <w:t>chemes between member organisations</w:t>
      </w:r>
      <w:r w:rsidRPr="00350F70">
        <w:rPr>
          <w:rFonts w:cs="Arial"/>
        </w:rPr>
        <w:t xml:space="preserve"> of different capacities</w:t>
      </w:r>
      <w:r w:rsidR="00936B89" w:rsidRPr="00350F70">
        <w:rPr>
          <w:rFonts w:cs="Arial"/>
        </w:rPr>
        <w:t>.</w:t>
      </w:r>
    </w:p>
    <w:p w14:paraId="4C72701B" w14:textId="77777777" w:rsidR="008876AE" w:rsidRPr="00350F70" w:rsidRDefault="008876AE" w:rsidP="008876AE">
      <w:pPr>
        <w:pStyle w:val="Titre4"/>
      </w:pPr>
      <w:bookmarkStart w:id="34" w:name="_Toc150870168"/>
      <w:r w:rsidRPr="00350F70">
        <w:lastRenderedPageBreak/>
        <w:t>SUPPORTING THE CAPACITY OF NATIONAL ORGANISATIONS</w:t>
      </w:r>
      <w:bookmarkEnd w:id="34"/>
      <w:r w:rsidRPr="00350F70">
        <w:t xml:space="preserve"> </w:t>
      </w:r>
    </w:p>
    <w:p w14:paraId="3F60BCD6" w14:textId="77777777" w:rsidR="00234361" w:rsidRPr="00350F70" w:rsidRDefault="00234361" w:rsidP="00234361">
      <w:pPr>
        <w:spacing w:after="0" w:line="288" w:lineRule="auto"/>
        <w:ind w:left="360"/>
        <w:rPr>
          <w:rFonts w:cs="Arial"/>
        </w:rPr>
      </w:pPr>
      <w:r w:rsidRPr="00350F70">
        <w:rPr>
          <w:rFonts w:cs="Arial"/>
          <w:b/>
          <w:bCs/>
        </w:rPr>
        <w:t>ACTIONS</w:t>
      </w:r>
      <w:r w:rsidRPr="00350F70">
        <w:rPr>
          <w:rFonts w:cs="Arial"/>
        </w:rPr>
        <w:t xml:space="preserve"> </w:t>
      </w:r>
    </w:p>
    <w:p w14:paraId="77734989" w14:textId="29C80CBF" w:rsidR="00234361" w:rsidRPr="00350F70" w:rsidRDefault="00E34FA3" w:rsidP="00234361">
      <w:pPr>
        <w:pStyle w:val="Paragraphedeliste"/>
        <w:numPr>
          <w:ilvl w:val="0"/>
          <w:numId w:val="18"/>
        </w:numPr>
        <w:spacing w:after="0" w:line="288" w:lineRule="auto"/>
        <w:rPr>
          <w:rFonts w:cs="Arial"/>
          <w:color w:val="000000" w:themeColor="text1"/>
        </w:rPr>
      </w:pPr>
      <w:r w:rsidRPr="00350F70">
        <w:rPr>
          <w:rFonts w:cs="Arial"/>
          <w:color w:val="000000" w:themeColor="text1"/>
        </w:rPr>
        <w:t>Signalling funding opportunities, supporting/strengthening their communication processes.</w:t>
      </w:r>
    </w:p>
    <w:p w14:paraId="41D5C609" w14:textId="763BC047" w:rsidR="00655151" w:rsidRPr="00350F70" w:rsidRDefault="00E34FA3" w:rsidP="00655151">
      <w:pPr>
        <w:pStyle w:val="Paragraphedeliste"/>
        <w:numPr>
          <w:ilvl w:val="0"/>
          <w:numId w:val="18"/>
        </w:numPr>
        <w:spacing w:after="0" w:line="288" w:lineRule="auto"/>
        <w:rPr>
          <w:rFonts w:cs="Arial"/>
          <w:color w:val="000000" w:themeColor="text1"/>
        </w:rPr>
      </w:pPr>
      <w:r w:rsidRPr="00350F70">
        <w:rPr>
          <w:rFonts w:cs="Arial"/>
          <w:color w:val="000000" w:themeColor="text1"/>
        </w:rPr>
        <w:t xml:space="preserve">Looking into ways on how to make EBU resources accessible for members’ use (e.g. </w:t>
      </w:r>
      <w:r w:rsidR="006720BD" w:rsidRPr="00350F70">
        <w:rPr>
          <w:rFonts w:cs="Arial"/>
          <w:color w:val="000000" w:themeColor="text1"/>
        </w:rPr>
        <w:t>t</w:t>
      </w:r>
      <w:r w:rsidRPr="00350F70">
        <w:rPr>
          <w:rFonts w:cs="Arial"/>
          <w:color w:val="000000" w:themeColor="text1"/>
        </w:rPr>
        <w:t xml:space="preserve">ranslation of material). </w:t>
      </w:r>
    </w:p>
    <w:p w14:paraId="244FD4E9" w14:textId="06B70852" w:rsidR="00B57997" w:rsidRPr="00350F70" w:rsidRDefault="00242CE0" w:rsidP="00655151">
      <w:pPr>
        <w:pStyle w:val="Paragraphedeliste"/>
        <w:numPr>
          <w:ilvl w:val="0"/>
          <w:numId w:val="18"/>
        </w:numPr>
        <w:spacing w:after="0" w:line="288" w:lineRule="auto"/>
        <w:rPr>
          <w:rFonts w:cs="Arial"/>
          <w:color w:val="000000" w:themeColor="text1"/>
        </w:rPr>
      </w:pPr>
      <w:r w:rsidRPr="00350F70">
        <w:rPr>
          <w:rFonts w:cs="Arial"/>
          <w:color w:val="000000" w:themeColor="text1"/>
        </w:rPr>
        <w:t>Providing e</w:t>
      </w:r>
      <w:r w:rsidR="00A01CEB" w:rsidRPr="00350F70">
        <w:rPr>
          <w:rFonts w:cs="Arial"/>
          <w:color w:val="000000" w:themeColor="text1"/>
        </w:rPr>
        <w:t xml:space="preserve">mail bulletins and virtual briefings on funding opportunities </w:t>
      </w:r>
      <w:r w:rsidR="009D6B85" w:rsidRPr="00350F70">
        <w:rPr>
          <w:rFonts w:cs="Arial"/>
          <w:color w:val="000000" w:themeColor="text1"/>
        </w:rPr>
        <w:t>for member organisations</w:t>
      </w:r>
      <w:r w:rsidR="00936B89" w:rsidRPr="00350F70">
        <w:rPr>
          <w:rFonts w:cs="Arial"/>
          <w:color w:val="000000" w:themeColor="text1"/>
        </w:rPr>
        <w:t>.</w:t>
      </w:r>
    </w:p>
    <w:p w14:paraId="120206CF" w14:textId="35FE9370" w:rsidR="008876AE" w:rsidRPr="00350F70" w:rsidRDefault="008876AE" w:rsidP="008876AE">
      <w:pPr>
        <w:pStyle w:val="Paragraphedeliste"/>
        <w:numPr>
          <w:ilvl w:val="0"/>
          <w:numId w:val="18"/>
        </w:numPr>
        <w:spacing w:after="0" w:line="288" w:lineRule="auto"/>
        <w:rPr>
          <w:rFonts w:cs="Arial"/>
          <w:color w:val="000000" w:themeColor="text1"/>
        </w:rPr>
      </w:pPr>
      <w:r w:rsidRPr="00350F70">
        <w:rPr>
          <w:rFonts w:cs="Arial"/>
          <w:color w:val="000000" w:themeColor="text1"/>
        </w:rPr>
        <w:t>Identify</w:t>
      </w:r>
      <w:r w:rsidR="00242CE0" w:rsidRPr="00350F70">
        <w:rPr>
          <w:rFonts w:cs="Arial"/>
          <w:color w:val="000000" w:themeColor="text1"/>
        </w:rPr>
        <w:t>ing</w:t>
      </w:r>
      <w:r w:rsidRPr="00350F70">
        <w:rPr>
          <w:rFonts w:cs="Arial"/>
          <w:color w:val="000000" w:themeColor="text1"/>
        </w:rPr>
        <w:t xml:space="preserve"> specific needs, e.g. countries in need, small countries, non-EU countries, countries where government support for </w:t>
      </w:r>
      <w:r w:rsidR="006720BD" w:rsidRPr="00350F70">
        <w:rPr>
          <w:rFonts w:cs="Arial"/>
          <w:color w:val="000000" w:themeColor="text1"/>
        </w:rPr>
        <w:t>blind and partially sighted</w:t>
      </w:r>
      <w:r w:rsidRPr="00350F70">
        <w:rPr>
          <w:rFonts w:cs="Arial"/>
          <w:color w:val="000000" w:themeColor="text1"/>
        </w:rPr>
        <w:t xml:space="preserve"> people is weak. </w:t>
      </w:r>
    </w:p>
    <w:p w14:paraId="72CBFC7A" w14:textId="06EEB809" w:rsidR="008876AE" w:rsidRPr="00350F70" w:rsidRDefault="008876AE" w:rsidP="008876AE">
      <w:pPr>
        <w:pStyle w:val="Paragraphedeliste"/>
        <w:numPr>
          <w:ilvl w:val="0"/>
          <w:numId w:val="18"/>
        </w:numPr>
        <w:spacing w:after="0" w:line="288" w:lineRule="auto"/>
        <w:rPr>
          <w:rFonts w:cs="Arial"/>
          <w:color w:val="000000" w:themeColor="text1"/>
        </w:rPr>
      </w:pPr>
      <w:r w:rsidRPr="00350F70">
        <w:rPr>
          <w:rFonts w:cs="Arial"/>
          <w:color w:val="000000" w:themeColor="text1"/>
        </w:rPr>
        <w:t>Provid</w:t>
      </w:r>
      <w:r w:rsidR="006650D3" w:rsidRPr="00350F70">
        <w:rPr>
          <w:rFonts w:cs="Arial"/>
          <w:color w:val="000000" w:themeColor="text1"/>
        </w:rPr>
        <w:t>ing</w:t>
      </w:r>
      <w:r w:rsidRPr="00350F70">
        <w:rPr>
          <w:rFonts w:cs="Arial"/>
          <w:color w:val="000000" w:themeColor="text1"/>
        </w:rPr>
        <w:t xml:space="preserve"> financial support</w:t>
      </w:r>
      <w:r w:rsidR="006650D3" w:rsidRPr="00350F70">
        <w:rPr>
          <w:rFonts w:cs="Arial"/>
          <w:color w:val="000000" w:themeColor="text1"/>
        </w:rPr>
        <w:t xml:space="preserve"> for members</w:t>
      </w:r>
      <w:r w:rsidR="00954324" w:rsidRPr="00350F70">
        <w:rPr>
          <w:rFonts w:cs="Arial"/>
          <w:color w:val="000000" w:themeColor="text1"/>
        </w:rPr>
        <w:t xml:space="preserve"> in their grassroot activities</w:t>
      </w:r>
      <w:r w:rsidR="00936B89" w:rsidRPr="00350F70">
        <w:rPr>
          <w:rFonts w:cs="Arial"/>
          <w:color w:val="000000" w:themeColor="text1"/>
        </w:rPr>
        <w:t>.</w:t>
      </w:r>
    </w:p>
    <w:p w14:paraId="16A1C6E3" w14:textId="36C6E291" w:rsidR="008876AE" w:rsidRPr="00350F70" w:rsidRDefault="008876AE" w:rsidP="008876AE">
      <w:pPr>
        <w:pStyle w:val="Paragraphedeliste"/>
        <w:numPr>
          <w:ilvl w:val="0"/>
          <w:numId w:val="18"/>
        </w:numPr>
        <w:spacing w:after="0" w:line="288" w:lineRule="auto"/>
        <w:rPr>
          <w:rFonts w:cs="Arial"/>
          <w:color w:val="000000" w:themeColor="text1"/>
        </w:rPr>
      </w:pPr>
      <w:r w:rsidRPr="00350F70">
        <w:rPr>
          <w:rFonts w:cs="Arial"/>
          <w:color w:val="000000" w:themeColor="text1"/>
        </w:rPr>
        <w:t>Provid</w:t>
      </w:r>
      <w:r w:rsidR="00954324" w:rsidRPr="00350F70">
        <w:rPr>
          <w:rFonts w:cs="Arial"/>
          <w:color w:val="000000" w:themeColor="text1"/>
        </w:rPr>
        <w:t>ing</w:t>
      </w:r>
      <w:r w:rsidRPr="00350F70">
        <w:rPr>
          <w:rFonts w:cs="Arial"/>
          <w:color w:val="000000" w:themeColor="text1"/>
        </w:rPr>
        <w:t xml:space="preserve"> capacity building tools and good practices</w:t>
      </w:r>
      <w:r w:rsidR="00936B89" w:rsidRPr="00350F70">
        <w:rPr>
          <w:rFonts w:cs="Arial"/>
          <w:color w:val="000000" w:themeColor="text1"/>
        </w:rPr>
        <w:t>.</w:t>
      </w:r>
    </w:p>
    <w:p w14:paraId="5757C1F6" w14:textId="299FA45F" w:rsidR="008876AE" w:rsidRPr="00350F70" w:rsidRDefault="008876AE" w:rsidP="008876AE">
      <w:pPr>
        <w:pStyle w:val="Paragraphedeliste"/>
        <w:numPr>
          <w:ilvl w:val="0"/>
          <w:numId w:val="18"/>
        </w:numPr>
        <w:spacing w:after="0" w:line="288" w:lineRule="auto"/>
        <w:rPr>
          <w:rFonts w:cs="Arial"/>
          <w:color w:val="000000" w:themeColor="text1"/>
        </w:rPr>
      </w:pPr>
      <w:r w:rsidRPr="00350F70">
        <w:rPr>
          <w:rFonts w:cs="Arial"/>
          <w:color w:val="000000" w:themeColor="text1"/>
        </w:rPr>
        <w:t>Setting up effective and simple working structures to support the implementation of the Strategic Plan and the Annual Action Plans, e.g. Committees (Women, Youth, etc.) and expert groups (on EBU priority themes).</w:t>
      </w:r>
    </w:p>
    <w:p w14:paraId="5DA14592" w14:textId="28E9F25E" w:rsidR="007B447A" w:rsidRPr="00350F70" w:rsidRDefault="008876AE" w:rsidP="007B447A">
      <w:pPr>
        <w:pStyle w:val="Paragraphedeliste"/>
        <w:numPr>
          <w:ilvl w:val="0"/>
          <w:numId w:val="18"/>
        </w:numPr>
        <w:spacing w:after="0" w:line="288" w:lineRule="auto"/>
        <w:rPr>
          <w:rFonts w:cs="Arial"/>
          <w:color w:val="000000" w:themeColor="text1"/>
        </w:rPr>
      </w:pPr>
      <w:r w:rsidRPr="00350F70">
        <w:rPr>
          <w:rFonts w:cs="Arial"/>
          <w:color w:val="000000" w:themeColor="text1"/>
        </w:rPr>
        <w:t>C</w:t>
      </w:r>
      <w:r w:rsidRPr="00350F70">
        <w:rPr>
          <w:rFonts w:cs="Arial"/>
        </w:rPr>
        <w:t>larifying Solidarity and Development Funds objectives</w:t>
      </w:r>
      <w:r w:rsidR="00936B89" w:rsidRPr="00350F70">
        <w:rPr>
          <w:rFonts w:cs="Arial"/>
        </w:rPr>
        <w:t>.</w:t>
      </w:r>
    </w:p>
    <w:p w14:paraId="0AC880F8" w14:textId="44712295" w:rsidR="00234361" w:rsidRPr="00350F70" w:rsidRDefault="00234361" w:rsidP="00234361">
      <w:pPr>
        <w:pStyle w:val="Titre4"/>
      </w:pPr>
      <w:bookmarkStart w:id="35" w:name="_Toc150870165"/>
      <w:r w:rsidRPr="00350F70">
        <w:t>PROVIDING MEMBERS WITH RELEVANT AND ACCESSIBLE DATA</w:t>
      </w:r>
      <w:bookmarkEnd w:id="35"/>
    </w:p>
    <w:p w14:paraId="4BE30595" w14:textId="2575A885" w:rsidR="003A78D5" w:rsidRPr="00350F70" w:rsidRDefault="00234361" w:rsidP="00267386">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7BD353D8" w14:textId="4A5B81D5" w:rsidR="003A78D5" w:rsidRPr="00350F70" w:rsidRDefault="00BF3C88" w:rsidP="00BF3C88">
      <w:pPr>
        <w:pStyle w:val="Paragraphedeliste"/>
        <w:numPr>
          <w:ilvl w:val="0"/>
          <w:numId w:val="18"/>
        </w:numPr>
        <w:spacing w:after="0" w:line="288" w:lineRule="auto"/>
        <w:rPr>
          <w:rFonts w:cs="Arial"/>
        </w:rPr>
      </w:pPr>
      <w:r w:rsidRPr="00350F70">
        <w:rPr>
          <w:rFonts w:cs="Arial"/>
          <w:color w:val="000000" w:themeColor="text1"/>
        </w:rPr>
        <w:t xml:space="preserve">Providing timely and accessible research, good </w:t>
      </w:r>
      <w:proofErr w:type="gramStart"/>
      <w:r w:rsidRPr="00350F70">
        <w:rPr>
          <w:rFonts w:cs="Arial"/>
          <w:color w:val="000000" w:themeColor="text1"/>
        </w:rPr>
        <w:t>practices</w:t>
      </w:r>
      <w:proofErr w:type="gramEnd"/>
      <w:r w:rsidRPr="00350F70">
        <w:rPr>
          <w:rFonts w:cs="Arial"/>
          <w:color w:val="000000" w:themeColor="text1"/>
        </w:rPr>
        <w:t xml:space="preserve"> and relevant data</w:t>
      </w:r>
      <w:r w:rsidR="002A4C94" w:rsidRPr="00350F70">
        <w:rPr>
          <w:rFonts w:cs="Arial"/>
          <w:color w:val="000000" w:themeColor="text1"/>
        </w:rPr>
        <w:t xml:space="preserve">, </w:t>
      </w:r>
      <w:r w:rsidR="002A4C94" w:rsidRPr="00350F70">
        <w:rPr>
          <w:rFonts w:cs="Arial"/>
        </w:rPr>
        <w:t xml:space="preserve">e.g. on legal frameworks and </w:t>
      </w:r>
      <w:r w:rsidR="00871A38" w:rsidRPr="00350F70">
        <w:rPr>
          <w:rFonts w:cs="Arial"/>
        </w:rPr>
        <w:t>services available</w:t>
      </w:r>
      <w:r w:rsidR="002A4C94" w:rsidRPr="00350F70">
        <w:rPr>
          <w:rFonts w:cs="Arial"/>
        </w:rPr>
        <w:t xml:space="preserve"> for blind and partially sighted people in each country.</w:t>
      </w:r>
    </w:p>
    <w:p w14:paraId="42B3A18A" w14:textId="65515268" w:rsidR="00C04396" w:rsidRPr="00350F70" w:rsidRDefault="00C04396" w:rsidP="00C04396">
      <w:pPr>
        <w:pStyle w:val="Paragraphedeliste"/>
        <w:numPr>
          <w:ilvl w:val="0"/>
          <w:numId w:val="18"/>
        </w:numPr>
        <w:spacing w:after="0" w:line="288" w:lineRule="auto"/>
        <w:rPr>
          <w:rFonts w:cs="Arial"/>
          <w:color w:val="000000" w:themeColor="text1"/>
        </w:rPr>
      </w:pPr>
      <w:r w:rsidRPr="00350F70">
        <w:rPr>
          <w:rFonts w:cs="Arial"/>
          <w:color w:val="000000" w:themeColor="text1"/>
        </w:rPr>
        <w:t>Providing basic statistics on numbers of blind and partially sighted people in each country.</w:t>
      </w:r>
    </w:p>
    <w:p w14:paraId="141D7668" w14:textId="38D2AB8E" w:rsidR="00234361" w:rsidRPr="00350F70" w:rsidRDefault="00057C4B" w:rsidP="00655151">
      <w:pPr>
        <w:pStyle w:val="Paragraphedeliste"/>
        <w:numPr>
          <w:ilvl w:val="0"/>
          <w:numId w:val="18"/>
        </w:numPr>
        <w:spacing w:after="0" w:line="288" w:lineRule="auto"/>
        <w:rPr>
          <w:rFonts w:cs="Arial"/>
          <w:color w:val="000000" w:themeColor="text1"/>
        </w:rPr>
      </w:pPr>
      <w:r w:rsidRPr="00350F70">
        <w:rPr>
          <w:rFonts w:cs="Arial"/>
          <w:color w:val="000000" w:themeColor="text1"/>
        </w:rPr>
        <w:t>Disseminating key research on eye conditions and eye care.</w:t>
      </w:r>
    </w:p>
    <w:p w14:paraId="0EFFF071" w14:textId="7B7D8EA0" w:rsidR="00E975F8" w:rsidRPr="00350F70" w:rsidRDefault="00E975F8" w:rsidP="00655151">
      <w:pPr>
        <w:pStyle w:val="Paragraphedeliste"/>
        <w:numPr>
          <w:ilvl w:val="0"/>
          <w:numId w:val="18"/>
        </w:numPr>
        <w:spacing w:after="0" w:line="288" w:lineRule="auto"/>
        <w:rPr>
          <w:rFonts w:cs="Arial"/>
          <w:color w:val="000000" w:themeColor="text1"/>
        </w:rPr>
      </w:pPr>
      <w:r w:rsidRPr="00350F70">
        <w:rPr>
          <w:rFonts w:cs="Arial"/>
          <w:color w:val="000000" w:themeColor="text1"/>
        </w:rPr>
        <w:t>Sharing research from external sources</w:t>
      </w:r>
      <w:r w:rsidR="00936B89" w:rsidRPr="00350F70">
        <w:rPr>
          <w:rFonts w:cs="Arial"/>
          <w:color w:val="000000" w:themeColor="text1"/>
        </w:rPr>
        <w:t>.</w:t>
      </w:r>
    </w:p>
    <w:p w14:paraId="263230AE" w14:textId="1AD58DEF" w:rsidR="00D61186" w:rsidRPr="00350F70" w:rsidRDefault="00D61186" w:rsidP="00655151">
      <w:pPr>
        <w:pStyle w:val="Paragraphedeliste"/>
        <w:numPr>
          <w:ilvl w:val="0"/>
          <w:numId w:val="18"/>
        </w:numPr>
        <w:spacing w:after="0" w:line="288" w:lineRule="auto"/>
        <w:rPr>
          <w:rFonts w:cs="Arial"/>
          <w:color w:val="000000" w:themeColor="text1"/>
        </w:rPr>
      </w:pPr>
      <w:r w:rsidRPr="00350F70">
        <w:rPr>
          <w:rFonts w:cs="Arial"/>
          <w:color w:val="000000" w:themeColor="text1"/>
        </w:rPr>
        <w:t>Improv</w:t>
      </w:r>
      <w:r w:rsidR="00BF3C88" w:rsidRPr="00350F70">
        <w:rPr>
          <w:rFonts w:cs="Arial"/>
          <w:color w:val="000000" w:themeColor="text1"/>
        </w:rPr>
        <w:t>ing</w:t>
      </w:r>
      <w:r w:rsidRPr="00350F70">
        <w:rPr>
          <w:rFonts w:cs="Arial"/>
          <w:color w:val="000000" w:themeColor="text1"/>
        </w:rPr>
        <w:t xml:space="preserve"> access to EBU online information</w:t>
      </w:r>
      <w:r w:rsidR="00BF3C88" w:rsidRPr="00350F70">
        <w:rPr>
          <w:rFonts w:cs="Arial"/>
          <w:color w:val="000000" w:themeColor="text1"/>
        </w:rPr>
        <w:t xml:space="preserve"> and its ongoing circulation</w:t>
      </w:r>
      <w:r w:rsidR="00936B89" w:rsidRPr="00350F70">
        <w:rPr>
          <w:rFonts w:cs="Arial"/>
          <w:color w:val="000000" w:themeColor="text1"/>
        </w:rPr>
        <w:t>.</w:t>
      </w:r>
    </w:p>
    <w:p w14:paraId="3328FFCC" w14:textId="1CF28633" w:rsidR="00FF68E2" w:rsidRPr="00350F70" w:rsidRDefault="00FF68E2" w:rsidP="00655151">
      <w:pPr>
        <w:pStyle w:val="Paragraphedeliste"/>
        <w:numPr>
          <w:ilvl w:val="0"/>
          <w:numId w:val="18"/>
        </w:numPr>
        <w:spacing w:after="0" w:line="288" w:lineRule="auto"/>
        <w:rPr>
          <w:rFonts w:cs="Arial"/>
          <w:color w:val="000000" w:themeColor="text1"/>
        </w:rPr>
      </w:pPr>
      <w:r w:rsidRPr="00350F70">
        <w:rPr>
          <w:rFonts w:cs="Arial"/>
          <w:color w:val="000000" w:themeColor="text1"/>
        </w:rPr>
        <w:t>Invit</w:t>
      </w:r>
      <w:r w:rsidR="00BF3C88" w:rsidRPr="00350F70">
        <w:rPr>
          <w:rFonts w:cs="Arial"/>
          <w:color w:val="000000" w:themeColor="text1"/>
        </w:rPr>
        <w:t>ing</w:t>
      </w:r>
      <w:r w:rsidRPr="00350F70">
        <w:rPr>
          <w:rFonts w:cs="Arial"/>
          <w:color w:val="000000" w:themeColor="text1"/>
        </w:rPr>
        <w:t xml:space="preserve"> members to take part in relevant projects</w:t>
      </w:r>
      <w:r w:rsidR="00C8545E" w:rsidRPr="00350F70">
        <w:rPr>
          <w:rFonts w:cs="Arial"/>
          <w:color w:val="000000" w:themeColor="text1"/>
        </w:rPr>
        <w:t xml:space="preserve"> and consultations</w:t>
      </w:r>
      <w:r w:rsidR="00936B89" w:rsidRPr="00350F70">
        <w:rPr>
          <w:rFonts w:cs="Arial"/>
          <w:color w:val="000000" w:themeColor="text1"/>
        </w:rPr>
        <w:t>.</w:t>
      </w:r>
    </w:p>
    <w:p w14:paraId="21649E6A" w14:textId="05C10272" w:rsidR="00936B89" w:rsidRPr="00350F70" w:rsidRDefault="00C8545E" w:rsidP="00267386">
      <w:pPr>
        <w:pStyle w:val="Paragraphedeliste"/>
        <w:numPr>
          <w:ilvl w:val="0"/>
          <w:numId w:val="18"/>
        </w:numPr>
        <w:spacing w:after="0" w:line="288" w:lineRule="auto"/>
        <w:rPr>
          <w:rFonts w:cs="Arial"/>
          <w:color w:val="000000" w:themeColor="text1"/>
        </w:rPr>
      </w:pPr>
      <w:r w:rsidRPr="00350F70">
        <w:rPr>
          <w:rFonts w:cs="Arial"/>
          <w:color w:val="000000" w:themeColor="text1"/>
        </w:rPr>
        <w:lastRenderedPageBreak/>
        <w:t>Forward</w:t>
      </w:r>
      <w:r w:rsidR="00BF3C88" w:rsidRPr="00350F70">
        <w:rPr>
          <w:rFonts w:cs="Arial"/>
          <w:color w:val="000000" w:themeColor="text1"/>
        </w:rPr>
        <w:t>ing</w:t>
      </w:r>
      <w:r w:rsidR="005B11DC" w:rsidRPr="00350F70">
        <w:rPr>
          <w:rFonts w:cs="Arial"/>
          <w:color w:val="000000" w:themeColor="text1"/>
        </w:rPr>
        <w:t xml:space="preserve"> </w:t>
      </w:r>
      <w:r w:rsidRPr="00350F70">
        <w:rPr>
          <w:rFonts w:cs="Arial"/>
          <w:color w:val="000000" w:themeColor="text1"/>
        </w:rPr>
        <w:t>updates</w:t>
      </w:r>
      <w:r w:rsidR="005B11DC" w:rsidRPr="00350F70">
        <w:rPr>
          <w:rFonts w:cs="Arial"/>
          <w:color w:val="000000" w:themeColor="text1"/>
        </w:rPr>
        <w:t xml:space="preserve"> and </w:t>
      </w:r>
      <w:r w:rsidRPr="00350F70">
        <w:rPr>
          <w:rFonts w:cs="Arial"/>
          <w:color w:val="000000" w:themeColor="text1"/>
        </w:rPr>
        <w:t>available data and research outcomes within the EBU network</w:t>
      </w:r>
      <w:r w:rsidR="00936B89" w:rsidRPr="00350F70">
        <w:rPr>
          <w:rFonts w:cs="Arial"/>
          <w:color w:val="000000" w:themeColor="text1"/>
        </w:rPr>
        <w:t>.</w:t>
      </w:r>
      <w:r w:rsidRPr="00350F70">
        <w:rPr>
          <w:rFonts w:cs="Arial"/>
          <w:color w:val="000000" w:themeColor="text1"/>
        </w:rPr>
        <w:t xml:space="preserve"> </w:t>
      </w:r>
    </w:p>
    <w:p w14:paraId="50F102A0" w14:textId="75AFE99E" w:rsidR="00234361" w:rsidRPr="00350F70" w:rsidRDefault="00234361" w:rsidP="00234361">
      <w:pPr>
        <w:pStyle w:val="Titre4"/>
      </w:pPr>
      <w:bookmarkStart w:id="36" w:name="_Toc150870166"/>
      <w:r w:rsidRPr="00350F70">
        <w:t>SUPPORTING MEMBERS ADVOCACY EFFORTS</w:t>
      </w:r>
      <w:bookmarkEnd w:id="36"/>
    </w:p>
    <w:p w14:paraId="14303170" w14:textId="77777777" w:rsidR="00234361" w:rsidRPr="00350F70" w:rsidRDefault="00234361" w:rsidP="00234361">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10C5D77D" w14:textId="12D2C045" w:rsidR="00234361" w:rsidRPr="00350F70" w:rsidRDefault="00234361" w:rsidP="00936B89">
      <w:pPr>
        <w:pStyle w:val="Paragraphedeliste"/>
        <w:numPr>
          <w:ilvl w:val="0"/>
          <w:numId w:val="29"/>
        </w:numPr>
        <w:spacing w:after="0" w:line="288" w:lineRule="auto"/>
        <w:rPr>
          <w:rFonts w:cs="Arial"/>
        </w:rPr>
      </w:pPr>
      <w:r w:rsidRPr="00350F70">
        <w:rPr>
          <w:rFonts w:cs="Arial"/>
        </w:rPr>
        <w:t>Provid</w:t>
      </w:r>
      <w:r w:rsidR="00BF3C88" w:rsidRPr="00350F70">
        <w:rPr>
          <w:rFonts w:cs="Arial"/>
        </w:rPr>
        <w:t xml:space="preserve">ing </w:t>
      </w:r>
      <w:r w:rsidRPr="00350F70">
        <w:rPr>
          <w:rFonts w:cs="Arial"/>
        </w:rPr>
        <w:t>capacity building activities and tools (e.g. advocacy toolkit to be used at national level).</w:t>
      </w:r>
    </w:p>
    <w:p w14:paraId="7ABA803A" w14:textId="2C1E1310" w:rsidR="00DD1906" w:rsidRPr="00350F70" w:rsidRDefault="00A70F21" w:rsidP="00936B89">
      <w:pPr>
        <w:pStyle w:val="Paragraphedeliste"/>
        <w:numPr>
          <w:ilvl w:val="0"/>
          <w:numId w:val="29"/>
        </w:numPr>
        <w:spacing w:after="0" w:line="288" w:lineRule="auto"/>
        <w:rPr>
          <w:rFonts w:cs="Arial"/>
        </w:rPr>
      </w:pPr>
      <w:r w:rsidRPr="00350F70">
        <w:rPr>
          <w:rFonts w:cs="Arial"/>
        </w:rPr>
        <w:t>B</w:t>
      </w:r>
      <w:r w:rsidR="00847A68" w:rsidRPr="00350F70">
        <w:rPr>
          <w:rFonts w:cs="Arial"/>
        </w:rPr>
        <w:t>ring</w:t>
      </w:r>
      <w:r w:rsidR="00BF3C88" w:rsidRPr="00350F70">
        <w:rPr>
          <w:rFonts w:cs="Arial"/>
        </w:rPr>
        <w:t>ing</w:t>
      </w:r>
      <w:r w:rsidR="00847A68" w:rsidRPr="00350F70">
        <w:rPr>
          <w:rFonts w:cs="Arial"/>
        </w:rPr>
        <w:t xml:space="preserve"> th</w:t>
      </w:r>
      <w:r w:rsidRPr="00350F70">
        <w:rPr>
          <w:rFonts w:cs="Arial"/>
        </w:rPr>
        <w:t xml:space="preserve">e weight of EBU advocacy in support </w:t>
      </w:r>
      <w:r w:rsidR="00847A68" w:rsidRPr="00350F70">
        <w:rPr>
          <w:rFonts w:cs="Arial"/>
        </w:rPr>
        <w:t>for national-level advocacy</w:t>
      </w:r>
      <w:r w:rsidRPr="00350F70">
        <w:rPr>
          <w:rFonts w:cs="Arial"/>
        </w:rPr>
        <w:t>, where appropriate (on request from members)</w:t>
      </w:r>
      <w:r w:rsidR="00936B89" w:rsidRPr="00350F70">
        <w:rPr>
          <w:rFonts w:cs="Arial"/>
        </w:rPr>
        <w:t>.</w:t>
      </w:r>
    </w:p>
    <w:p w14:paraId="789DAAF0" w14:textId="1AF65598" w:rsidR="00B1219B" w:rsidRPr="00350F70" w:rsidRDefault="001E275C" w:rsidP="00BF3C88">
      <w:pPr>
        <w:pStyle w:val="Paragraphedeliste"/>
        <w:numPr>
          <w:ilvl w:val="0"/>
          <w:numId w:val="29"/>
        </w:numPr>
        <w:spacing w:after="0" w:line="288" w:lineRule="auto"/>
        <w:rPr>
          <w:rFonts w:cs="Arial"/>
        </w:rPr>
      </w:pPr>
      <w:r w:rsidRPr="00350F70">
        <w:rPr>
          <w:rFonts w:cs="Arial"/>
        </w:rPr>
        <w:t>Encourag</w:t>
      </w:r>
      <w:r w:rsidR="00BF3C88" w:rsidRPr="00350F70">
        <w:rPr>
          <w:rFonts w:cs="Arial"/>
        </w:rPr>
        <w:t>ing</w:t>
      </w:r>
      <w:r w:rsidRPr="00350F70">
        <w:rPr>
          <w:rFonts w:cs="Arial"/>
        </w:rPr>
        <w:t xml:space="preserve"> advocacy </w:t>
      </w:r>
      <w:r w:rsidR="00723D3B" w:rsidRPr="00350F70">
        <w:rPr>
          <w:rFonts w:cs="Arial"/>
        </w:rPr>
        <w:t>mentoring support between members</w:t>
      </w:r>
      <w:r w:rsidR="00936B89" w:rsidRPr="00350F70">
        <w:rPr>
          <w:rFonts w:cs="Arial"/>
        </w:rPr>
        <w:t>.</w:t>
      </w:r>
    </w:p>
    <w:p w14:paraId="5CAEE56E" w14:textId="5F51BADD" w:rsidR="002933B9" w:rsidRPr="00350F70" w:rsidRDefault="00FE0959" w:rsidP="00267386">
      <w:pPr>
        <w:pStyle w:val="Titre2"/>
        <w:rPr>
          <w:rFonts w:cs="Arial"/>
        </w:rPr>
      </w:pPr>
      <w:bookmarkStart w:id="37" w:name="_Toc148876667"/>
      <w:bookmarkStart w:id="38" w:name="_Toc150870169"/>
      <w:bookmarkStart w:id="39" w:name="_Toc160101020"/>
      <w:r w:rsidRPr="00350F70">
        <w:rPr>
          <w:rFonts w:cs="Arial"/>
        </w:rPr>
        <w:t>Priority 4: Strengthening EBU as an</w:t>
      </w:r>
      <w:r w:rsidR="00687B10" w:rsidRPr="00350F70">
        <w:rPr>
          <w:rFonts w:cs="Arial"/>
        </w:rPr>
        <w:t xml:space="preserve"> </w:t>
      </w:r>
      <w:r w:rsidRPr="00350F70">
        <w:rPr>
          <w:rFonts w:cs="Arial"/>
        </w:rPr>
        <w:t xml:space="preserve">umbrella of organisations of blind and partially sighted people to improve impact and </w:t>
      </w:r>
      <w:bookmarkEnd w:id="37"/>
      <w:bookmarkEnd w:id="38"/>
      <w:bookmarkEnd w:id="39"/>
      <w:r w:rsidR="00350F70" w:rsidRPr="00350F70">
        <w:rPr>
          <w:rFonts w:cs="Arial"/>
        </w:rPr>
        <w:t>sustainability.</w:t>
      </w:r>
      <w:r w:rsidRPr="00350F70">
        <w:rPr>
          <w:rFonts w:cs="Arial"/>
        </w:rPr>
        <w:t xml:space="preserve"> </w:t>
      </w:r>
    </w:p>
    <w:p w14:paraId="7E179AAF" w14:textId="1FEDD063" w:rsidR="00A06D54" w:rsidRPr="00350F70" w:rsidRDefault="00FE0959" w:rsidP="00267386">
      <w:pPr>
        <w:pStyle w:val="Titre3"/>
      </w:pPr>
      <w:bookmarkStart w:id="40" w:name="_Toc150870170"/>
      <w:bookmarkStart w:id="41" w:name="_Toc160101021"/>
      <w:r w:rsidRPr="00350F70">
        <w:t>Objectives:</w:t>
      </w:r>
      <w:bookmarkEnd w:id="40"/>
      <w:bookmarkEnd w:id="41"/>
    </w:p>
    <w:p w14:paraId="0B248E88" w14:textId="7A0564ED" w:rsidR="00BB1598" w:rsidRPr="00350F70" w:rsidRDefault="00260799" w:rsidP="00260799">
      <w:pPr>
        <w:pStyle w:val="Titre4"/>
        <w:numPr>
          <w:ilvl w:val="0"/>
          <w:numId w:val="19"/>
        </w:numPr>
      </w:pPr>
      <w:bookmarkStart w:id="42" w:name="_Toc150870171"/>
      <w:r w:rsidRPr="00350F70">
        <w:t>ENSURING A STRONG MANAGEMENT OF THE</w:t>
      </w:r>
      <w:r w:rsidR="003166AB" w:rsidRPr="00350F70">
        <w:t xml:space="preserve"> </w:t>
      </w:r>
      <w:r w:rsidRPr="00350F70">
        <w:t>NETWORK/UMBRELLA</w:t>
      </w:r>
      <w:bookmarkEnd w:id="42"/>
    </w:p>
    <w:p w14:paraId="3163B087" w14:textId="1F6EC48B" w:rsidR="005B4637" w:rsidRPr="00350F70" w:rsidRDefault="00B1219B" w:rsidP="000266C7">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7B4F9C3B" w14:textId="2BD70488" w:rsidR="003354B8" w:rsidRPr="00350F70" w:rsidRDefault="003354B8" w:rsidP="003166AB">
      <w:pPr>
        <w:pStyle w:val="Paragraphedeliste"/>
        <w:numPr>
          <w:ilvl w:val="0"/>
          <w:numId w:val="18"/>
        </w:numPr>
        <w:spacing w:after="0" w:line="288" w:lineRule="auto"/>
        <w:rPr>
          <w:rFonts w:cs="Arial"/>
          <w:color w:val="000000" w:themeColor="text1"/>
        </w:rPr>
      </w:pPr>
      <w:r w:rsidRPr="00350F70">
        <w:rPr>
          <w:rFonts w:cs="Arial"/>
          <w:color w:val="000000" w:themeColor="text1"/>
        </w:rPr>
        <w:t>Ensur</w:t>
      </w:r>
      <w:r w:rsidR="00BF3C88" w:rsidRPr="00350F70">
        <w:rPr>
          <w:rFonts w:cs="Arial"/>
          <w:color w:val="000000" w:themeColor="text1"/>
        </w:rPr>
        <w:t xml:space="preserve">ing </w:t>
      </w:r>
      <w:r w:rsidRPr="00350F70">
        <w:rPr>
          <w:rFonts w:cs="Arial"/>
          <w:color w:val="000000" w:themeColor="text1"/>
        </w:rPr>
        <w:t xml:space="preserve">a </w:t>
      </w:r>
      <w:r w:rsidR="004B1529" w:rsidRPr="00350F70">
        <w:rPr>
          <w:rFonts w:cs="Arial"/>
          <w:color w:val="000000" w:themeColor="text1"/>
        </w:rPr>
        <w:t>solid</w:t>
      </w:r>
      <w:r w:rsidRPr="00350F70">
        <w:rPr>
          <w:rFonts w:cs="Arial"/>
          <w:color w:val="000000" w:themeColor="text1"/>
        </w:rPr>
        <w:t xml:space="preserve"> governance structure</w:t>
      </w:r>
      <w:r w:rsidR="00587E92" w:rsidRPr="00350F70">
        <w:rPr>
          <w:rFonts w:cs="Arial"/>
          <w:color w:val="000000" w:themeColor="text1"/>
        </w:rPr>
        <w:t xml:space="preserve"> and induction of the new Board.</w:t>
      </w:r>
    </w:p>
    <w:p w14:paraId="4624E694" w14:textId="65E6B04E" w:rsidR="00723D3B" w:rsidRPr="00350F70" w:rsidRDefault="00F4008C" w:rsidP="003166AB">
      <w:pPr>
        <w:pStyle w:val="Paragraphedeliste"/>
        <w:numPr>
          <w:ilvl w:val="0"/>
          <w:numId w:val="18"/>
        </w:numPr>
        <w:spacing w:after="0" w:line="288" w:lineRule="auto"/>
        <w:rPr>
          <w:rFonts w:cs="Arial"/>
          <w:color w:val="000000" w:themeColor="text1"/>
        </w:rPr>
      </w:pPr>
      <w:r w:rsidRPr="00350F70">
        <w:rPr>
          <w:rFonts w:cs="Arial"/>
          <w:color w:val="000000" w:themeColor="text1"/>
        </w:rPr>
        <w:t>Set</w:t>
      </w:r>
      <w:r w:rsidR="00BF3C88" w:rsidRPr="00350F70">
        <w:rPr>
          <w:rFonts w:cs="Arial"/>
          <w:color w:val="000000" w:themeColor="text1"/>
        </w:rPr>
        <w:t>ting</w:t>
      </w:r>
      <w:r w:rsidR="00933385" w:rsidRPr="00350F70">
        <w:rPr>
          <w:rFonts w:cs="Arial"/>
          <w:color w:val="000000" w:themeColor="text1"/>
        </w:rPr>
        <w:t xml:space="preserve"> clear</w:t>
      </w:r>
      <w:r w:rsidRPr="00350F70">
        <w:rPr>
          <w:rFonts w:cs="Arial"/>
          <w:color w:val="000000" w:themeColor="text1"/>
        </w:rPr>
        <w:t xml:space="preserve"> criteria for volunteers taking part in EBU processes</w:t>
      </w:r>
      <w:r w:rsidR="002A602D" w:rsidRPr="00350F70">
        <w:rPr>
          <w:rFonts w:cs="Arial"/>
          <w:color w:val="000000" w:themeColor="text1"/>
        </w:rPr>
        <w:t xml:space="preserve">, </w:t>
      </w:r>
      <w:r w:rsidR="00BF3C88" w:rsidRPr="00350F70">
        <w:rPr>
          <w:rFonts w:cs="Arial"/>
          <w:color w:val="000000" w:themeColor="text1"/>
        </w:rPr>
        <w:t>(</w:t>
      </w:r>
      <w:r w:rsidR="002A602D" w:rsidRPr="00350F70">
        <w:rPr>
          <w:rFonts w:cs="Arial"/>
          <w:color w:val="000000" w:themeColor="text1"/>
        </w:rPr>
        <w:t>nominated by members</w:t>
      </w:r>
      <w:r w:rsidR="00933385" w:rsidRPr="00350F70">
        <w:rPr>
          <w:rFonts w:cs="Arial"/>
          <w:color w:val="000000" w:themeColor="text1"/>
        </w:rPr>
        <w:t xml:space="preserve">, </w:t>
      </w:r>
      <w:r w:rsidR="002A602D" w:rsidRPr="00350F70">
        <w:rPr>
          <w:rFonts w:cs="Arial"/>
          <w:color w:val="000000" w:themeColor="text1"/>
        </w:rPr>
        <w:t xml:space="preserve">able to deliver results </w:t>
      </w:r>
      <w:r w:rsidR="00261E45" w:rsidRPr="00350F70">
        <w:rPr>
          <w:rFonts w:cs="Arial"/>
          <w:color w:val="000000" w:themeColor="text1"/>
        </w:rPr>
        <w:t>and support the organisation in a respectful</w:t>
      </w:r>
      <w:r w:rsidR="00B96607" w:rsidRPr="00350F70">
        <w:rPr>
          <w:rFonts w:cs="Arial"/>
          <w:color w:val="000000" w:themeColor="text1"/>
        </w:rPr>
        <w:t xml:space="preserve">, </w:t>
      </w:r>
      <w:proofErr w:type="gramStart"/>
      <w:r w:rsidR="00B96607" w:rsidRPr="00350F70">
        <w:rPr>
          <w:rFonts w:cs="Arial"/>
          <w:color w:val="000000" w:themeColor="text1"/>
        </w:rPr>
        <w:t>responsive</w:t>
      </w:r>
      <w:proofErr w:type="gramEnd"/>
      <w:r w:rsidR="00B96607" w:rsidRPr="00350F70">
        <w:rPr>
          <w:rFonts w:cs="Arial"/>
          <w:color w:val="000000" w:themeColor="text1"/>
        </w:rPr>
        <w:t xml:space="preserve"> </w:t>
      </w:r>
      <w:r w:rsidR="00261E45" w:rsidRPr="00350F70">
        <w:rPr>
          <w:rFonts w:cs="Arial"/>
          <w:color w:val="000000" w:themeColor="text1"/>
        </w:rPr>
        <w:t>and committed way</w:t>
      </w:r>
      <w:r w:rsidR="00BF3C88" w:rsidRPr="00350F70">
        <w:rPr>
          <w:rFonts w:cs="Arial"/>
          <w:color w:val="000000" w:themeColor="text1"/>
        </w:rPr>
        <w:t>)</w:t>
      </w:r>
      <w:r w:rsidR="00936B89" w:rsidRPr="00350F70">
        <w:rPr>
          <w:rFonts w:cs="Arial"/>
          <w:color w:val="000000" w:themeColor="text1"/>
        </w:rPr>
        <w:t>.</w:t>
      </w:r>
    </w:p>
    <w:p w14:paraId="712AA59A" w14:textId="5E068E54" w:rsidR="0086706D" w:rsidRPr="00350F70" w:rsidRDefault="0086706D" w:rsidP="003166AB">
      <w:pPr>
        <w:pStyle w:val="Paragraphedeliste"/>
        <w:numPr>
          <w:ilvl w:val="0"/>
          <w:numId w:val="18"/>
        </w:numPr>
        <w:spacing w:after="0" w:line="288" w:lineRule="auto"/>
        <w:rPr>
          <w:rFonts w:cs="Arial"/>
          <w:color w:val="000000" w:themeColor="text1"/>
        </w:rPr>
      </w:pPr>
      <w:r w:rsidRPr="00350F70">
        <w:rPr>
          <w:rFonts w:cs="Arial"/>
          <w:color w:val="000000" w:themeColor="text1"/>
        </w:rPr>
        <w:t>Strengthen</w:t>
      </w:r>
      <w:r w:rsidR="00B96607" w:rsidRPr="00350F70">
        <w:rPr>
          <w:rFonts w:cs="Arial"/>
          <w:color w:val="000000" w:themeColor="text1"/>
        </w:rPr>
        <w:t>ing</w:t>
      </w:r>
      <w:r w:rsidRPr="00350F70">
        <w:rPr>
          <w:rFonts w:cs="Arial"/>
          <w:color w:val="000000" w:themeColor="text1"/>
        </w:rPr>
        <w:t xml:space="preserve"> the tripartite cooperation between the Secretariat, Board and National members</w:t>
      </w:r>
      <w:r w:rsidR="00936B89" w:rsidRPr="00350F70">
        <w:rPr>
          <w:rFonts w:cs="Arial"/>
          <w:color w:val="000000" w:themeColor="text1"/>
        </w:rPr>
        <w:t>.</w:t>
      </w:r>
    </w:p>
    <w:p w14:paraId="3693B21C" w14:textId="77777777" w:rsidR="007E4242" w:rsidRPr="00350F70" w:rsidRDefault="00535B4E" w:rsidP="003166AB">
      <w:pPr>
        <w:pStyle w:val="Paragraphedeliste"/>
        <w:numPr>
          <w:ilvl w:val="0"/>
          <w:numId w:val="18"/>
        </w:numPr>
        <w:spacing w:after="0" w:line="288" w:lineRule="auto"/>
        <w:rPr>
          <w:rFonts w:cs="Arial"/>
          <w:color w:val="000000" w:themeColor="text1"/>
        </w:rPr>
      </w:pPr>
      <w:r w:rsidRPr="00350F70">
        <w:rPr>
          <w:rFonts w:cs="Arial"/>
          <w:color w:val="000000" w:themeColor="text1"/>
        </w:rPr>
        <w:t>Clarify</w:t>
      </w:r>
      <w:r w:rsidR="00B96607" w:rsidRPr="00350F70">
        <w:rPr>
          <w:rFonts w:cs="Arial"/>
          <w:color w:val="000000" w:themeColor="text1"/>
        </w:rPr>
        <w:t>ing</w:t>
      </w:r>
      <w:r w:rsidRPr="00350F70">
        <w:rPr>
          <w:rFonts w:cs="Arial"/>
          <w:color w:val="000000" w:themeColor="text1"/>
        </w:rPr>
        <w:t xml:space="preserve"> the function</w:t>
      </w:r>
      <w:r w:rsidR="0074797E" w:rsidRPr="00350F70">
        <w:rPr>
          <w:rFonts w:cs="Arial"/>
          <w:color w:val="000000" w:themeColor="text1"/>
        </w:rPr>
        <w:t xml:space="preserve"> of networks</w:t>
      </w:r>
      <w:r w:rsidRPr="00350F70">
        <w:rPr>
          <w:rFonts w:cs="Arial"/>
          <w:color w:val="000000" w:themeColor="text1"/>
        </w:rPr>
        <w:t>, commissions and working groups</w:t>
      </w:r>
      <w:r w:rsidR="0074797E" w:rsidRPr="00350F70">
        <w:rPr>
          <w:rFonts w:cs="Arial"/>
          <w:color w:val="000000" w:themeColor="text1"/>
        </w:rPr>
        <w:t xml:space="preserve"> and</w:t>
      </w:r>
      <w:r w:rsidRPr="00350F70">
        <w:rPr>
          <w:rFonts w:cs="Arial"/>
          <w:color w:val="000000" w:themeColor="text1"/>
        </w:rPr>
        <w:t xml:space="preserve"> set criteria </w:t>
      </w:r>
      <w:r w:rsidR="00C72B2E" w:rsidRPr="00350F70">
        <w:rPr>
          <w:rFonts w:cs="Arial"/>
          <w:color w:val="000000" w:themeColor="text1"/>
        </w:rPr>
        <w:t>for the roles and responsibilities of their facilitators</w:t>
      </w:r>
      <w:r w:rsidR="00936B89" w:rsidRPr="00350F70">
        <w:rPr>
          <w:rFonts w:cs="Arial"/>
          <w:color w:val="000000" w:themeColor="text1"/>
        </w:rPr>
        <w:t>.</w:t>
      </w:r>
    </w:p>
    <w:p w14:paraId="2EFC96CA" w14:textId="62AD89FE" w:rsidR="00587E92" w:rsidRPr="00350F70" w:rsidRDefault="00AF0135" w:rsidP="003166AB">
      <w:pPr>
        <w:pStyle w:val="Paragraphedeliste"/>
        <w:numPr>
          <w:ilvl w:val="0"/>
          <w:numId w:val="18"/>
        </w:numPr>
        <w:spacing w:after="0" w:line="288" w:lineRule="auto"/>
        <w:rPr>
          <w:rFonts w:cs="Arial"/>
          <w:color w:val="000000" w:themeColor="text1"/>
        </w:rPr>
      </w:pPr>
      <w:r w:rsidRPr="00350F70">
        <w:rPr>
          <w:rFonts w:cs="Arial"/>
          <w:color w:val="000000" w:themeColor="text1"/>
        </w:rPr>
        <w:t xml:space="preserve">Implement the orientation given by the General Assembly to open a branch office in </w:t>
      </w:r>
      <w:proofErr w:type="gramStart"/>
      <w:r w:rsidRPr="00350F70">
        <w:rPr>
          <w:rFonts w:cs="Arial"/>
          <w:color w:val="000000" w:themeColor="text1"/>
        </w:rPr>
        <w:t>brussels</w:t>
      </w:r>
      <w:proofErr w:type="gramEnd"/>
      <w:r w:rsidRPr="00350F70">
        <w:rPr>
          <w:rFonts w:cs="Arial"/>
          <w:color w:val="000000" w:themeColor="text1"/>
        </w:rPr>
        <w:t xml:space="preserve"> whilst remaining a French non for profit organisation. </w:t>
      </w:r>
    </w:p>
    <w:p w14:paraId="51304197" w14:textId="3F6A91DC" w:rsidR="005B19E6" w:rsidRPr="00350F70" w:rsidRDefault="003354B8" w:rsidP="003166AB">
      <w:pPr>
        <w:pStyle w:val="Paragraphedeliste"/>
        <w:numPr>
          <w:ilvl w:val="0"/>
          <w:numId w:val="18"/>
        </w:numPr>
        <w:spacing w:after="0" w:line="288" w:lineRule="auto"/>
        <w:rPr>
          <w:rFonts w:cs="Arial"/>
          <w:color w:val="000000" w:themeColor="text1"/>
        </w:rPr>
      </w:pPr>
      <w:r w:rsidRPr="00350F70">
        <w:rPr>
          <w:rFonts w:cs="Arial"/>
          <w:color w:val="000000" w:themeColor="text1"/>
        </w:rPr>
        <w:t>E</w:t>
      </w:r>
      <w:r w:rsidR="005B19E6" w:rsidRPr="00350F70">
        <w:rPr>
          <w:rFonts w:cs="Arial"/>
          <w:color w:val="000000" w:themeColor="text1"/>
        </w:rPr>
        <w:t>mpower</w:t>
      </w:r>
      <w:r w:rsidR="00B96607" w:rsidRPr="00350F70">
        <w:rPr>
          <w:rFonts w:cs="Arial"/>
          <w:color w:val="000000" w:themeColor="text1"/>
        </w:rPr>
        <w:t>ing</w:t>
      </w:r>
      <w:r w:rsidR="005B19E6" w:rsidRPr="00350F70">
        <w:rPr>
          <w:rFonts w:cs="Arial"/>
          <w:color w:val="000000" w:themeColor="text1"/>
        </w:rPr>
        <w:t xml:space="preserve"> young leaders, ensur</w:t>
      </w:r>
      <w:r w:rsidRPr="00350F70">
        <w:rPr>
          <w:rFonts w:cs="Arial"/>
          <w:color w:val="000000" w:themeColor="text1"/>
        </w:rPr>
        <w:t>e</w:t>
      </w:r>
      <w:r w:rsidR="005B19E6" w:rsidRPr="00350F70">
        <w:rPr>
          <w:rFonts w:cs="Arial"/>
          <w:color w:val="000000" w:themeColor="text1"/>
        </w:rPr>
        <w:t xml:space="preserve"> a balanced representation, reflecting the diversity of the EBU members and </w:t>
      </w:r>
      <w:r w:rsidR="006720BD" w:rsidRPr="00350F70">
        <w:rPr>
          <w:rFonts w:cs="Arial"/>
          <w:color w:val="000000" w:themeColor="text1"/>
        </w:rPr>
        <w:t>blind and partially sighted</w:t>
      </w:r>
      <w:r w:rsidR="005B19E6" w:rsidRPr="00350F70">
        <w:rPr>
          <w:rFonts w:cs="Arial"/>
          <w:color w:val="000000" w:themeColor="text1"/>
        </w:rPr>
        <w:t xml:space="preserve"> citizens.</w:t>
      </w:r>
    </w:p>
    <w:p w14:paraId="213F2475" w14:textId="77202FE8" w:rsidR="006E42B0" w:rsidRPr="00350F70" w:rsidRDefault="006E42B0" w:rsidP="006E42B0">
      <w:pPr>
        <w:pStyle w:val="Paragraphedeliste"/>
        <w:numPr>
          <w:ilvl w:val="0"/>
          <w:numId w:val="18"/>
        </w:numPr>
        <w:spacing w:after="0" w:line="288" w:lineRule="auto"/>
        <w:rPr>
          <w:rFonts w:cs="Arial"/>
          <w:color w:val="000000" w:themeColor="text1"/>
        </w:rPr>
      </w:pPr>
      <w:r w:rsidRPr="00350F70">
        <w:rPr>
          <w:rFonts w:cs="Arial"/>
          <w:color w:val="000000" w:themeColor="text1"/>
        </w:rPr>
        <w:lastRenderedPageBreak/>
        <w:t>Continu</w:t>
      </w:r>
      <w:r w:rsidR="00B96607" w:rsidRPr="00350F70">
        <w:rPr>
          <w:rFonts w:cs="Arial"/>
          <w:color w:val="000000" w:themeColor="text1"/>
        </w:rPr>
        <w:t xml:space="preserve">ing </w:t>
      </w:r>
      <w:r w:rsidRPr="00350F70">
        <w:rPr>
          <w:rFonts w:cs="Arial"/>
          <w:color w:val="000000" w:themeColor="text1"/>
        </w:rPr>
        <w:t xml:space="preserve">the Leadership Exchange Forum, </w:t>
      </w:r>
      <w:r w:rsidR="00B96607" w:rsidRPr="00350F70">
        <w:rPr>
          <w:rFonts w:cs="Arial"/>
          <w:color w:val="000000" w:themeColor="text1"/>
        </w:rPr>
        <w:t>which brings</w:t>
      </w:r>
      <w:r w:rsidRPr="00350F70">
        <w:rPr>
          <w:rFonts w:cs="Arial"/>
          <w:color w:val="000000" w:themeColor="text1"/>
        </w:rPr>
        <w:t xml:space="preserve"> together CEOs of the member organisations.</w:t>
      </w:r>
    </w:p>
    <w:p w14:paraId="0CCD3F5D" w14:textId="3D971DA9" w:rsidR="005A5882" w:rsidRPr="00350F70" w:rsidRDefault="005A5882" w:rsidP="006E42B0">
      <w:pPr>
        <w:pStyle w:val="Paragraphedeliste"/>
        <w:numPr>
          <w:ilvl w:val="0"/>
          <w:numId w:val="18"/>
        </w:numPr>
        <w:spacing w:after="0" w:line="288" w:lineRule="auto"/>
        <w:rPr>
          <w:rFonts w:cs="Arial"/>
          <w:color w:val="000000" w:themeColor="text1"/>
        </w:rPr>
      </w:pPr>
      <w:r w:rsidRPr="00350F70">
        <w:rPr>
          <w:rFonts w:cs="Arial"/>
          <w:color w:val="000000" w:themeColor="text1"/>
        </w:rPr>
        <w:t xml:space="preserve">Establishing </w:t>
      </w:r>
      <w:r w:rsidR="009A14C5" w:rsidRPr="00350F70">
        <w:rPr>
          <w:rFonts w:cs="Arial"/>
          <w:color w:val="000000" w:themeColor="text1"/>
        </w:rPr>
        <w:t>similar direct liaison</w:t>
      </w:r>
      <w:r w:rsidRPr="00350F70">
        <w:rPr>
          <w:rFonts w:cs="Arial"/>
          <w:color w:val="000000" w:themeColor="text1"/>
        </w:rPr>
        <w:t xml:space="preserve"> in communications, advocacy, fundraising etc.</w:t>
      </w:r>
    </w:p>
    <w:p w14:paraId="67C640D9" w14:textId="77777777" w:rsidR="00333315" w:rsidRPr="00350F70" w:rsidRDefault="00333315" w:rsidP="00333315">
      <w:pPr>
        <w:pStyle w:val="Paragraphedeliste"/>
        <w:numPr>
          <w:ilvl w:val="0"/>
          <w:numId w:val="18"/>
        </w:numPr>
        <w:spacing w:after="0" w:line="288" w:lineRule="auto"/>
        <w:rPr>
          <w:rFonts w:cs="Arial"/>
          <w:color w:val="000000" w:themeColor="text1"/>
        </w:rPr>
      </w:pPr>
      <w:r w:rsidRPr="00350F70">
        <w:rPr>
          <w:rFonts w:cs="Arial"/>
          <w:color w:val="000000" w:themeColor="text1"/>
        </w:rPr>
        <w:t>Setting up a specific capacity building stream for young people/leaders strengthening self-advocacy and taking up leadership roles.</w:t>
      </w:r>
    </w:p>
    <w:p w14:paraId="190DA8C3" w14:textId="2361E7C4" w:rsidR="00BC54E0" w:rsidRPr="00350F70" w:rsidRDefault="00333315" w:rsidP="00333315">
      <w:pPr>
        <w:pStyle w:val="Paragraphedeliste"/>
        <w:numPr>
          <w:ilvl w:val="0"/>
          <w:numId w:val="18"/>
        </w:numPr>
        <w:spacing w:after="0" w:line="288" w:lineRule="auto"/>
        <w:rPr>
          <w:rFonts w:cs="Arial"/>
          <w:color w:val="000000" w:themeColor="text1"/>
        </w:rPr>
      </w:pPr>
      <w:r w:rsidRPr="00350F70">
        <w:rPr>
          <w:rFonts w:cs="Arial"/>
          <w:color w:val="000000" w:themeColor="text1"/>
        </w:rPr>
        <w:t xml:space="preserve">Setting up a specific capacity building stream for women to strengthen their self-advocacy and taking up leadership roles. </w:t>
      </w:r>
    </w:p>
    <w:p w14:paraId="23CC281F" w14:textId="09E876B3" w:rsidR="00070CB4" w:rsidRPr="00350F70" w:rsidRDefault="00F242FD" w:rsidP="00333315">
      <w:pPr>
        <w:pStyle w:val="Paragraphedeliste"/>
        <w:numPr>
          <w:ilvl w:val="0"/>
          <w:numId w:val="18"/>
        </w:numPr>
        <w:spacing w:after="0" w:line="288" w:lineRule="auto"/>
        <w:rPr>
          <w:rFonts w:cs="Arial"/>
          <w:color w:val="000000" w:themeColor="text1"/>
        </w:rPr>
      </w:pPr>
      <w:r w:rsidRPr="00350F70">
        <w:rPr>
          <w:rFonts w:cs="Arial"/>
          <w:color w:val="000000" w:themeColor="text1"/>
        </w:rPr>
        <w:t>Us</w:t>
      </w:r>
      <w:r w:rsidR="00B96607" w:rsidRPr="00350F70">
        <w:rPr>
          <w:rFonts w:cs="Arial"/>
          <w:color w:val="000000" w:themeColor="text1"/>
        </w:rPr>
        <w:t>ing</w:t>
      </w:r>
      <w:r w:rsidRPr="00350F70">
        <w:rPr>
          <w:rFonts w:cs="Arial"/>
          <w:color w:val="000000" w:themeColor="text1"/>
        </w:rPr>
        <w:t xml:space="preserve"> available funding instruments to promote diversity</w:t>
      </w:r>
      <w:r w:rsidR="00936B89" w:rsidRPr="00350F70">
        <w:rPr>
          <w:rFonts w:cs="Arial"/>
          <w:color w:val="000000" w:themeColor="text1"/>
        </w:rPr>
        <w:t>.</w:t>
      </w:r>
    </w:p>
    <w:p w14:paraId="3BB2BF7D" w14:textId="02080D07" w:rsidR="00333315" w:rsidRPr="00350F70" w:rsidRDefault="00D07F1A" w:rsidP="00333315">
      <w:pPr>
        <w:pStyle w:val="Paragraphedeliste"/>
        <w:numPr>
          <w:ilvl w:val="0"/>
          <w:numId w:val="18"/>
        </w:numPr>
        <w:spacing w:after="0" w:line="288" w:lineRule="auto"/>
        <w:rPr>
          <w:rFonts w:cs="Arial"/>
          <w:color w:val="000000" w:themeColor="text1"/>
        </w:rPr>
      </w:pPr>
      <w:r w:rsidRPr="00350F70">
        <w:rPr>
          <w:rFonts w:cs="Arial"/>
          <w:color w:val="000000" w:themeColor="text1"/>
        </w:rPr>
        <w:t>Continuing r</w:t>
      </w:r>
      <w:r w:rsidR="00333315" w:rsidRPr="00350F70">
        <w:rPr>
          <w:rFonts w:cs="Arial"/>
          <w:color w:val="000000" w:themeColor="text1"/>
        </w:rPr>
        <w:t>egular country/regional visits</w:t>
      </w:r>
      <w:r w:rsidR="00936B89" w:rsidRPr="00350F70">
        <w:rPr>
          <w:rFonts w:cs="Arial"/>
          <w:color w:val="000000" w:themeColor="text1"/>
        </w:rPr>
        <w:t>.</w:t>
      </w:r>
    </w:p>
    <w:p w14:paraId="5CDACE7C" w14:textId="569A8FF6" w:rsidR="005B19E6" w:rsidRPr="00350F70" w:rsidRDefault="00333315" w:rsidP="00333315">
      <w:pPr>
        <w:pStyle w:val="Paragraphedeliste"/>
        <w:numPr>
          <w:ilvl w:val="0"/>
          <w:numId w:val="18"/>
        </w:numPr>
        <w:spacing w:after="0" w:line="288" w:lineRule="auto"/>
        <w:rPr>
          <w:rFonts w:cs="Arial"/>
        </w:rPr>
      </w:pPr>
      <w:r w:rsidRPr="00350F70">
        <w:rPr>
          <w:rFonts w:cs="Arial"/>
        </w:rPr>
        <w:t>Connecting members with shared interests.</w:t>
      </w:r>
      <w:r w:rsidR="006456E2" w:rsidRPr="00350F70">
        <w:rPr>
          <w:rFonts w:cs="Arial"/>
        </w:rPr>
        <w:t xml:space="preserve"> </w:t>
      </w:r>
    </w:p>
    <w:p w14:paraId="0CCA625D" w14:textId="361E6A80" w:rsidR="00C72B2E" w:rsidRPr="00350F70" w:rsidRDefault="00C72B2E" w:rsidP="00333315">
      <w:pPr>
        <w:pStyle w:val="Paragraphedeliste"/>
        <w:numPr>
          <w:ilvl w:val="0"/>
          <w:numId w:val="18"/>
        </w:numPr>
        <w:spacing w:after="0" w:line="288" w:lineRule="auto"/>
        <w:rPr>
          <w:rFonts w:cs="Arial"/>
        </w:rPr>
      </w:pPr>
      <w:r w:rsidRPr="00350F70">
        <w:rPr>
          <w:rFonts w:cs="Arial"/>
        </w:rPr>
        <w:t>Ensur</w:t>
      </w:r>
      <w:r w:rsidR="00D07F1A" w:rsidRPr="00350F70">
        <w:rPr>
          <w:rFonts w:cs="Arial"/>
        </w:rPr>
        <w:t>ing</w:t>
      </w:r>
      <w:r w:rsidRPr="00350F70">
        <w:rPr>
          <w:rFonts w:cs="Arial"/>
        </w:rPr>
        <w:t xml:space="preserve"> the Board meeting minutes are read by all members</w:t>
      </w:r>
      <w:r w:rsidR="00936B89" w:rsidRPr="00350F70">
        <w:rPr>
          <w:rFonts w:cs="Arial"/>
        </w:rPr>
        <w:t>.</w:t>
      </w:r>
    </w:p>
    <w:p w14:paraId="6E6ACD35" w14:textId="6FFC4064" w:rsidR="00B1219B" w:rsidRPr="00350F70" w:rsidRDefault="00B51780" w:rsidP="00B1219B">
      <w:pPr>
        <w:pStyle w:val="Paragraphedeliste"/>
        <w:numPr>
          <w:ilvl w:val="0"/>
          <w:numId w:val="18"/>
        </w:numPr>
        <w:spacing w:after="0" w:line="288" w:lineRule="auto"/>
        <w:rPr>
          <w:rFonts w:cs="Arial"/>
        </w:rPr>
      </w:pPr>
      <w:r w:rsidRPr="00350F70">
        <w:rPr>
          <w:rFonts w:cs="Arial"/>
        </w:rPr>
        <w:t>Shar</w:t>
      </w:r>
      <w:r w:rsidR="00D07F1A" w:rsidRPr="00350F70">
        <w:rPr>
          <w:rFonts w:cs="Arial"/>
        </w:rPr>
        <w:t>ing</w:t>
      </w:r>
      <w:r w:rsidRPr="00350F70">
        <w:rPr>
          <w:rFonts w:cs="Arial"/>
        </w:rPr>
        <w:t xml:space="preserve"> information of the MEL taskforce</w:t>
      </w:r>
      <w:r w:rsidR="00D07F1A" w:rsidRPr="00350F70">
        <w:rPr>
          <w:rFonts w:cs="Arial"/>
        </w:rPr>
        <w:t xml:space="preserve"> in charge of</w:t>
      </w:r>
      <w:r w:rsidRPr="00350F70">
        <w:rPr>
          <w:rFonts w:cs="Arial"/>
        </w:rPr>
        <w:t xml:space="preserve"> monitoring the </w:t>
      </w:r>
      <w:r w:rsidR="00C31222" w:rsidRPr="00350F70">
        <w:rPr>
          <w:rFonts w:cs="Arial"/>
        </w:rPr>
        <w:t>implementation of the strategic plan.</w:t>
      </w:r>
    </w:p>
    <w:p w14:paraId="15A0334A" w14:textId="7B6D8C6B" w:rsidR="00260799" w:rsidRPr="00350F70" w:rsidRDefault="00DE511C" w:rsidP="00DE511C">
      <w:pPr>
        <w:pStyle w:val="Titre4"/>
      </w:pPr>
      <w:bookmarkStart w:id="43" w:name="_Toc150870172"/>
      <w:r w:rsidRPr="00350F70">
        <w:t>FOSTERING THE ENGAGEMENT OF THE MEMBERSHIP</w:t>
      </w:r>
      <w:bookmarkEnd w:id="43"/>
    </w:p>
    <w:p w14:paraId="6F47B617" w14:textId="77777777" w:rsidR="00DE511C" w:rsidRPr="00350F70" w:rsidRDefault="00DE511C" w:rsidP="00DE511C">
      <w:pPr>
        <w:pStyle w:val="Paragraphedeliste"/>
        <w:spacing w:after="0" w:line="288" w:lineRule="auto"/>
        <w:ind w:left="360"/>
        <w:rPr>
          <w:rFonts w:cs="Arial"/>
        </w:rPr>
      </w:pPr>
      <w:bookmarkStart w:id="44" w:name="_Hlk150853325"/>
      <w:r w:rsidRPr="00350F70">
        <w:rPr>
          <w:rFonts w:cs="Arial"/>
          <w:b/>
          <w:bCs/>
        </w:rPr>
        <w:t>ACTIONS</w:t>
      </w:r>
      <w:r w:rsidRPr="00350F70">
        <w:rPr>
          <w:rFonts w:cs="Arial"/>
        </w:rPr>
        <w:t xml:space="preserve"> </w:t>
      </w:r>
    </w:p>
    <w:p w14:paraId="32BDD137" w14:textId="1614EC47" w:rsidR="00EF1359" w:rsidRPr="00350F70" w:rsidRDefault="00EE0FEB" w:rsidP="00BB1598">
      <w:pPr>
        <w:pStyle w:val="Paragraphedeliste"/>
        <w:numPr>
          <w:ilvl w:val="0"/>
          <w:numId w:val="21"/>
        </w:numPr>
        <w:spacing w:after="0" w:line="288" w:lineRule="auto"/>
        <w:rPr>
          <w:rFonts w:cs="Arial"/>
          <w:color w:val="000000" w:themeColor="text1"/>
        </w:rPr>
      </w:pPr>
      <w:r w:rsidRPr="00350F70">
        <w:rPr>
          <w:rFonts w:cs="Arial"/>
          <w:color w:val="000000" w:themeColor="text1"/>
        </w:rPr>
        <w:t>Develop</w:t>
      </w:r>
      <w:r w:rsidR="00D07F1A" w:rsidRPr="00350F70">
        <w:rPr>
          <w:rFonts w:cs="Arial"/>
          <w:color w:val="000000" w:themeColor="text1"/>
        </w:rPr>
        <w:t>ing</w:t>
      </w:r>
      <w:r w:rsidRPr="00350F70">
        <w:rPr>
          <w:rFonts w:cs="Arial"/>
          <w:color w:val="000000" w:themeColor="text1"/>
        </w:rPr>
        <w:t xml:space="preserve"> membership engagement profiles.</w:t>
      </w:r>
    </w:p>
    <w:p w14:paraId="6954F942" w14:textId="47E8872F" w:rsidR="00B61765" w:rsidRPr="00350F70" w:rsidRDefault="00D07F1A" w:rsidP="00BB1598">
      <w:pPr>
        <w:pStyle w:val="Paragraphedeliste"/>
        <w:numPr>
          <w:ilvl w:val="0"/>
          <w:numId w:val="21"/>
        </w:numPr>
        <w:spacing w:after="0" w:line="288" w:lineRule="auto"/>
        <w:rPr>
          <w:rFonts w:cs="Arial"/>
          <w:color w:val="000000" w:themeColor="text1"/>
        </w:rPr>
      </w:pPr>
      <w:r w:rsidRPr="00350F70">
        <w:rPr>
          <w:rFonts w:cs="Arial"/>
          <w:color w:val="000000" w:themeColor="text1"/>
        </w:rPr>
        <w:t>Conducting r</w:t>
      </w:r>
      <w:r w:rsidR="00165ABA" w:rsidRPr="00350F70">
        <w:rPr>
          <w:rFonts w:cs="Arial"/>
          <w:color w:val="000000" w:themeColor="text1"/>
        </w:rPr>
        <w:t>egular webinars with Q&amp;A</w:t>
      </w:r>
      <w:r w:rsidR="00B24912" w:rsidRPr="00350F70">
        <w:rPr>
          <w:rFonts w:cs="Arial"/>
          <w:color w:val="000000" w:themeColor="text1"/>
        </w:rPr>
        <w:t>s</w:t>
      </w:r>
      <w:r w:rsidR="00165ABA" w:rsidRPr="00350F70">
        <w:rPr>
          <w:rFonts w:cs="Arial"/>
          <w:color w:val="000000" w:themeColor="text1"/>
        </w:rPr>
        <w:t xml:space="preserve"> to get to know each Member Organisation</w:t>
      </w:r>
      <w:r w:rsidR="00B24912" w:rsidRPr="00350F70">
        <w:rPr>
          <w:rFonts w:cs="Arial"/>
          <w:color w:val="000000" w:themeColor="text1"/>
        </w:rPr>
        <w:t xml:space="preserve"> better</w:t>
      </w:r>
      <w:r w:rsidR="00936B89" w:rsidRPr="00350F70">
        <w:rPr>
          <w:rFonts w:cs="Arial"/>
          <w:color w:val="000000" w:themeColor="text1"/>
        </w:rPr>
        <w:t>.</w:t>
      </w:r>
    </w:p>
    <w:p w14:paraId="7448DC8F" w14:textId="35E53D0C" w:rsidR="00260799" w:rsidRPr="00350F70" w:rsidRDefault="00385682" w:rsidP="00260799">
      <w:pPr>
        <w:pStyle w:val="Paragraphedeliste"/>
        <w:numPr>
          <w:ilvl w:val="0"/>
          <w:numId w:val="21"/>
        </w:numPr>
        <w:spacing w:after="0" w:line="288" w:lineRule="auto"/>
        <w:rPr>
          <w:rFonts w:cs="Arial"/>
          <w:color w:val="000000" w:themeColor="text1"/>
        </w:rPr>
      </w:pPr>
      <w:r w:rsidRPr="00350F70">
        <w:rPr>
          <w:rFonts w:cs="Arial"/>
          <w:color w:val="000000" w:themeColor="text1"/>
        </w:rPr>
        <w:t>Shar</w:t>
      </w:r>
      <w:r w:rsidR="00B24912" w:rsidRPr="00350F70">
        <w:rPr>
          <w:rFonts w:cs="Arial"/>
          <w:color w:val="000000" w:themeColor="text1"/>
        </w:rPr>
        <w:t>ing</w:t>
      </w:r>
      <w:r w:rsidRPr="00350F70">
        <w:rPr>
          <w:rFonts w:cs="Arial"/>
          <w:color w:val="000000" w:themeColor="text1"/>
        </w:rPr>
        <w:t xml:space="preserve"> information on the structure</w:t>
      </w:r>
      <w:r w:rsidR="00842522" w:rsidRPr="00350F70">
        <w:rPr>
          <w:rFonts w:cs="Arial"/>
          <w:color w:val="000000" w:themeColor="text1"/>
        </w:rPr>
        <w:t xml:space="preserve"> and capacity</w:t>
      </w:r>
      <w:r w:rsidRPr="00350F70">
        <w:rPr>
          <w:rFonts w:cs="Arial"/>
          <w:color w:val="000000" w:themeColor="text1"/>
        </w:rPr>
        <w:t xml:space="preserve"> of each national </w:t>
      </w:r>
      <w:r w:rsidR="00842522" w:rsidRPr="00350F70">
        <w:rPr>
          <w:rFonts w:cs="Arial"/>
          <w:color w:val="000000" w:themeColor="text1"/>
        </w:rPr>
        <w:t>organisation (members pages)</w:t>
      </w:r>
      <w:r w:rsidR="00936B89" w:rsidRPr="00350F70">
        <w:rPr>
          <w:rFonts w:cs="Arial"/>
          <w:color w:val="000000" w:themeColor="text1"/>
        </w:rPr>
        <w:t>.</w:t>
      </w:r>
      <w:bookmarkEnd w:id="44"/>
    </w:p>
    <w:p w14:paraId="7DEF287E" w14:textId="3067DCB6" w:rsidR="00DE511C" w:rsidRPr="00350F70" w:rsidRDefault="00943A30" w:rsidP="00943A30">
      <w:pPr>
        <w:pStyle w:val="Titre4"/>
      </w:pPr>
      <w:bookmarkStart w:id="45" w:name="_Toc150870173"/>
      <w:r w:rsidRPr="00350F70">
        <w:t>STRENGTHENING THE VISIBILITY OF EBU</w:t>
      </w:r>
      <w:bookmarkEnd w:id="45"/>
      <w:r w:rsidRPr="00350F70">
        <w:t xml:space="preserve"> </w:t>
      </w:r>
    </w:p>
    <w:p w14:paraId="5694F3EA" w14:textId="77777777" w:rsidR="00DE511C" w:rsidRPr="00350F70" w:rsidRDefault="00DE511C" w:rsidP="00DE511C">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2F1FF4F8" w14:textId="1EA556C6" w:rsidR="006E42B0" w:rsidRPr="00350F70" w:rsidRDefault="006E42B0" w:rsidP="006E42B0">
      <w:pPr>
        <w:pStyle w:val="Paragraphedeliste"/>
        <w:numPr>
          <w:ilvl w:val="0"/>
          <w:numId w:val="22"/>
        </w:numPr>
        <w:spacing w:after="0" w:line="288" w:lineRule="auto"/>
        <w:rPr>
          <w:rFonts w:cs="Arial"/>
          <w:color w:val="000000" w:themeColor="text1"/>
        </w:rPr>
      </w:pPr>
      <w:r w:rsidRPr="00350F70">
        <w:rPr>
          <w:rFonts w:cs="Arial"/>
          <w:color w:val="000000" w:themeColor="text1"/>
        </w:rPr>
        <w:t>Rais</w:t>
      </w:r>
      <w:r w:rsidR="00B24912" w:rsidRPr="00350F70">
        <w:rPr>
          <w:rFonts w:cs="Arial"/>
          <w:color w:val="000000" w:themeColor="text1"/>
        </w:rPr>
        <w:t>ing</w:t>
      </w:r>
      <w:r w:rsidRPr="00350F70">
        <w:rPr>
          <w:rFonts w:cs="Arial"/>
          <w:color w:val="000000" w:themeColor="text1"/>
        </w:rPr>
        <w:t xml:space="preserve"> awareness on its work/results through effective information provision/communication, including the use of different communication channels.</w:t>
      </w:r>
    </w:p>
    <w:p w14:paraId="4E85BDD4" w14:textId="77777777" w:rsidR="00EE0FEB" w:rsidRPr="00350F70" w:rsidRDefault="00EE0FEB" w:rsidP="00EE0FEB">
      <w:pPr>
        <w:pStyle w:val="Paragraphedeliste"/>
        <w:numPr>
          <w:ilvl w:val="0"/>
          <w:numId w:val="22"/>
        </w:numPr>
        <w:spacing w:after="0" w:line="288" w:lineRule="auto"/>
        <w:rPr>
          <w:rFonts w:cs="Arial"/>
        </w:rPr>
      </w:pPr>
      <w:r w:rsidRPr="00350F70">
        <w:rPr>
          <w:rFonts w:cs="Arial"/>
        </w:rPr>
        <w:t>Developing transparency of EBU internal communication channels, for example by providing information about EBU email lists, women’s network and low-vision network, women's tea talks etc. on EBU website.</w:t>
      </w:r>
    </w:p>
    <w:p w14:paraId="2E8368A2" w14:textId="0AEEEA3B" w:rsidR="007E4EE6" w:rsidRPr="00350F70" w:rsidRDefault="00B53559" w:rsidP="00EE0FEB">
      <w:pPr>
        <w:pStyle w:val="Paragraphedeliste"/>
        <w:numPr>
          <w:ilvl w:val="0"/>
          <w:numId w:val="22"/>
        </w:numPr>
        <w:spacing w:after="0" w:line="288" w:lineRule="auto"/>
        <w:rPr>
          <w:rFonts w:cs="Arial"/>
        </w:rPr>
      </w:pPr>
      <w:r w:rsidRPr="00350F70">
        <w:rPr>
          <w:rFonts w:cs="Arial"/>
        </w:rPr>
        <w:t>Us</w:t>
      </w:r>
      <w:r w:rsidR="00B24912" w:rsidRPr="00350F70">
        <w:rPr>
          <w:rFonts w:cs="Arial"/>
        </w:rPr>
        <w:t>ing</w:t>
      </w:r>
      <w:r w:rsidRPr="00350F70">
        <w:rPr>
          <w:rFonts w:cs="Arial"/>
        </w:rPr>
        <w:t xml:space="preserve"> members </w:t>
      </w:r>
      <w:r w:rsidR="007E4EE6" w:rsidRPr="00350F70">
        <w:rPr>
          <w:rFonts w:cs="Arial"/>
        </w:rPr>
        <w:t xml:space="preserve">own </w:t>
      </w:r>
      <w:r w:rsidRPr="00350F70">
        <w:rPr>
          <w:rFonts w:cs="Arial"/>
        </w:rPr>
        <w:t>communication channels</w:t>
      </w:r>
      <w:r w:rsidR="004630EF" w:rsidRPr="00350F70">
        <w:rPr>
          <w:rFonts w:cs="Arial"/>
        </w:rPr>
        <w:t xml:space="preserve"> to circulate EBU </w:t>
      </w:r>
      <w:proofErr w:type="gramStart"/>
      <w:r w:rsidR="004630EF" w:rsidRPr="00350F70">
        <w:rPr>
          <w:rFonts w:cs="Arial"/>
        </w:rPr>
        <w:t>outputs</w:t>
      </w:r>
      <w:proofErr w:type="gramEnd"/>
    </w:p>
    <w:p w14:paraId="35A15D76" w14:textId="0750B281" w:rsidR="00913E00" w:rsidRPr="00350F70" w:rsidRDefault="00913E00" w:rsidP="00913E00">
      <w:pPr>
        <w:pStyle w:val="Paragraphedeliste"/>
        <w:numPr>
          <w:ilvl w:val="0"/>
          <w:numId w:val="22"/>
        </w:numPr>
        <w:spacing w:after="0" w:line="288" w:lineRule="auto"/>
        <w:rPr>
          <w:rFonts w:cs="Arial"/>
        </w:rPr>
      </w:pPr>
      <w:r w:rsidRPr="00350F70">
        <w:rPr>
          <w:rFonts w:cs="Arial"/>
        </w:rPr>
        <w:lastRenderedPageBreak/>
        <w:t>Expand</w:t>
      </w:r>
      <w:r w:rsidR="00B24912" w:rsidRPr="00350F70">
        <w:rPr>
          <w:rFonts w:cs="Arial"/>
        </w:rPr>
        <w:t>ing</w:t>
      </w:r>
      <w:r w:rsidR="00F83960" w:rsidRPr="00350F70">
        <w:rPr>
          <w:rFonts w:cs="Arial"/>
        </w:rPr>
        <w:t xml:space="preserve"> EBU</w:t>
      </w:r>
      <w:r w:rsidRPr="00350F70">
        <w:rPr>
          <w:rFonts w:cs="Arial"/>
        </w:rPr>
        <w:t xml:space="preserve"> Institutional </w:t>
      </w:r>
      <w:r w:rsidR="007E4EE6" w:rsidRPr="00350F70">
        <w:rPr>
          <w:rFonts w:cs="Arial"/>
        </w:rPr>
        <w:t xml:space="preserve">Journalists </w:t>
      </w:r>
      <w:r w:rsidRPr="00350F70">
        <w:rPr>
          <w:rFonts w:cs="Arial"/>
        </w:rPr>
        <w:t xml:space="preserve">Database. </w:t>
      </w:r>
    </w:p>
    <w:p w14:paraId="57ABA619" w14:textId="24B50C7A" w:rsidR="00DE511C" w:rsidRPr="00350F70" w:rsidRDefault="00B5632C" w:rsidP="00BB1598">
      <w:pPr>
        <w:pStyle w:val="Paragraphedeliste"/>
        <w:numPr>
          <w:ilvl w:val="0"/>
          <w:numId w:val="22"/>
        </w:numPr>
        <w:spacing w:after="0" w:line="288" w:lineRule="auto"/>
        <w:rPr>
          <w:rFonts w:cs="Arial"/>
        </w:rPr>
      </w:pPr>
      <w:r w:rsidRPr="00350F70">
        <w:rPr>
          <w:rFonts w:cs="Arial"/>
        </w:rPr>
        <w:t>Clarify</w:t>
      </w:r>
      <w:r w:rsidR="00B24912" w:rsidRPr="00350F70">
        <w:rPr>
          <w:rFonts w:cs="Arial"/>
        </w:rPr>
        <w:t>ing</w:t>
      </w:r>
      <w:r w:rsidRPr="00350F70">
        <w:rPr>
          <w:rFonts w:cs="Arial"/>
        </w:rPr>
        <w:t xml:space="preserve"> with the new Board, the use and </w:t>
      </w:r>
      <w:r w:rsidR="00B24912" w:rsidRPr="00350F70">
        <w:rPr>
          <w:rFonts w:cs="Arial"/>
        </w:rPr>
        <w:t xml:space="preserve">subscribing </w:t>
      </w:r>
      <w:r w:rsidRPr="00350F70">
        <w:rPr>
          <w:rFonts w:cs="Arial"/>
        </w:rPr>
        <w:t>conditions of Discussion List</w:t>
      </w:r>
      <w:r w:rsidR="00B24912" w:rsidRPr="00350F70">
        <w:rPr>
          <w:rFonts w:cs="Arial"/>
        </w:rPr>
        <w:t xml:space="preserve">s </w:t>
      </w:r>
      <w:r w:rsidR="0090103C" w:rsidRPr="00350F70">
        <w:rPr>
          <w:rFonts w:cs="Arial"/>
        </w:rPr>
        <w:t>and inform</w:t>
      </w:r>
      <w:r w:rsidR="00B24912" w:rsidRPr="00350F70">
        <w:rPr>
          <w:rFonts w:cs="Arial"/>
        </w:rPr>
        <w:t>ing</w:t>
      </w:r>
      <w:r w:rsidR="0090103C" w:rsidRPr="00350F70">
        <w:rPr>
          <w:rFonts w:cs="Arial"/>
        </w:rPr>
        <w:t xml:space="preserve"> members.</w:t>
      </w:r>
    </w:p>
    <w:p w14:paraId="2879F9A3" w14:textId="3BFDC651" w:rsidR="00DE511C" w:rsidRPr="00350F70" w:rsidRDefault="00943A30" w:rsidP="00943A30">
      <w:pPr>
        <w:pStyle w:val="Titre4"/>
      </w:pPr>
      <w:bookmarkStart w:id="46" w:name="_Toc150870174"/>
      <w:r w:rsidRPr="00350F70">
        <w:t>STRENGTHENING SUSTAINABILITY OF EBU</w:t>
      </w:r>
      <w:bookmarkEnd w:id="46"/>
      <w:r w:rsidRPr="00350F70">
        <w:t xml:space="preserve"> </w:t>
      </w:r>
    </w:p>
    <w:p w14:paraId="200E78E2" w14:textId="4274E9A9" w:rsidR="00943A30" w:rsidRPr="00350F70" w:rsidRDefault="00943A30" w:rsidP="00943A30">
      <w:pPr>
        <w:pStyle w:val="Paragraphedeliste"/>
        <w:spacing w:after="0" w:line="288" w:lineRule="auto"/>
        <w:ind w:left="360"/>
        <w:rPr>
          <w:rFonts w:cs="Arial"/>
        </w:rPr>
      </w:pPr>
      <w:r w:rsidRPr="00350F70">
        <w:rPr>
          <w:rFonts w:cs="Arial"/>
          <w:b/>
          <w:bCs/>
        </w:rPr>
        <w:t>ACTIONS</w:t>
      </w:r>
    </w:p>
    <w:p w14:paraId="399BDE2B" w14:textId="463F80DF" w:rsidR="00F30664" w:rsidRPr="00350F70" w:rsidRDefault="001817A4" w:rsidP="00EF1359">
      <w:pPr>
        <w:pStyle w:val="Paragraphedeliste"/>
        <w:numPr>
          <w:ilvl w:val="0"/>
          <w:numId w:val="23"/>
        </w:numPr>
        <w:spacing w:after="0" w:line="288" w:lineRule="auto"/>
        <w:rPr>
          <w:rFonts w:cs="Arial"/>
          <w:color w:val="000000" w:themeColor="text1"/>
        </w:rPr>
      </w:pPr>
      <w:r w:rsidRPr="00350F70">
        <w:rPr>
          <w:rFonts w:cs="Arial"/>
          <w:color w:val="000000" w:themeColor="text1"/>
        </w:rPr>
        <w:t>Diversifying</w:t>
      </w:r>
      <w:r w:rsidR="00B24912" w:rsidRPr="00350F70">
        <w:rPr>
          <w:rFonts w:cs="Arial"/>
          <w:color w:val="000000" w:themeColor="text1"/>
        </w:rPr>
        <w:t xml:space="preserve"> funding sources</w:t>
      </w:r>
      <w:r w:rsidR="00936B89" w:rsidRPr="00350F70">
        <w:rPr>
          <w:rFonts w:cs="Arial"/>
          <w:color w:val="000000" w:themeColor="text1"/>
        </w:rPr>
        <w:t>.</w:t>
      </w:r>
    </w:p>
    <w:p w14:paraId="222CDBEF" w14:textId="1BA477FC" w:rsidR="006E42B0" w:rsidRPr="00350F70" w:rsidRDefault="00F30664" w:rsidP="00EF1359">
      <w:pPr>
        <w:pStyle w:val="Paragraphedeliste"/>
        <w:numPr>
          <w:ilvl w:val="0"/>
          <w:numId w:val="23"/>
        </w:numPr>
        <w:spacing w:after="0" w:line="288" w:lineRule="auto"/>
        <w:rPr>
          <w:rFonts w:cs="Arial"/>
          <w:color w:val="000000" w:themeColor="text1"/>
        </w:rPr>
      </w:pPr>
      <w:r w:rsidRPr="00350F70">
        <w:rPr>
          <w:rFonts w:cs="Arial"/>
          <w:color w:val="000000" w:themeColor="text1"/>
        </w:rPr>
        <w:t>S</w:t>
      </w:r>
      <w:r w:rsidR="001817A4" w:rsidRPr="00350F70">
        <w:rPr>
          <w:rFonts w:cs="Arial"/>
          <w:color w:val="000000" w:themeColor="text1"/>
        </w:rPr>
        <w:t xml:space="preserve">triving for a more </w:t>
      </w:r>
      <w:r w:rsidR="006E42B0" w:rsidRPr="00350F70">
        <w:rPr>
          <w:rFonts w:cs="Arial"/>
          <w:color w:val="000000" w:themeColor="text1"/>
        </w:rPr>
        <w:t>environmentally sustainab</w:t>
      </w:r>
      <w:r w:rsidR="00080812" w:rsidRPr="00350F70">
        <w:rPr>
          <w:rFonts w:cs="Arial"/>
          <w:color w:val="000000" w:themeColor="text1"/>
        </w:rPr>
        <w:t>ility</w:t>
      </w:r>
      <w:r w:rsidR="006E42B0" w:rsidRPr="00350F70">
        <w:rPr>
          <w:rFonts w:cs="Arial"/>
          <w:color w:val="000000" w:themeColor="text1"/>
        </w:rPr>
        <w:t xml:space="preserve"> </w:t>
      </w:r>
      <w:r w:rsidR="00080812" w:rsidRPr="00350F70">
        <w:rPr>
          <w:rFonts w:cs="Arial"/>
          <w:color w:val="000000" w:themeColor="text1"/>
        </w:rPr>
        <w:t>(</w:t>
      </w:r>
      <w:r w:rsidR="006E42B0" w:rsidRPr="00350F70">
        <w:rPr>
          <w:rFonts w:cs="Arial"/>
          <w:color w:val="000000" w:themeColor="text1"/>
        </w:rPr>
        <w:t>e.g. by assessing and addressing the environmental footprint of the activities developed and implemented by EBU</w:t>
      </w:r>
      <w:r w:rsidR="00080812" w:rsidRPr="00350F70">
        <w:rPr>
          <w:rFonts w:cs="Arial"/>
          <w:color w:val="000000" w:themeColor="text1"/>
        </w:rPr>
        <w:t>)</w:t>
      </w:r>
      <w:r w:rsidR="00936B89" w:rsidRPr="00350F70">
        <w:rPr>
          <w:rFonts w:cs="Arial"/>
          <w:color w:val="000000" w:themeColor="text1"/>
        </w:rPr>
        <w:t>.</w:t>
      </w:r>
    </w:p>
    <w:p w14:paraId="1E7E1F93" w14:textId="02A1F164" w:rsidR="00EE0FEB" w:rsidRPr="00350F70" w:rsidRDefault="00080812" w:rsidP="00EE0FEB">
      <w:pPr>
        <w:pStyle w:val="Paragraphedeliste"/>
        <w:numPr>
          <w:ilvl w:val="0"/>
          <w:numId w:val="23"/>
        </w:numPr>
        <w:spacing w:after="0" w:line="288" w:lineRule="auto"/>
        <w:rPr>
          <w:rFonts w:cs="Arial"/>
        </w:rPr>
      </w:pPr>
      <w:r w:rsidRPr="00350F70">
        <w:rPr>
          <w:rFonts w:cs="Arial"/>
        </w:rPr>
        <w:t>Drafting</w:t>
      </w:r>
      <w:r w:rsidR="00EE0FEB" w:rsidRPr="00350F70">
        <w:rPr>
          <w:rFonts w:cs="Arial"/>
        </w:rPr>
        <w:t xml:space="preserve"> a sustainability charter </w:t>
      </w:r>
      <w:r w:rsidRPr="00350F70">
        <w:rPr>
          <w:rFonts w:cs="Arial"/>
        </w:rPr>
        <w:t>(</w:t>
      </w:r>
      <w:r w:rsidR="00EE0FEB" w:rsidRPr="00350F70">
        <w:rPr>
          <w:rFonts w:cs="Arial"/>
        </w:rPr>
        <w:t xml:space="preserve">including, e.g. establishing guidelines for EBU Board meeting procedures, such as the </w:t>
      </w:r>
      <w:r w:rsidR="002A4C94" w:rsidRPr="00350F70">
        <w:rPr>
          <w:rFonts w:cs="Arial"/>
        </w:rPr>
        <w:t>balance between</w:t>
      </w:r>
      <w:r w:rsidR="00EE0FEB" w:rsidRPr="00350F70">
        <w:rPr>
          <w:rFonts w:cs="Arial"/>
        </w:rPr>
        <w:t xml:space="preserve"> in-person meetings</w:t>
      </w:r>
      <w:r w:rsidR="002A4C94" w:rsidRPr="00350F70">
        <w:rPr>
          <w:rFonts w:cs="Arial"/>
        </w:rPr>
        <w:t xml:space="preserve"> and online meetings (considering functionalities, e.g. the first meeting with the new Board </w:t>
      </w:r>
      <w:proofErr w:type="gramStart"/>
      <w:r w:rsidR="002A4C94" w:rsidRPr="00350F70">
        <w:rPr>
          <w:rFonts w:cs="Arial"/>
        </w:rPr>
        <w:t>are</w:t>
      </w:r>
      <w:proofErr w:type="gramEnd"/>
      <w:r w:rsidR="002A4C94" w:rsidRPr="00350F70">
        <w:rPr>
          <w:rFonts w:cs="Arial"/>
        </w:rPr>
        <w:t xml:space="preserve"> recommended to take place in-person to get to </w:t>
      </w:r>
      <w:r w:rsidR="007E4242" w:rsidRPr="00350F70">
        <w:rPr>
          <w:rFonts w:cs="Arial"/>
        </w:rPr>
        <w:t>know</w:t>
      </w:r>
      <w:r w:rsidR="002A4C94" w:rsidRPr="00350F70">
        <w:rPr>
          <w:rFonts w:cs="Arial"/>
        </w:rPr>
        <w:t xml:space="preserve"> each other)</w:t>
      </w:r>
      <w:r w:rsidR="00EE0FEB" w:rsidRPr="00350F70">
        <w:rPr>
          <w:rFonts w:cs="Arial"/>
        </w:rPr>
        <w:t xml:space="preserve"> </w:t>
      </w:r>
      <w:r w:rsidR="002A4C94" w:rsidRPr="00350F70">
        <w:rPr>
          <w:rFonts w:cs="Arial"/>
        </w:rPr>
        <w:t>and advising that for Board meetings venues are selected that are easy accessible, e.g. also by train.</w:t>
      </w:r>
    </w:p>
    <w:p w14:paraId="50B036AE" w14:textId="4D0582E4" w:rsidR="00DE511C" w:rsidRPr="00350F70" w:rsidRDefault="00080812" w:rsidP="00267386">
      <w:pPr>
        <w:pStyle w:val="Paragraphedeliste"/>
        <w:numPr>
          <w:ilvl w:val="0"/>
          <w:numId w:val="23"/>
        </w:numPr>
        <w:spacing w:after="0" w:line="288" w:lineRule="auto"/>
        <w:rPr>
          <w:rFonts w:cs="Arial"/>
          <w:color w:val="000000" w:themeColor="text1"/>
        </w:rPr>
      </w:pPr>
      <w:r w:rsidRPr="00350F70">
        <w:rPr>
          <w:rFonts w:cs="Arial"/>
          <w:color w:val="000000" w:themeColor="text1"/>
        </w:rPr>
        <w:t>Improving the</w:t>
      </w:r>
      <w:r w:rsidR="00EE0FEB" w:rsidRPr="00350F70">
        <w:rPr>
          <w:rFonts w:cs="Arial"/>
          <w:color w:val="000000" w:themeColor="text1"/>
        </w:rPr>
        <w:t xml:space="preserve"> effective</w:t>
      </w:r>
      <w:r w:rsidRPr="00350F70">
        <w:rPr>
          <w:rFonts w:cs="Arial"/>
          <w:color w:val="000000" w:themeColor="text1"/>
        </w:rPr>
        <w:t>ness of</w:t>
      </w:r>
      <w:r w:rsidR="00EE0FEB" w:rsidRPr="00350F70">
        <w:rPr>
          <w:rFonts w:cs="Arial"/>
          <w:color w:val="000000" w:themeColor="text1"/>
        </w:rPr>
        <w:t xml:space="preserve"> EBU fundraising strategy.</w:t>
      </w:r>
      <w:r w:rsidR="00EE0FEB" w:rsidRPr="00350F70">
        <w:rPr>
          <w:rFonts w:cs="Arial"/>
          <w:b/>
          <w:bCs/>
          <w:color w:val="000000" w:themeColor="text1"/>
        </w:rPr>
        <w:t xml:space="preserve"> </w:t>
      </w:r>
    </w:p>
    <w:p w14:paraId="430C6599" w14:textId="11ADF2C3" w:rsidR="00943A30" w:rsidRPr="00350F70" w:rsidRDefault="00943A30" w:rsidP="00943A30">
      <w:pPr>
        <w:pStyle w:val="Titre4"/>
      </w:pPr>
      <w:bookmarkStart w:id="47" w:name="_Toc150870175"/>
      <w:r w:rsidRPr="00350F70">
        <w:t>STRENGTHENING THE SECRETARIAT</w:t>
      </w:r>
      <w:bookmarkEnd w:id="47"/>
      <w:r w:rsidRPr="00350F70">
        <w:t xml:space="preserve"> </w:t>
      </w:r>
    </w:p>
    <w:p w14:paraId="1567193C" w14:textId="77777777" w:rsidR="00943A30" w:rsidRPr="00350F70" w:rsidRDefault="00943A30" w:rsidP="00943A30">
      <w:pPr>
        <w:pStyle w:val="Paragraphedeliste"/>
        <w:spacing w:after="0" w:line="288" w:lineRule="auto"/>
        <w:ind w:left="360"/>
        <w:rPr>
          <w:rFonts w:cs="Arial"/>
        </w:rPr>
      </w:pPr>
      <w:r w:rsidRPr="00350F70">
        <w:rPr>
          <w:rFonts w:cs="Arial"/>
          <w:b/>
          <w:bCs/>
        </w:rPr>
        <w:t>ACTIONS</w:t>
      </w:r>
      <w:r w:rsidRPr="00350F70">
        <w:rPr>
          <w:rFonts w:cs="Arial"/>
        </w:rPr>
        <w:t xml:space="preserve"> </w:t>
      </w:r>
    </w:p>
    <w:p w14:paraId="6184B4AC" w14:textId="3E81AB21" w:rsidR="00943A30" w:rsidRPr="00350F70" w:rsidRDefault="00F30664" w:rsidP="00943A30">
      <w:pPr>
        <w:pStyle w:val="Paragraphedeliste"/>
        <w:numPr>
          <w:ilvl w:val="0"/>
          <w:numId w:val="20"/>
        </w:numPr>
        <w:spacing w:after="0" w:line="288" w:lineRule="auto"/>
        <w:rPr>
          <w:rFonts w:cs="Arial"/>
        </w:rPr>
      </w:pPr>
      <w:r w:rsidRPr="00350F70">
        <w:rPr>
          <w:rFonts w:cs="Arial"/>
        </w:rPr>
        <w:t>Supporting o</w:t>
      </w:r>
      <w:r w:rsidR="00A923D3" w:rsidRPr="00350F70">
        <w:rPr>
          <w:rFonts w:cs="Arial"/>
        </w:rPr>
        <w:t>ngoing</w:t>
      </w:r>
      <w:r w:rsidRPr="00350F70">
        <w:rPr>
          <w:rFonts w:cs="Arial"/>
        </w:rPr>
        <w:t xml:space="preserve"> staff</w:t>
      </w:r>
      <w:r w:rsidR="00A923D3" w:rsidRPr="00350F70">
        <w:rPr>
          <w:rFonts w:cs="Arial"/>
        </w:rPr>
        <w:t xml:space="preserve"> training</w:t>
      </w:r>
      <w:r w:rsidR="00936B89" w:rsidRPr="00350F70">
        <w:rPr>
          <w:rFonts w:cs="Arial"/>
        </w:rPr>
        <w:t>.</w:t>
      </w:r>
    </w:p>
    <w:p w14:paraId="1386D0B3" w14:textId="0F8EEBE1" w:rsidR="005A08DD" w:rsidRPr="00350F70" w:rsidRDefault="005A08DD" w:rsidP="00943A30">
      <w:pPr>
        <w:pStyle w:val="Paragraphedeliste"/>
        <w:numPr>
          <w:ilvl w:val="0"/>
          <w:numId w:val="20"/>
        </w:numPr>
        <w:spacing w:after="0" w:line="288" w:lineRule="auto"/>
        <w:rPr>
          <w:rFonts w:cs="Arial"/>
        </w:rPr>
      </w:pPr>
      <w:r w:rsidRPr="00350F70">
        <w:rPr>
          <w:rFonts w:cs="Arial"/>
        </w:rPr>
        <w:t>Improv</w:t>
      </w:r>
      <w:r w:rsidR="00B95957" w:rsidRPr="00350F70">
        <w:rPr>
          <w:rFonts w:cs="Arial"/>
        </w:rPr>
        <w:t>ing</w:t>
      </w:r>
      <w:r w:rsidR="00A923D3" w:rsidRPr="00350F70">
        <w:rPr>
          <w:rFonts w:cs="Arial"/>
        </w:rPr>
        <w:t xml:space="preserve"> secretariat capacity</w:t>
      </w:r>
      <w:r w:rsidR="002C6F29" w:rsidRPr="00350F70">
        <w:rPr>
          <w:rFonts w:cs="Arial"/>
        </w:rPr>
        <w:t xml:space="preserve"> and work environment</w:t>
      </w:r>
      <w:r w:rsidR="00936B89" w:rsidRPr="00350F70">
        <w:rPr>
          <w:rFonts w:cs="Arial"/>
        </w:rPr>
        <w:t>.</w:t>
      </w:r>
    </w:p>
    <w:p w14:paraId="065ABFAC" w14:textId="78FBD6E0" w:rsidR="00916608" w:rsidRPr="00350F70" w:rsidRDefault="00E34FA3" w:rsidP="00E87196">
      <w:pPr>
        <w:pStyle w:val="Paragraphedeliste"/>
        <w:numPr>
          <w:ilvl w:val="0"/>
          <w:numId w:val="20"/>
        </w:numPr>
        <w:spacing w:after="0" w:line="288" w:lineRule="auto"/>
        <w:rPr>
          <w:rFonts w:cs="Arial"/>
        </w:rPr>
      </w:pPr>
      <w:r w:rsidRPr="00350F70">
        <w:rPr>
          <w:rFonts w:cs="Arial"/>
        </w:rPr>
        <w:t xml:space="preserve">Taking care of </w:t>
      </w:r>
      <w:r w:rsidR="00F30664" w:rsidRPr="00350F70">
        <w:rPr>
          <w:rFonts w:cs="Arial"/>
        </w:rPr>
        <w:t xml:space="preserve">the </w:t>
      </w:r>
      <w:r w:rsidRPr="00350F70">
        <w:rPr>
          <w:rFonts w:cs="Arial"/>
        </w:rPr>
        <w:t>wellbeing of staff</w:t>
      </w:r>
      <w:r w:rsidR="00936B89" w:rsidRPr="00350F70">
        <w:rPr>
          <w:rFonts w:cs="Arial"/>
        </w:rPr>
        <w:t>.</w:t>
      </w:r>
    </w:p>
    <w:p w14:paraId="1D821C27" w14:textId="706F3BCB" w:rsidR="0088194E" w:rsidRPr="00350F70" w:rsidRDefault="006E506D" w:rsidP="00E87196">
      <w:pPr>
        <w:pStyle w:val="Paragraphedeliste"/>
        <w:numPr>
          <w:ilvl w:val="0"/>
          <w:numId w:val="20"/>
        </w:numPr>
        <w:spacing w:after="0" w:line="288" w:lineRule="auto"/>
        <w:rPr>
          <w:rFonts w:cs="Arial"/>
        </w:rPr>
      </w:pPr>
      <w:r w:rsidRPr="00350F70">
        <w:rPr>
          <w:rFonts w:cs="Arial"/>
        </w:rPr>
        <w:t>Set</w:t>
      </w:r>
      <w:r w:rsidR="00B95957" w:rsidRPr="00350F70">
        <w:rPr>
          <w:rFonts w:cs="Arial"/>
        </w:rPr>
        <w:t>ting</w:t>
      </w:r>
      <w:r w:rsidRPr="00350F70">
        <w:rPr>
          <w:rFonts w:cs="Arial"/>
        </w:rPr>
        <w:t xml:space="preserve"> up a code of conduct and und</w:t>
      </w:r>
      <w:r w:rsidR="00D05C46" w:rsidRPr="00350F70">
        <w:rPr>
          <w:rFonts w:cs="Arial"/>
        </w:rPr>
        <w:t xml:space="preserve">erstanding between staff, </w:t>
      </w:r>
      <w:proofErr w:type="gramStart"/>
      <w:r w:rsidR="00D05C46" w:rsidRPr="00350F70">
        <w:rPr>
          <w:rFonts w:cs="Arial"/>
        </w:rPr>
        <w:t>board</w:t>
      </w:r>
      <w:proofErr w:type="gramEnd"/>
      <w:r w:rsidR="00D05C46" w:rsidRPr="00350F70">
        <w:rPr>
          <w:rFonts w:cs="Arial"/>
        </w:rPr>
        <w:t xml:space="preserve"> and members to ensure mutual respect and </w:t>
      </w:r>
      <w:r w:rsidR="0088194E" w:rsidRPr="00350F70">
        <w:rPr>
          <w:rFonts w:cs="Arial"/>
        </w:rPr>
        <w:t>constructive collaboration</w:t>
      </w:r>
      <w:r w:rsidR="00936B89" w:rsidRPr="00350F70">
        <w:rPr>
          <w:rFonts w:cs="Arial"/>
        </w:rPr>
        <w:t>.</w:t>
      </w:r>
    </w:p>
    <w:p w14:paraId="5ECB938B" w14:textId="366EB8F9" w:rsidR="008701ED" w:rsidRPr="00350F70" w:rsidRDefault="00150C16" w:rsidP="002933B9">
      <w:pPr>
        <w:pStyle w:val="Paragraphedeliste"/>
        <w:numPr>
          <w:ilvl w:val="0"/>
          <w:numId w:val="20"/>
        </w:numPr>
        <w:spacing w:after="0" w:line="288" w:lineRule="auto"/>
        <w:rPr>
          <w:rFonts w:cs="Arial"/>
        </w:rPr>
      </w:pPr>
      <w:r w:rsidRPr="00350F70">
        <w:rPr>
          <w:rFonts w:cs="Arial"/>
        </w:rPr>
        <w:t xml:space="preserve">Implementing safeguard mechanisms against moral pressure and </w:t>
      </w:r>
      <w:r w:rsidR="00AA6581" w:rsidRPr="00350F70">
        <w:rPr>
          <w:rFonts w:cs="Arial"/>
        </w:rPr>
        <w:t>harassment of the staff</w:t>
      </w:r>
      <w:r w:rsidR="00936B89" w:rsidRPr="00350F70">
        <w:rPr>
          <w:rFonts w:cs="Arial"/>
        </w:rPr>
        <w:t>.</w:t>
      </w:r>
    </w:p>
    <w:p w14:paraId="2052C723" w14:textId="7AD3771D" w:rsidR="00032C3A" w:rsidRPr="00350F70" w:rsidRDefault="006A35E9" w:rsidP="002933B9">
      <w:pPr>
        <w:spacing w:after="0"/>
        <w:rPr>
          <w:rFonts w:cs="Arial"/>
        </w:rPr>
      </w:pPr>
      <w:r w:rsidRPr="00350F70">
        <w:rPr>
          <w:rFonts w:cs="Arial"/>
        </w:rPr>
        <w:t>End of document</w:t>
      </w:r>
    </w:p>
    <w:sectPr w:rsidR="00032C3A" w:rsidRPr="00350F70" w:rsidSect="00926BFA">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CC4B" w14:textId="77777777" w:rsidR="003146AF" w:rsidRDefault="003146AF" w:rsidP="00F47609">
      <w:pPr>
        <w:spacing w:after="0" w:line="240" w:lineRule="auto"/>
      </w:pPr>
      <w:r>
        <w:separator/>
      </w:r>
    </w:p>
  </w:endnote>
  <w:endnote w:type="continuationSeparator" w:id="0">
    <w:p w14:paraId="6DE3FCE7" w14:textId="77777777" w:rsidR="003146AF" w:rsidRDefault="003146AF" w:rsidP="00F4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57537"/>
      <w:docPartObj>
        <w:docPartGallery w:val="Page Numbers (Bottom of Page)"/>
        <w:docPartUnique/>
      </w:docPartObj>
    </w:sdtPr>
    <w:sdtEndPr/>
    <w:sdtContent>
      <w:p w14:paraId="5810E238" w14:textId="39930435" w:rsidR="00243FAB" w:rsidRDefault="00243FAB">
        <w:pPr>
          <w:pStyle w:val="Pieddepage"/>
          <w:jc w:val="right"/>
        </w:pPr>
        <w:r>
          <w:fldChar w:fldCharType="begin"/>
        </w:r>
        <w:r>
          <w:instrText>PAGE   \* MERGEFORMAT</w:instrText>
        </w:r>
        <w:r>
          <w:fldChar w:fldCharType="separate"/>
        </w:r>
        <w:r>
          <w:rPr>
            <w:lang w:val="nl-NL"/>
          </w:rPr>
          <w:t>2</w:t>
        </w:r>
        <w:r>
          <w:fldChar w:fldCharType="end"/>
        </w:r>
      </w:p>
    </w:sdtContent>
  </w:sdt>
  <w:p w14:paraId="0D6C109B" w14:textId="77777777" w:rsidR="00243FAB" w:rsidRDefault="00243F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612D" w14:textId="77777777" w:rsidR="003146AF" w:rsidRDefault="003146AF" w:rsidP="00F47609">
      <w:pPr>
        <w:spacing w:after="0" w:line="240" w:lineRule="auto"/>
      </w:pPr>
      <w:r>
        <w:separator/>
      </w:r>
    </w:p>
  </w:footnote>
  <w:footnote w:type="continuationSeparator" w:id="0">
    <w:p w14:paraId="1A5FE8F5" w14:textId="77777777" w:rsidR="003146AF" w:rsidRDefault="003146AF" w:rsidP="00F47609">
      <w:pPr>
        <w:spacing w:after="0" w:line="240" w:lineRule="auto"/>
      </w:pPr>
      <w:r>
        <w:continuationSeparator/>
      </w:r>
    </w:p>
  </w:footnote>
  <w:footnote w:id="1">
    <w:p w14:paraId="1CDF6D02" w14:textId="239E28BA" w:rsidR="00F47609" w:rsidRPr="00F47609" w:rsidRDefault="00F47609">
      <w:pPr>
        <w:pStyle w:val="Notedebasdepage"/>
        <w:rPr>
          <w:lang w:val="en-US"/>
        </w:rPr>
      </w:pPr>
      <w:r>
        <w:rPr>
          <w:rStyle w:val="Appelnotedebasdep"/>
        </w:rPr>
        <w:footnoteRef/>
      </w:r>
      <w:r>
        <w:t xml:space="preserve"> </w:t>
      </w:r>
      <w:r w:rsidRPr="00F47609">
        <w:rPr>
          <w:lang w:val="en-US"/>
        </w:rPr>
        <w:t>Additionally, EBU has two associate members.</w:t>
      </w:r>
      <w:r>
        <w:rPr>
          <w:lang w:val="en-US"/>
        </w:rPr>
        <w:t xml:space="preserve"> </w:t>
      </w:r>
      <w:r w:rsidRPr="00F47609">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D04"/>
    <w:multiLevelType w:val="hybridMultilevel"/>
    <w:tmpl w:val="71AA0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80271F"/>
    <w:multiLevelType w:val="hybridMultilevel"/>
    <w:tmpl w:val="10062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E35C2"/>
    <w:multiLevelType w:val="hybridMultilevel"/>
    <w:tmpl w:val="21CE4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0670E0"/>
    <w:multiLevelType w:val="hybridMultilevel"/>
    <w:tmpl w:val="253CE9E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CC4804"/>
    <w:multiLevelType w:val="hybridMultilevel"/>
    <w:tmpl w:val="091A75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4E0BB1"/>
    <w:multiLevelType w:val="hybridMultilevel"/>
    <w:tmpl w:val="8C2E4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F2037A"/>
    <w:multiLevelType w:val="hybridMultilevel"/>
    <w:tmpl w:val="40BE130A"/>
    <w:lvl w:ilvl="0" w:tplc="BAA2897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945691"/>
    <w:multiLevelType w:val="hybridMultilevel"/>
    <w:tmpl w:val="C71CF91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F35691"/>
    <w:multiLevelType w:val="hybridMultilevel"/>
    <w:tmpl w:val="6EFE7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07228A"/>
    <w:multiLevelType w:val="hybridMultilevel"/>
    <w:tmpl w:val="EE105A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A96697"/>
    <w:multiLevelType w:val="hybridMultilevel"/>
    <w:tmpl w:val="F7D2B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556A9"/>
    <w:multiLevelType w:val="hybridMultilevel"/>
    <w:tmpl w:val="B0F060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D90956"/>
    <w:multiLevelType w:val="hybridMultilevel"/>
    <w:tmpl w:val="A9F24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9C5847"/>
    <w:multiLevelType w:val="hybridMultilevel"/>
    <w:tmpl w:val="C0A4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207069"/>
    <w:multiLevelType w:val="hybridMultilevel"/>
    <w:tmpl w:val="0E0EA040"/>
    <w:lvl w:ilvl="0" w:tplc="BAA2897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0B59BE"/>
    <w:multiLevelType w:val="hybridMultilevel"/>
    <w:tmpl w:val="C7B4E028"/>
    <w:lvl w:ilvl="0" w:tplc="91946DDA">
      <w:numFmt w:val="bullet"/>
      <w:lvlText w:val="•"/>
      <w:lvlJc w:val="left"/>
      <w:pPr>
        <w:ind w:left="4200" w:hanging="384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9C39DC"/>
    <w:multiLevelType w:val="hybridMultilevel"/>
    <w:tmpl w:val="1A6CFDE8"/>
    <w:lvl w:ilvl="0" w:tplc="371EC26E">
      <w:start w:val="1"/>
      <w:numFmt w:val="decimal"/>
      <w:pStyle w:val="Titre4"/>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0E8248C"/>
    <w:multiLevelType w:val="hybridMultilevel"/>
    <w:tmpl w:val="717C05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24E5187"/>
    <w:multiLevelType w:val="hybridMultilevel"/>
    <w:tmpl w:val="AA82E81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6B51315"/>
    <w:multiLevelType w:val="hybridMultilevel"/>
    <w:tmpl w:val="8E8C20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88703B5"/>
    <w:multiLevelType w:val="hybridMultilevel"/>
    <w:tmpl w:val="EC004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B1697E"/>
    <w:multiLevelType w:val="hybridMultilevel"/>
    <w:tmpl w:val="BA1E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761919"/>
    <w:multiLevelType w:val="hybridMultilevel"/>
    <w:tmpl w:val="26B42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7D68AA"/>
    <w:multiLevelType w:val="hybridMultilevel"/>
    <w:tmpl w:val="354E8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AE675A"/>
    <w:multiLevelType w:val="hybridMultilevel"/>
    <w:tmpl w:val="CC0686D6"/>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B3607A"/>
    <w:multiLevelType w:val="hybridMultilevel"/>
    <w:tmpl w:val="F61E7D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28134643">
    <w:abstractNumId w:val="9"/>
  </w:num>
  <w:num w:numId="2" w16cid:durableId="1948544283">
    <w:abstractNumId w:val="16"/>
  </w:num>
  <w:num w:numId="3" w16cid:durableId="153301230">
    <w:abstractNumId w:val="3"/>
  </w:num>
  <w:num w:numId="4" w16cid:durableId="1585216201">
    <w:abstractNumId w:val="18"/>
  </w:num>
  <w:num w:numId="5" w16cid:durableId="1554584893">
    <w:abstractNumId w:val="24"/>
  </w:num>
  <w:num w:numId="6" w16cid:durableId="1614902447">
    <w:abstractNumId w:val="11"/>
  </w:num>
  <w:num w:numId="7" w16cid:durableId="1003630353">
    <w:abstractNumId w:val="19"/>
  </w:num>
  <w:num w:numId="8" w16cid:durableId="1156651766">
    <w:abstractNumId w:val="2"/>
  </w:num>
  <w:num w:numId="9" w16cid:durableId="2068725927">
    <w:abstractNumId w:val="0"/>
  </w:num>
  <w:num w:numId="10" w16cid:durableId="222106611">
    <w:abstractNumId w:val="5"/>
  </w:num>
  <w:num w:numId="11" w16cid:durableId="1418597817">
    <w:abstractNumId w:val="4"/>
  </w:num>
  <w:num w:numId="12" w16cid:durableId="1586762598">
    <w:abstractNumId w:val="14"/>
  </w:num>
  <w:num w:numId="13" w16cid:durableId="1192107020">
    <w:abstractNumId w:val="6"/>
  </w:num>
  <w:num w:numId="14" w16cid:durableId="1095710535">
    <w:abstractNumId w:val="7"/>
  </w:num>
  <w:num w:numId="15" w16cid:durableId="566766702">
    <w:abstractNumId w:val="8"/>
  </w:num>
  <w:num w:numId="16" w16cid:durableId="1482621018">
    <w:abstractNumId w:val="16"/>
    <w:lvlOverride w:ilvl="0">
      <w:startOverride w:val="1"/>
    </w:lvlOverride>
  </w:num>
  <w:num w:numId="17" w16cid:durableId="331879223">
    <w:abstractNumId w:val="16"/>
    <w:lvlOverride w:ilvl="0">
      <w:startOverride w:val="1"/>
    </w:lvlOverride>
  </w:num>
  <w:num w:numId="18" w16cid:durableId="528448472">
    <w:abstractNumId w:val="23"/>
  </w:num>
  <w:num w:numId="19" w16cid:durableId="1837651681">
    <w:abstractNumId w:val="16"/>
    <w:lvlOverride w:ilvl="0">
      <w:startOverride w:val="1"/>
    </w:lvlOverride>
  </w:num>
  <w:num w:numId="20" w16cid:durableId="535238835">
    <w:abstractNumId w:val="12"/>
  </w:num>
  <w:num w:numId="21" w16cid:durableId="2088381660">
    <w:abstractNumId w:val="10"/>
  </w:num>
  <w:num w:numId="22" w16cid:durableId="1428501886">
    <w:abstractNumId w:val="22"/>
  </w:num>
  <w:num w:numId="23" w16cid:durableId="705716579">
    <w:abstractNumId w:val="20"/>
  </w:num>
  <w:num w:numId="24" w16cid:durableId="2134132602">
    <w:abstractNumId w:val="21"/>
  </w:num>
  <w:num w:numId="25" w16cid:durableId="1257204626">
    <w:abstractNumId w:val="1"/>
  </w:num>
  <w:num w:numId="26" w16cid:durableId="383607022">
    <w:abstractNumId w:val="17"/>
  </w:num>
  <w:num w:numId="27" w16cid:durableId="1527407208">
    <w:abstractNumId w:val="25"/>
  </w:num>
  <w:num w:numId="28" w16cid:durableId="286013158">
    <w:abstractNumId w:val="15"/>
  </w:num>
  <w:num w:numId="29" w16cid:durableId="1885361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59"/>
    <w:rsid w:val="000048D1"/>
    <w:rsid w:val="000105D5"/>
    <w:rsid w:val="00016DD6"/>
    <w:rsid w:val="000214E6"/>
    <w:rsid w:val="00024289"/>
    <w:rsid w:val="000266C7"/>
    <w:rsid w:val="00032C3A"/>
    <w:rsid w:val="00034848"/>
    <w:rsid w:val="00052679"/>
    <w:rsid w:val="00057C4B"/>
    <w:rsid w:val="0006056D"/>
    <w:rsid w:val="0006671F"/>
    <w:rsid w:val="00070CB4"/>
    <w:rsid w:val="000754DD"/>
    <w:rsid w:val="000760D3"/>
    <w:rsid w:val="00080812"/>
    <w:rsid w:val="000833E6"/>
    <w:rsid w:val="000867EF"/>
    <w:rsid w:val="00090550"/>
    <w:rsid w:val="00092141"/>
    <w:rsid w:val="000A504D"/>
    <w:rsid w:val="000B0F75"/>
    <w:rsid w:val="000B2174"/>
    <w:rsid w:val="000B6411"/>
    <w:rsid w:val="000B7EC1"/>
    <w:rsid w:val="000C1326"/>
    <w:rsid w:val="000C7B59"/>
    <w:rsid w:val="000D1A9C"/>
    <w:rsid w:val="000D5A7B"/>
    <w:rsid w:val="000E20B4"/>
    <w:rsid w:val="00111C7F"/>
    <w:rsid w:val="001126FE"/>
    <w:rsid w:val="00113B5D"/>
    <w:rsid w:val="0011518D"/>
    <w:rsid w:val="001219C0"/>
    <w:rsid w:val="00150C16"/>
    <w:rsid w:val="00156E79"/>
    <w:rsid w:val="001627D5"/>
    <w:rsid w:val="00164B4C"/>
    <w:rsid w:val="00165ABA"/>
    <w:rsid w:val="00167BC9"/>
    <w:rsid w:val="001817A4"/>
    <w:rsid w:val="00193D17"/>
    <w:rsid w:val="00194878"/>
    <w:rsid w:val="001A300B"/>
    <w:rsid w:val="001A3E6F"/>
    <w:rsid w:val="001A5815"/>
    <w:rsid w:val="001B42A0"/>
    <w:rsid w:val="001C37C5"/>
    <w:rsid w:val="001C53F4"/>
    <w:rsid w:val="001D0299"/>
    <w:rsid w:val="001D0459"/>
    <w:rsid w:val="001E275C"/>
    <w:rsid w:val="001E5E39"/>
    <w:rsid w:val="00210377"/>
    <w:rsid w:val="00211FCA"/>
    <w:rsid w:val="002340AC"/>
    <w:rsid w:val="00234361"/>
    <w:rsid w:val="002414BF"/>
    <w:rsid w:val="00242CE0"/>
    <w:rsid w:val="00243FAB"/>
    <w:rsid w:val="00244B42"/>
    <w:rsid w:val="00246FFE"/>
    <w:rsid w:val="00251E21"/>
    <w:rsid w:val="00260799"/>
    <w:rsid w:val="00261E45"/>
    <w:rsid w:val="0026400A"/>
    <w:rsid w:val="00267386"/>
    <w:rsid w:val="00275BB6"/>
    <w:rsid w:val="00281AD6"/>
    <w:rsid w:val="002840DF"/>
    <w:rsid w:val="002919BD"/>
    <w:rsid w:val="00292C58"/>
    <w:rsid w:val="002933B9"/>
    <w:rsid w:val="00293EDC"/>
    <w:rsid w:val="002A3DF2"/>
    <w:rsid w:val="002A4C94"/>
    <w:rsid w:val="002A602D"/>
    <w:rsid w:val="002B2F59"/>
    <w:rsid w:val="002C0AE6"/>
    <w:rsid w:val="002C6F29"/>
    <w:rsid w:val="002D7562"/>
    <w:rsid w:val="002E5AC7"/>
    <w:rsid w:val="002E5F89"/>
    <w:rsid w:val="002F51EE"/>
    <w:rsid w:val="003000BA"/>
    <w:rsid w:val="00300D1B"/>
    <w:rsid w:val="00311DCB"/>
    <w:rsid w:val="003146AF"/>
    <w:rsid w:val="00314CDD"/>
    <w:rsid w:val="003150FF"/>
    <w:rsid w:val="003166AB"/>
    <w:rsid w:val="00317CD4"/>
    <w:rsid w:val="00333315"/>
    <w:rsid w:val="003354B8"/>
    <w:rsid w:val="00337FF5"/>
    <w:rsid w:val="0034704D"/>
    <w:rsid w:val="00350D9F"/>
    <w:rsid w:val="00350F70"/>
    <w:rsid w:val="0035443F"/>
    <w:rsid w:val="003733DD"/>
    <w:rsid w:val="00385682"/>
    <w:rsid w:val="003A78D5"/>
    <w:rsid w:val="003B209A"/>
    <w:rsid w:val="003B3C2F"/>
    <w:rsid w:val="003B7600"/>
    <w:rsid w:val="003E022F"/>
    <w:rsid w:val="003E3CE1"/>
    <w:rsid w:val="003F0EBB"/>
    <w:rsid w:val="003F15C9"/>
    <w:rsid w:val="003F6EAB"/>
    <w:rsid w:val="0041484F"/>
    <w:rsid w:val="00417CB5"/>
    <w:rsid w:val="004202C4"/>
    <w:rsid w:val="00422A4E"/>
    <w:rsid w:val="00432024"/>
    <w:rsid w:val="00433A9E"/>
    <w:rsid w:val="004451CF"/>
    <w:rsid w:val="0045214E"/>
    <w:rsid w:val="004630EF"/>
    <w:rsid w:val="004725A0"/>
    <w:rsid w:val="00472A25"/>
    <w:rsid w:val="004819A5"/>
    <w:rsid w:val="004B1529"/>
    <w:rsid w:val="004E1F2E"/>
    <w:rsid w:val="00500390"/>
    <w:rsid w:val="00503DB2"/>
    <w:rsid w:val="00512963"/>
    <w:rsid w:val="00513AB1"/>
    <w:rsid w:val="00514893"/>
    <w:rsid w:val="0052028E"/>
    <w:rsid w:val="0053101D"/>
    <w:rsid w:val="00532833"/>
    <w:rsid w:val="0053423B"/>
    <w:rsid w:val="005356D0"/>
    <w:rsid w:val="00535B4E"/>
    <w:rsid w:val="00544E49"/>
    <w:rsid w:val="005476FB"/>
    <w:rsid w:val="00554F20"/>
    <w:rsid w:val="00560645"/>
    <w:rsid w:val="00561D5C"/>
    <w:rsid w:val="005857E3"/>
    <w:rsid w:val="00587B7A"/>
    <w:rsid w:val="00587E92"/>
    <w:rsid w:val="005A08DD"/>
    <w:rsid w:val="005A3908"/>
    <w:rsid w:val="005A5882"/>
    <w:rsid w:val="005B11DC"/>
    <w:rsid w:val="005B19E6"/>
    <w:rsid w:val="005B4637"/>
    <w:rsid w:val="005B46A9"/>
    <w:rsid w:val="005D2612"/>
    <w:rsid w:val="005D2D7B"/>
    <w:rsid w:val="005D365C"/>
    <w:rsid w:val="005D6D02"/>
    <w:rsid w:val="005E28A7"/>
    <w:rsid w:val="005F7829"/>
    <w:rsid w:val="0060037A"/>
    <w:rsid w:val="0061486B"/>
    <w:rsid w:val="00620FF3"/>
    <w:rsid w:val="00643491"/>
    <w:rsid w:val="006456E2"/>
    <w:rsid w:val="006466AD"/>
    <w:rsid w:val="00651A29"/>
    <w:rsid w:val="00655151"/>
    <w:rsid w:val="006569F9"/>
    <w:rsid w:val="006650D3"/>
    <w:rsid w:val="006720BD"/>
    <w:rsid w:val="00673FC4"/>
    <w:rsid w:val="00687B10"/>
    <w:rsid w:val="006A03C8"/>
    <w:rsid w:val="006A0DCA"/>
    <w:rsid w:val="006A35E9"/>
    <w:rsid w:val="006A3A0D"/>
    <w:rsid w:val="006A5AFC"/>
    <w:rsid w:val="006B452E"/>
    <w:rsid w:val="006C35CC"/>
    <w:rsid w:val="006C4118"/>
    <w:rsid w:val="006C7784"/>
    <w:rsid w:val="006D12E7"/>
    <w:rsid w:val="006D3E76"/>
    <w:rsid w:val="006E42B0"/>
    <w:rsid w:val="006E44B1"/>
    <w:rsid w:val="006E506D"/>
    <w:rsid w:val="006E54AD"/>
    <w:rsid w:val="006E6E59"/>
    <w:rsid w:val="00721B84"/>
    <w:rsid w:val="00723D3B"/>
    <w:rsid w:val="0072466C"/>
    <w:rsid w:val="007268FA"/>
    <w:rsid w:val="007349AC"/>
    <w:rsid w:val="00742CC3"/>
    <w:rsid w:val="0074797E"/>
    <w:rsid w:val="00752E90"/>
    <w:rsid w:val="007626D9"/>
    <w:rsid w:val="0076409F"/>
    <w:rsid w:val="00776A20"/>
    <w:rsid w:val="0078601D"/>
    <w:rsid w:val="007914A7"/>
    <w:rsid w:val="007A3967"/>
    <w:rsid w:val="007A513A"/>
    <w:rsid w:val="007B1275"/>
    <w:rsid w:val="007B447A"/>
    <w:rsid w:val="007E2FB7"/>
    <w:rsid w:val="007E4242"/>
    <w:rsid w:val="007E4EE6"/>
    <w:rsid w:val="007E6273"/>
    <w:rsid w:val="007E78EE"/>
    <w:rsid w:val="00806397"/>
    <w:rsid w:val="00806B73"/>
    <w:rsid w:val="00813615"/>
    <w:rsid w:val="008305DA"/>
    <w:rsid w:val="00842522"/>
    <w:rsid w:val="00844179"/>
    <w:rsid w:val="00847A68"/>
    <w:rsid w:val="008555C1"/>
    <w:rsid w:val="0086706D"/>
    <w:rsid w:val="008701ED"/>
    <w:rsid w:val="00871A38"/>
    <w:rsid w:val="0088194E"/>
    <w:rsid w:val="008876AE"/>
    <w:rsid w:val="008A2B72"/>
    <w:rsid w:val="008B0945"/>
    <w:rsid w:val="008B3AB2"/>
    <w:rsid w:val="008B65D2"/>
    <w:rsid w:val="008B6A12"/>
    <w:rsid w:val="008C5C69"/>
    <w:rsid w:val="008E1775"/>
    <w:rsid w:val="008E2A3A"/>
    <w:rsid w:val="008E6A81"/>
    <w:rsid w:val="008F1F82"/>
    <w:rsid w:val="008F3CC2"/>
    <w:rsid w:val="008F54F8"/>
    <w:rsid w:val="008F589E"/>
    <w:rsid w:val="0090103C"/>
    <w:rsid w:val="009052D3"/>
    <w:rsid w:val="00913E00"/>
    <w:rsid w:val="00916608"/>
    <w:rsid w:val="0092115B"/>
    <w:rsid w:val="00926BFA"/>
    <w:rsid w:val="009305DB"/>
    <w:rsid w:val="0093178F"/>
    <w:rsid w:val="00933385"/>
    <w:rsid w:val="00936B89"/>
    <w:rsid w:val="00937CAD"/>
    <w:rsid w:val="00943016"/>
    <w:rsid w:val="00943A30"/>
    <w:rsid w:val="009500B3"/>
    <w:rsid w:val="00954324"/>
    <w:rsid w:val="00956014"/>
    <w:rsid w:val="00961FC0"/>
    <w:rsid w:val="0097135F"/>
    <w:rsid w:val="009716AC"/>
    <w:rsid w:val="00972F1B"/>
    <w:rsid w:val="00977B17"/>
    <w:rsid w:val="00982515"/>
    <w:rsid w:val="00984BFE"/>
    <w:rsid w:val="009A14C5"/>
    <w:rsid w:val="009B3D3A"/>
    <w:rsid w:val="009B4EBD"/>
    <w:rsid w:val="009C24A8"/>
    <w:rsid w:val="009C2B66"/>
    <w:rsid w:val="009C5CFC"/>
    <w:rsid w:val="009D6B85"/>
    <w:rsid w:val="009E58C1"/>
    <w:rsid w:val="009F6C32"/>
    <w:rsid w:val="00A01CEB"/>
    <w:rsid w:val="00A05063"/>
    <w:rsid w:val="00A06D54"/>
    <w:rsid w:val="00A14B2F"/>
    <w:rsid w:val="00A42830"/>
    <w:rsid w:val="00A44CDC"/>
    <w:rsid w:val="00A52E10"/>
    <w:rsid w:val="00A62DC9"/>
    <w:rsid w:val="00A70F21"/>
    <w:rsid w:val="00A726BA"/>
    <w:rsid w:val="00A80428"/>
    <w:rsid w:val="00A9010C"/>
    <w:rsid w:val="00A923D3"/>
    <w:rsid w:val="00AA6581"/>
    <w:rsid w:val="00AA6E9B"/>
    <w:rsid w:val="00AD2707"/>
    <w:rsid w:val="00AD286F"/>
    <w:rsid w:val="00AE5953"/>
    <w:rsid w:val="00AE693F"/>
    <w:rsid w:val="00AE7958"/>
    <w:rsid w:val="00AF0135"/>
    <w:rsid w:val="00AF3361"/>
    <w:rsid w:val="00B1219B"/>
    <w:rsid w:val="00B14685"/>
    <w:rsid w:val="00B24451"/>
    <w:rsid w:val="00B24912"/>
    <w:rsid w:val="00B24CE3"/>
    <w:rsid w:val="00B41C32"/>
    <w:rsid w:val="00B442B0"/>
    <w:rsid w:val="00B51780"/>
    <w:rsid w:val="00B53559"/>
    <w:rsid w:val="00B54984"/>
    <w:rsid w:val="00B5632C"/>
    <w:rsid w:val="00B57997"/>
    <w:rsid w:val="00B61765"/>
    <w:rsid w:val="00B6200A"/>
    <w:rsid w:val="00B74624"/>
    <w:rsid w:val="00B878E9"/>
    <w:rsid w:val="00B95957"/>
    <w:rsid w:val="00B95FDF"/>
    <w:rsid w:val="00B96607"/>
    <w:rsid w:val="00BA0362"/>
    <w:rsid w:val="00BB1598"/>
    <w:rsid w:val="00BC54E0"/>
    <w:rsid w:val="00BD1190"/>
    <w:rsid w:val="00BE52C2"/>
    <w:rsid w:val="00BE5C01"/>
    <w:rsid w:val="00BE7494"/>
    <w:rsid w:val="00BF3C88"/>
    <w:rsid w:val="00C006BB"/>
    <w:rsid w:val="00C017DB"/>
    <w:rsid w:val="00C04396"/>
    <w:rsid w:val="00C0494D"/>
    <w:rsid w:val="00C12028"/>
    <w:rsid w:val="00C128F2"/>
    <w:rsid w:val="00C31222"/>
    <w:rsid w:val="00C421DD"/>
    <w:rsid w:val="00C42678"/>
    <w:rsid w:val="00C4296F"/>
    <w:rsid w:val="00C47FA2"/>
    <w:rsid w:val="00C55E11"/>
    <w:rsid w:val="00C56ACE"/>
    <w:rsid w:val="00C60462"/>
    <w:rsid w:val="00C634CF"/>
    <w:rsid w:val="00C66200"/>
    <w:rsid w:val="00C72B2E"/>
    <w:rsid w:val="00C85368"/>
    <w:rsid w:val="00C8545E"/>
    <w:rsid w:val="00C8751B"/>
    <w:rsid w:val="00CA49A6"/>
    <w:rsid w:val="00CB08B4"/>
    <w:rsid w:val="00CB576A"/>
    <w:rsid w:val="00CC15E7"/>
    <w:rsid w:val="00CC2755"/>
    <w:rsid w:val="00CF3DEC"/>
    <w:rsid w:val="00CF4E58"/>
    <w:rsid w:val="00D05C46"/>
    <w:rsid w:val="00D07F1A"/>
    <w:rsid w:val="00D156E0"/>
    <w:rsid w:val="00D161AD"/>
    <w:rsid w:val="00D233D1"/>
    <w:rsid w:val="00D30FDD"/>
    <w:rsid w:val="00D358EE"/>
    <w:rsid w:val="00D52BA1"/>
    <w:rsid w:val="00D61186"/>
    <w:rsid w:val="00D74A1C"/>
    <w:rsid w:val="00D90244"/>
    <w:rsid w:val="00DB352D"/>
    <w:rsid w:val="00DB382D"/>
    <w:rsid w:val="00DC62C3"/>
    <w:rsid w:val="00DD0B11"/>
    <w:rsid w:val="00DD1906"/>
    <w:rsid w:val="00DD1971"/>
    <w:rsid w:val="00DD7C72"/>
    <w:rsid w:val="00DE368E"/>
    <w:rsid w:val="00DE511C"/>
    <w:rsid w:val="00DE5D59"/>
    <w:rsid w:val="00DE6317"/>
    <w:rsid w:val="00E00182"/>
    <w:rsid w:val="00E02B23"/>
    <w:rsid w:val="00E101DE"/>
    <w:rsid w:val="00E14C6A"/>
    <w:rsid w:val="00E2571F"/>
    <w:rsid w:val="00E30501"/>
    <w:rsid w:val="00E34FA3"/>
    <w:rsid w:val="00E35569"/>
    <w:rsid w:val="00E368D0"/>
    <w:rsid w:val="00E416E2"/>
    <w:rsid w:val="00E4498B"/>
    <w:rsid w:val="00E53819"/>
    <w:rsid w:val="00E54B99"/>
    <w:rsid w:val="00E6036B"/>
    <w:rsid w:val="00E64EE6"/>
    <w:rsid w:val="00E66CAE"/>
    <w:rsid w:val="00E6701D"/>
    <w:rsid w:val="00E71867"/>
    <w:rsid w:val="00E87196"/>
    <w:rsid w:val="00E9302B"/>
    <w:rsid w:val="00E94B3D"/>
    <w:rsid w:val="00E975F8"/>
    <w:rsid w:val="00EA41BD"/>
    <w:rsid w:val="00EC61D6"/>
    <w:rsid w:val="00EC6F4E"/>
    <w:rsid w:val="00EC78C7"/>
    <w:rsid w:val="00ED6AFA"/>
    <w:rsid w:val="00EE0FEB"/>
    <w:rsid w:val="00EE1034"/>
    <w:rsid w:val="00EE2886"/>
    <w:rsid w:val="00EE2FE3"/>
    <w:rsid w:val="00EE434F"/>
    <w:rsid w:val="00EE4EC9"/>
    <w:rsid w:val="00EF1359"/>
    <w:rsid w:val="00EF19B0"/>
    <w:rsid w:val="00EF23F9"/>
    <w:rsid w:val="00F02965"/>
    <w:rsid w:val="00F11C0A"/>
    <w:rsid w:val="00F242FD"/>
    <w:rsid w:val="00F30664"/>
    <w:rsid w:val="00F32BAD"/>
    <w:rsid w:val="00F3438F"/>
    <w:rsid w:val="00F357C8"/>
    <w:rsid w:val="00F4008C"/>
    <w:rsid w:val="00F47609"/>
    <w:rsid w:val="00F54D2B"/>
    <w:rsid w:val="00F56022"/>
    <w:rsid w:val="00F60B68"/>
    <w:rsid w:val="00F64599"/>
    <w:rsid w:val="00F73C29"/>
    <w:rsid w:val="00F83960"/>
    <w:rsid w:val="00F83E4F"/>
    <w:rsid w:val="00F934BD"/>
    <w:rsid w:val="00FA5D8D"/>
    <w:rsid w:val="00FB2F43"/>
    <w:rsid w:val="00FB4388"/>
    <w:rsid w:val="00FB5D66"/>
    <w:rsid w:val="00FB5EB7"/>
    <w:rsid w:val="00FE0959"/>
    <w:rsid w:val="00FE2E52"/>
    <w:rsid w:val="00FE62A7"/>
    <w:rsid w:val="00FF0C7C"/>
    <w:rsid w:val="00FF57AC"/>
    <w:rsid w:val="00FF68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B16"/>
  <w15:chartTrackingRefBased/>
  <w15:docId w15:val="{FBEEC431-03E2-404F-A941-E48E96E0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86"/>
    <w:pPr>
      <w:spacing w:before="120" w:after="120"/>
    </w:pPr>
    <w:rPr>
      <w:rFonts w:ascii="Arial" w:hAnsi="Arial"/>
      <w:sz w:val="28"/>
      <w:lang w:val="en-GB"/>
    </w:rPr>
  </w:style>
  <w:style w:type="paragraph" w:styleId="Titre1">
    <w:name w:val="heading 1"/>
    <w:basedOn w:val="Normal"/>
    <w:next w:val="Normal"/>
    <w:link w:val="Titre1Car"/>
    <w:uiPriority w:val="9"/>
    <w:qFormat/>
    <w:rsid w:val="007A513A"/>
    <w:pPr>
      <w:keepNext/>
      <w:keepLines/>
      <w:spacing w:before="240" w:after="0"/>
      <w:outlineLvl w:val="0"/>
    </w:pPr>
    <w:rPr>
      <w:rFonts w:eastAsiaTheme="majorEastAsia" w:cstheme="majorBidi"/>
      <w:b/>
      <w:color w:val="2F5496" w:themeColor="accent1" w:themeShade="BF"/>
      <w:sz w:val="32"/>
      <w:szCs w:val="32"/>
    </w:rPr>
  </w:style>
  <w:style w:type="paragraph" w:styleId="Titre2">
    <w:name w:val="heading 2"/>
    <w:basedOn w:val="Paragraphedeliste"/>
    <w:next w:val="Normal"/>
    <w:link w:val="Titre2Car"/>
    <w:uiPriority w:val="9"/>
    <w:unhideWhenUsed/>
    <w:qFormat/>
    <w:rsid w:val="00267386"/>
    <w:pPr>
      <w:ind w:left="0"/>
      <w:contextualSpacing w:val="0"/>
      <w:outlineLvl w:val="1"/>
    </w:pPr>
    <w:rPr>
      <w:b/>
      <w:color w:val="1F3864" w:themeColor="accent1" w:themeShade="80"/>
      <w:sz w:val="40"/>
      <w:szCs w:val="40"/>
    </w:rPr>
  </w:style>
  <w:style w:type="paragraph" w:styleId="Titre3">
    <w:name w:val="heading 3"/>
    <w:basedOn w:val="Normal"/>
    <w:next w:val="Normal"/>
    <w:link w:val="Titre3Car"/>
    <w:uiPriority w:val="9"/>
    <w:unhideWhenUsed/>
    <w:qFormat/>
    <w:rsid w:val="00267386"/>
    <w:pPr>
      <w:spacing w:before="160" w:after="160"/>
      <w:outlineLvl w:val="2"/>
    </w:pPr>
    <w:rPr>
      <w:rFonts w:cs="Arial"/>
      <w:b/>
      <w:bCs/>
      <w:sz w:val="36"/>
      <w:szCs w:val="28"/>
      <w:u w:val="single"/>
    </w:rPr>
  </w:style>
  <w:style w:type="paragraph" w:styleId="Titre4">
    <w:name w:val="heading 4"/>
    <w:basedOn w:val="Paragraphedeliste"/>
    <w:next w:val="Normal"/>
    <w:link w:val="Titre4Car"/>
    <w:uiPriority w:val="9"/>
    <w:unhideWhenUsed/>
    <w:qFormat/>
    <w:rsid w:val="00FF57AC"/>
    <w:pPr>
      <w:numPr>
        <w:numId w:val="2"/>
      </w:numPr>
      <w:spacing w:after="0" w:line="288" w:lineRule="auto"/>
      <w:outlineLvl w:val="3"/>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67386"/>
    <w:rPr>
      <w:rFonts w:ascii="Arial" w:hAnsi="Arial"/>
      <w:b/>
      <w:color w:val="1F3864" w:themeColor="accent1" w:themeShade="80"/>
      <w:sz w:val="40"/>
      <w:szCs w:val="40"/>
      <w:lang w:val="en-GB"/>
    </w:rPr>
  </w:style>
  <w:style w:type="paragraph" w:styleId="Paragraphedeliste">
    <w:name w:val="List Paragraph"/>
    <w:basedOn w:val="Normal"/>
    <w:uiPriority w:val="34"/>
    <w:qFormat/>
    <w:rsid w:val="00FE0959"/>
    <w:pPr>
      <w:ind w:left="720"/>
      <w:contextualSpacing/>
    </w:pPr>
  </w:style>
  <w:style w:type="character" w:customStyle="1" w:styleId="Titre3Car">
    <w:name w:val="Titre 3 Car"/>
    <w:basedOn w:val="Policepardfaut"/>
    <w:link w:val="Titre3"/>
    <w:uiPriority w:val="9"/>
    <w:rsid w:val="00267386"/>
    <w:rPr>
      <w:rFonts w:ascii="Arial" w:hAnsi="Arial" w:cs="Arial"/>
      <w:b/>
      <w:bCs/>
      <w:sz w:val="36"/>
      <w:szCs w:val="28"/>
      <w:u w:val="single"/>
      <w:lang w:val="en-GB"/>
    </w:rPr>
  </w:style>
  <w:style w:type="character" w:customStyle="1" w:styleId="Titre4Car">
    <w:name w:val="Titre 4 Car"/>
    <w:basedOn w:val="Policepardfaut"/>
    <w:link w:val="Titre4"/>
    <w:uiPriority w:val="9"/>
    <w:rsid w:val="00FF57AC"/>
    <w:rPr>
      <w:rFonts w:ascii="Arial" w:hAnsi="Arial"/>
      <w:b/>
      <w:bCs/>
      <w:sz w:val="28"/>
      <w:u w:val="single"/>
      <w:lang w:val="en-GB"/>
    </w:rPr>
  </w:style>
  <w:style w:type="character" w:customStyle="1" w:styleId="Titre1Car">
    <w:name w:val="Titre 1 Car"/>
    <w:basedOn w:val="Policepardfaut"/>
    <w:link w:val="Titre1"/>
    <w:uiPriority w:val="9"/>
    <w:rsid w:val="007A513A"/>
    <w:rPr>
      <w:rFonts w:ascii="Arial" w:eastAsiaTheme="majorEastAsia" w:hAnsi="Arial" w:cstheme="majorBidi"/>
      <w:b/>
      <w:color w:val="2F5496" w:themeColor="accent1" w:themeShade="BF"/>
      <w:sz w:val="32"/>
      <w:szCs w:val="32"/>
      <w:lang w:val="en-GB"/>
    </w:rPr>
  </w:style>
  <w:style w:type="paragraph" w:styleId="En-ttedetabledesmatires">
    <w:name w:val="TOC Heading"/>
    <w:basedOn w:val="Titre1"/>
    <w:next w:val="Normal"/>
    <w:uiPriority w:val="39"/>
    <w:unhideWhenUsed/>
    <w:qFormat/>
    <w:rsid w:val="006A3A0D"/>
    <w:pPr>
      <w:outlineLvl w:val="9"/>
    </w:pPr>
    <w:rPr>
      <w:kern w:val="0"/>
      <w:lang w:val="en-US"/>
      <w14:ligatures w14:val="none"/>
    </w:rPr>
  </w:style>
  <w:style w:type="paragraph" w:styleId="TM2">
    <w:name w:val="toc 2"/>
    <w:basedOn w:val="Normal"/>
    <w:next w:val="Normal"/>
    <w:autoRedefine/>
    <w:uiPriority w:val="39"/>
    <w:unhideWhenUsed/>
    <w:rsid w:val="006A3A0D"/>
    <w:pPr>
      <w:spacing w:after="100"/>
      <w:ind w:left="280"/>
    </w:pPr>
  </w:style>
  <w:style w:type="paragraph" w:styleId="TM3">
    <w:name w:val="toc 3"/>
    <w:basedOn w:val="Normal"/>
    <w:next w:val="Normal"/>
    <w:autoRedefine/>
    <w:uiPriority w:val="39"/>
    <w:unhideWhenUsed/>
    <w:rsid w:val="006A3A0D"/>
    <w:pPr>
      <w:spacing w:after="100"/>
      <w:ind w:left="560"/>
    </w:pPr>
  </w:style>
  <w:style w:type="character" w:styleId="Lienhypertexte">
    <w:name w:val="Hyperlink"/>
    <w:basedOn w:val="Policepardfaut"/>
    <w:uiPriority w:val="99"/>
    <w:unhideWhenUsed/>
    <w:rsid w:val="006A3A0D"/>
    <w:rPr>
      <w:color w:val="0563C1" w:themeColor="hyperlink"/>
      <w:u w:val="single"/>
    </w:rPr>
  </w:style>
  <w:style w:type="paragraph" w:styleId="TM4">
    <w:name w:val="toc 4"/>
    <w:basedOn w:val="Normal"/>
    <w:next w:val="Normal"/>
    <w:autoRedefine/>
    <w:uiPriority w:val="39"/>
    <w:unhideWhenUsed/>
    <w:rsid w:val="006A3A0D"/>
    <w:pPr>
      <w:spacing w:after="100"/>
      <w:ind w:left="840"/>
    </w:pPr>
  </w:style>
  <w:style w:type="character" w:styleId="Marquedecommentaire">
    <w:name w:val="annotation reference"/>
    <w:basedOn w:val="Policepardfaut"/>
    <w:uiPriority w:val="99"/>
    <w:semiHidden/>
    <w:unhideWhenUsed/>
    <w:rsid w:val="00193D17"/>
    <w:rPr>
      <w:sz w:val="16"/>
      <w:szCs w:val="16"/>
    </w:rPr>
  </w:style>
  <w:style w:type="paragraph" w:styleId="Commentaire">
    <w:name w:val="annotation text"/>
    <w:basedOn w:val="Normal"/>
    <w:link w:val="CommentaireCar"/>
    <w:uiPriority w:val="99"/>
    <w:unhideWhenUsed/>
    <w:rsid w:val="00193D17"/>
    <w:pPr>
      <w:spacing w:line="240" w:lineRule="auto"/>
    </w:pPr>
    <w:rPr>
      <w:sz w:val="20"/>
      <w:szCs w:val="20"/>
    </w:rPr>
  </w:style>
  <w:style w:type="character" w:customStyle="1" w:styleId="CommentaireCar">
    <w:name w:val="Commentaire Car"/>
    <w:basedOn w:val="Policepardfaut"/>
    <w:link w:val="Commentaire"/>
    <w:uiPriority w:val="99"/>
    <w:rsid w:val="00193D17"/>
    <w:rPr>
      <w:rFonts w:ascii="Arial" w:hAnsi="Arial"/>
      <w:sz w:val="20"/>
      <w:szCs w:val="20"/>
      <w:lang w:val="en-GB"/>
    </w:rPr>
  </w:style>
  <w:style w:type="paragraph" w:styleId="Objetducommentaire">
    <w:name w:val="annotation subject"/>
    <w:basedOn w:val="Commentaire"/>
    <w:next w:val="Commentaire"/>
    <w:link w:val="ObjetducommentaireCar"/>
    <w:uiPriority w:val="99"/>
    <w:semiHidden/>
    <w:unhideWhenUsed/>
    <w:rsid w:val="00193D17"/>
    <w:rPr>
      <w:b/>
      <w:bCs/>
    </w:rPr>
  </w:style>
  <w:style w:type="character" w:customStyle="1" w:styleId="ObjetducommentaireCar">
    <w:name w:val="Objet du commentaire Car"/>
    <w:basedOn w:val="CommentaireCar"/>
    <w:link w:val="Objetducommentaire"/>
    <w:uiPriority w:val="99"/>
    <w:semiHidden/>
    <w:rsid w:val="00193D17"/>
    <w:rPr>
      <w:rFonts w:ascii="Arial" w:hAnsi="Arial"/>
      <w:b/>
      <w:bCs/>
      <w:sz w:val="20"/>
      <w:szCs w:val="20"/>
      <w:lang w:val="en-GB"/>
    </w:rPr>
  </w:style>
  <w:style w:type="paragraph" w:styleId="Rvision">
    <w:name w:val="Revision"/>
    <w:hidden/>
    <w:uiPriority w:val="99"/>
    <w:semiHidden/>
    <w:rsid w:val="009500B3"/>
    <w:pPr>
      <w:spacing w:after="0" w:line="240" w:lineRule="auto"/>
    </w:pPr>
    <w:rPr>
      <w:rFonts w:ascii="Arial" w:hAnsi="Arial"/>
      <w:sz w:val="28"/>
      <w:lang w:val="en-GB"/>
    </w:rPr>
  </w:style>
  <w:style w:type="paragraph" w:styleId="Notedebasdepage">
    <w:name w:val="footnote text"/>
    <w:basedOn w:val="Normal"/>
    <w:link w:val="NotedebasdepageCar"/>
    <w:uiPriority w:val="99"/>
    <w:semiHidden/>
    <w:unhideWhenUsed/>
    <w:rsid w:val="00F476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7609"/>
    <w:rPr>
      <w:rFonts w:ascii="Arial" w:hAnsi="Arial"/>
      <w:sz w:val="20"/>
      <w:szCs w:val="20"/>
      <w:lang w:val="en-GB"/>
    </w:rPr>
  </w:style>
  <w:style w:type="character" w:styleId="Appelnotedebasdep">
    <w:name w:val="footnote reference"/>
    <w:basedOn w:val="Policepardfaut"/>
    <w:uiPriority w:val="99"/>
    <w:semiHidden/>
    <w:unhideWhenUsed/>
    <w:rsid w:val="00F47609"/>
    <w:rPr>
      <w:vertAlign w:val="superscript"/>
    </w:rPr>
  </w:style>
  <w:style w:type="paragraph" w:styleId="TM1">
    <w:name w:val="toc 1"/>
    <w:basedOn w:val="Normal"/>
    <w:next w:val="Normal"/>
    <w:autoRedefine/>
    <w:uiPriority w:val="39"/>
    <w:unhideWhenUsed/>
    <w:rsid w:val="00243FAB"/>
    <w:pPr>
      <w:spacing w:after="100"/>
    </w:pPr>
  </w:style>
  <w:style w:type="paragraph" w:styleId="En-tte">
    <w:name w:val="header"/>
    <w:basedOn w:val="Normal"/>
    <w:link w:val="En-tteCar"/>
    <w:uiPriority w:val="99"/>
    <w:unhideWhenUsed/>
    <w:rsid w:val="00243FAB"/>
    <w:pPr>
      <w:tabs>
        <w:tab w:val="center" w:pos="4536"/>
        <w:tab w:val="right" w:pos="9072"/>
      </w:tabs>
      <w:spacing w:after="0" w:line="240" w:lineRule="auto"/>
    </w:pPr>
  </w:style>
  <w:style w:type="character" w:customStyle="1" w:styleId="En-tteCar">
    <w:name w:val="En-tête Car"/>
    <w:basedOn w:val="Policepardfaut"/>
    <w:link w:val="En-tte"/>
    <w:uiPriority w:val="99"/>
    <w:rsid w:val="00243FAB"/>
    <w:rPr>
      <w:rFonts w:ascii="Arial" w:hAnsi="Arial"/>
      <w:sz w:val="28"/>
      <w:lang w:val="en-GB"/>
    </w:rPr>
  </w:style>
  <w:style w:type="paragraph" w:styleId="Pieddepage">
    <w:name w:val="footer"/>
    <w:basedOn w:val="Normal"/>
    <w:link w:val="PieddepageCar"/>
    <w:uiPriority w:val="99"/>
    <w:unhideWhenUsed/>
    <w:rsid w:val="00243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FAB"/>
    <w:rPr>
      <w:rFonts w:ascii="Arial" w:hAnsi="Arial"/>
      <w:sz w:val="28"/>
      <w:lang w:val="en-GB"/>
    </w:rPr>
  </w:style>
  <w:style w:type="character" w:styleId="Lienhypertextesuivivisit">
    <w:name w:val="FollowedHyperlink"/>
    <w:basedOn w:val="Policepardfaut"/>
    <w:uiPriority w:val="99"/>
    <w:semiHidden/>
    <w:unhideWhenUsed/>
    <w:rsid w:val="00350F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about-us/structure/peop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lind.org/about-us/structure/ebu-constitution" TargetMode="External"/><Relationship Id="rId5" Type="http://schemas.openxmlformats.org/officeDocument/2006/relationships/webSettings" Target="webSettings.xml"/><Relationship Id="rId10" Type="http://schemas.openxmlformats.org/officeDocument/2006/relationships/hyperlink" Target="http://www.worldblindun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F7D0-9FAC-4655-AFC9-BE6795C6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2439</Words>
  <Characters>13419</Characters>
  <Application>Microsoft Office Word</Application>
  <DocSecurity>0</DocSecurity>
  <Lines>111</Lines>
  <Paragraphs>31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BERTRAND-VIVANCOS</dc:creator>
  <cp:keywords/>
  <dc:description/>
  <cp:lastModifiedBy>Gary MAY</cp:lastModifiedBy>
  <cp:revision>7</cp:revision>
  <dcterms:created xsi:type="dcterms:W3CDTF">2024-02-29T11:04:00Z</dcterms:created>
  <dcterms:modified xsi:type="dcterms:W3CDTF">2024-03-05T12:23:00Z</dcterms:modified>
</cp:coreProperties>
</file>