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DE4B" w14:textId="77777777" w:rsidR="003F2342" w:rsidRPr="004128D1" w:rsidRDefault="00D53978" w:rsidP="003F2342">
      <w:pPr>
        <w:rPr>
          <w:rFonts w:ascii="Arial" w:hAnsi="Arial" w:cs="Arial"/>
          <w:b/>
          <w:sz w:val="28"/>
          <w:szCs w:val="28"/>
          <w:lang w:val="de-DE"/>
        </w:rPr>
      </w:pPr>
      <w:r w:rsidRPr="004128D1">
        <w:rPr>
          <w:rFonts w:ascii="Arial" w:hAnsi="Arial" w:cs="Arial"/>
          <w:b/>
          <w:sz w:val="28"/>
          <w:szCs w:val="28"/>
          <w:lang w:val="de-DE"/>
        </w:rPr>
        <w:t>Wegweiser für ein Leben</w:t>
      </w:r>
      <w:r w:rsidR="003F2342" w:rsidRPr="004128D1">
        <w:rPr>
          <w:rFonts w:ascii="Arial" w:hAnsi="Arial" w:cs="Arial"/>
          <w:b/>
          <w:sz w:val="28"/>
          <w:szCs w:val="28"/>
          <w:lang w:val="de-DE"/>
        </w:rPr>
        <w:t xml:space="preserve"> mit LHON</w:t>
      </w:r>
    </w:p>
    <w:p w14:paraId="147AB73E" w14:textId="0203C91A"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Jeder Patient geht seinen eigenen Weg durchs Leben und versucht, mit den besten verfügbaren </w:t>
      </w:r>
      <w:r w:rsidR="00A44659" w:rsidRPr="004128D1">
        <w:rPr>
          <w:rFonts w:ascii="Arial" w:hAnsi="Arial" w:cs="Arial"/>
          <w:sz w:val="28"/>
          <w:szCs w:val="28"/>
          <w:lang w:val="de-DE"/>
        </w:rPr>
        <w:t>M</w:t>
      </w:r>
      <w:r w:rsidRPr="004128D1">
        <w:rPr>
          <w:rFonts w:ascii="Arial" w:hAnsi="Arial" w:cs="Arial"/>
          <w:sz w:val="28"/>
          <w:szCs w:val="28"/>
          <w:lang w:val="de-DE"/>
        </w:rPr>
        <w:t xml:space="preserve">itteln so viel wie möglich über seine Erkrankung </w:t>
      </w:r>
      <w:r w:rsidR="00C82A23" w:rsidRPr="004128D1">
        <w:rPr>
          <w:rFonts w:ascii="Arial" w:hAnsi="Arial" w:cs="Arial"/>
          <w:sz w:val="28"/>
          <w:szCs w:val="28"/>
          <w:lang w:val="de-DE"/>
        </w:rPr>
        <w:t>herauszufinden</w:t>
      </w:r>
      <w:r w:rsidRPr="004128D1">
        <w:rPr>
          <w:rFonts w:ascii="Arial" w:hAnsi="Arial" w:cs="Arial"/>
          <w:sz w:val="28"/>
          <w:szCs w:val="28"/>
          <w:lang w:val="de-DE"/>
        </w:rPr>
        <w:t>. Handelt es sich um eine so selten</w:t>
      </w:r>
      <w:r w:rsidR="00A44659" w:rsidRPr="004128D1">
        <w:rPr>
          <w:rFonts w:ascii="Arial" w:hAnsi="Arial" w:cs="Arial"/>
          <w:sz w:val="28"/>
          <w:szCs w:val="28"/>
          <w:lang w:val="de-DE"/>
        </w:rPr>
        <w:t>e</w:t>
      </w:r>
      <w:r w:rsidRPr="004128D1">
        <w:rPr>
          <w:rFonts w:ascii="Arial" w:hAnsi="Arial" w:cs="Arial"/>
          <w:sz w:val="28"/>
          <w:szCs w:val="28"/>
          <w:lang w:val="de-DE"/>
        </w:rPr>
        <w:t xml:space="preserve"> </w:t>
      </w:r>
      <w:r w:rsidR="00D53978" w:rsidRPr="004128D1">
        <w:rPr>
          <w:rFonts w:ascii="Arial" w:hAnsi="Arial" w:cs="Arial"/>
          <w:sz w:val="28"/>
          <w:szCs w:val="28"/>
          <w:lang w:val="de-DE"/>
        </w:rPr>
        <w:t>Krankheit</w:t>
      </w:r>
      <w:r w:rsidRPr="004128D1">
        <w:rPr>
          <w:rFonts w:ascii="Arial" w:hAnsi="Arial" w:cs="Arial"/>
          <w:sz w:val="28"/>
          <w:szCs w:val="28"/>
          <w:lang w:val="de-DE"/>
        </w:rPr>
        <w:t xml:space="preserve"> wie die Leber'sche Hereditäre Optikus-Neuropathie (LHON), </w:t>
      </w:r>
      <w:r w:rsidR="000E07D9" w:rsidRPr="004128D1">
        <w:rPr>
          <w:rFonts w:ascii="Arial" w:hAnsi="Arial" w:cs="Arial"/>
          <w:sz w:val="28"/>
          <w:szCs w:val="28"/>
          <w:lang w:val="de-DE"/>
        </w:rPr>
        <w:t>sind Hilfsmittel eher rar</w:t>
      </w:r>
      <w:r w:rsidRPr="004128D1">
        <w:rPr>
          <w:rFonts w:ascii="Arial" w:hAnsi="Arial" w:cs="Arial"/>
          <w:sz w:val="28"/>
          <w:szCs w:val="28"/>
          <w:lang w:val="de-DE"/>
        </w:rPr>
        <w:t xml:space="preserve">, wodurch es für Patienten noch schwieriger ist, </w:t>
      </w:r>
      <w:r w:rsidR="000E07D9" w:rsidRPr="004128D1">
        <w:rPr>
          <w:rFonts w:ascii="Arial" w:hAnsi="Arial" w:cs="Arial"/>
          <w:sz w:val="28"/>
          <w:szCs w:val="28"/>
          <w:lang w:val="de-DE"/>
        </w:rPr>
        <w:t>den besten Weg einzuschlagen</w:t>
      </w:r>
      <w:r w:rsidRPr="004128D1">
        <w:rPr>
          <w:rFonts w:ascii="Arial" w:hAnsi="Arial" w:cs="Arial"/>
          <w:sz w:val="28"/>
          <w:szCs w:val="28"/>
          <w:lang w:val="de-DE"/>
        </w:rPr>
        <w:t>.</w:t>
      </w:r>
    </w:p>
    <w:p w14:paraId="42D490C0" w14:textId="4187C099"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Der Journalist Pedro García Recover, der derzeit über die sozialen Aspekte der LHON </w:t>
      </w:r>
      <w:r w:rsidR="00A44659" w:rsidRPr="004128D1">
        <w:rPr>
          <w:rFonts w:ascii="Arial" w:hAnsi="Arial" w:cs="Arial"/>
          <w:sz w:val="28"/>
          <w:szCs w:val="28"/>
          <w:lang w:val="de-DE"/>
        </w:rPr>
        <w:t>promoviert</w:t>
      </w:r>
      <w:r w:rsidRPr="004128D1">
        <w:rPr>
          <w:rFonts w:ascii="Arial" w:hAnsi="Arial" w:cs="Arial"/>
          <w:sz w:val="28"/>
          <w:szCs w:val="28"/>
          <w:lang w:val="de-DE"/>
        </w:rPr>
        <w:t xml:space="preserve">, spricht mit pharmaphorum über seinen eigenen </w:t>
      </w:r>
      <w:r w:rsidR="00E363A6" w:rsidRPr="004128D1">
        <w:rPr>
          <w:rFonts w:ascii="Arial" w:hAnsi="Arial" w:cs="Arial"/>
          <w:sz w:val="28"/>
          <w:szCs w:val="28"/>
          <w:lang w:val="de-DE"/>
        </w:rPr>
        <w:t>W</w:t>
      </w:r>
      <w:r w:rsidRPr="004128D1">
        <w:rPr>
          <w:rFonts w:ascii="Arial" w:hAnsi="Arial" w:cs="Arial"/>
          <w:sz w:val="28"/>
          <w:szCs w:val="28"/>
          <w:lang w:val="de-DE"/>
        </w:rPr>
        <w:t xml:space="preserve">eg von der Diagnose </w:t>
      </w:r>
      <w:r w:rsidR="00C82A23" w:rsidRPr="004128D1">
        <w:rPr>
          <w:rFonts w:ascii="Arial" w:hAnsi="Arial" w:cs="Arial"/>
          <w:sz w:val="28"/>
          <w:szCs w:val="28"/>
          <w:lang w:val="de-DE"/>
        </w:rPr>
        <w:t xml:space="preserve">hin </w:t>
      </w:r>
      <w:r w:rsidRPr="004128D1">
        <w:rPr>
          <w:rFonts w:ascii="Arial" w:hAnsi="Arial" w:cs="Arial"/>
          <w:sz w:val="28"/>
          <w:szCs w:val="28"/>
          <w:lang w:val="de-DE"/>
        </w:rPr>
        <w:t xml:space="preserve">zum </w:t>
      </w:r>
      <w:r w:rsidR="00A44659" w:rsidRPr="004128D1">
        <w:rPr>
          <w:rFonts w:ascii="Arial" w:hAnsi="Arial" w:cs="Arial"/>
          <w:sz w:val="28"/>
          <w:szCs w:val="28"/>
          <w:lang w:val="de-DE"/>
        </w:rPr>
        <w:t>Alltag</w:t>
      </w:r>
      <w:r w:rsidRPr="004128D1">
        <w:rPr>
          <w:rFonts w:ascii="Arial" w:hAnsi="Arial" w:cs="Arial"/>
          <w:sz w:val="28"/>
          <w:szCs w:val="28"/>
          <w:lang w:val="de-DE"/>
        </w:rPr>
        <w:t xml:space="preserve"> mit LHON </w:t>
      </w:r>
      <w:r w:rsidR="00A44659" w:rsidRPr="004128D1">
        <w:rPr>
          <w:rFonts w:ascii="Arial" w:hAnsi="Arial" w:cs="Arial"/>
          <w:sz w:val="28"/>
          <w:szCs w:val="28"/>
          <w:lang w:val="de-DE"/>
        </w:rPr>
        <w:t xml:space="preserve">sowie </w:t>
      </w:r>
      <w:r w:rsidRPr="004128D1">
        <w:rPr>
          <w:rFonts w:ascii="Arial" w:hAnsi="Arial" w:cs="Arial"/>
          <w:sz w:val="28"/>
          <w:szCs w:val="28"/>
          <w:lang w:val="de-DE"/>
        </w:rPr>
        <w:t>über seine Arbeit</w:t>
      </w:r>
      <w:r w:rsidR="00E363A6" w:rsidRPr="004128D1">
        <w:rPr>
          <w:rFonts w:ascii="Arial" w:hAnsi="Arial" w:cs="Arial"/>
          <w:sz w:val="28"/>
          <w:szCs w:val="28"/>
          <w:lang w:val="de-DE"/>
        </w:rPr>
        <w:t xml:space="preserve"> für Betroffene in</w:t>
      </w:r>
      <w:r w:rsidRPr="004128D1">
        <w:rPr>
          <w:rFonts w:ascii="Arial" w:hAnsi="Arial" w:cs="Arial"/>
          <w:sz w:val="28"/>
          <w:szCs w:val="28"/>
          <w:lang w:val="de-DE"/>
        </w:rPr>
        <w:t xml:space="preserve"> der spanischen Patienten</w:t>
      </w:r>
      <w:r w:rsidR="00C82A23" w:rsidRPr="004128D1">
        <w:rPr>
          <w:rFonts w:ascii="Arial" w:hAnsi="Arial" w:cs="Arial"/>
          <w:sz w:val="28"/>
          <w:szCs w:val="28"/>
          <w:lang w:val="de-DE"/>
        </w:rPr>
        <w:t>selbsthilfe</w:t>
      </w:r>
      <w:r w:rsidRPr="004128D1">
        <w:rPr>
          <w:rFonts w:ascii="Arial" w:hAnsi="Arial" w:cs="Arial"/>
          <w:sz w:val="28"/>
          <w:szCs w:val="28"/>
          <w:lang w:val="de-DE"/>
        </w:rPr>
        <w:t>gruppe ASANOL</w:t>
      </w:r>
      <w:r w:rsidR="00E363A6" w:rsidRPr="004128D1">
        <w:rPr>
          <w:rFonts w:ascii="Arial" w:hAnsi="Arial" w:cs="Arial"/>
          <w:sz w:val="28"/>
          <w:szCs w:val="28"/>
          <w:lang w:val="de-DE"/>
        </w:rPr>
        <w:t>, deren Präsident er ist</w:t>
      </w:r>
      <w:r w:rsidRPr="004128D1">
        <w:rPr>
          <w:rFonts w:ascii="Arial" w:hAnsi="Arial" w:cs="Arial"/>
          <w:sz w:val="28"/>
          <w:szCs w:val="28"/>
          <w:lang w:val="de-DE"/>
        </w:rPr>
        <w:t>.</w:t>
      </w:r>
    </w:p>
    <w:p w14:paraId="6FC1FDAC" w14:textId="672568DC" w:rsidR="003F2342" w:rsidRPr="004128D1" w:rsidRDefault="00B4496C" w:rsidP="003F2342">
      <w:pPr>
        <w:pStyle w:val="NormalWeb"/>
        <w:rPr>
          <w:rFonts w:ascii="Arial" w:hAnsi="Arial" w:cs="Arial"/>
          <w:b/>
          <w:bCs/>
          <w:sz w:val="28"/>
          <w:szCs w:val="28"/>
          <w:lang w:val="de-DE"/>
        </w:rPr>
      </w:pPr>
      <w:r w:rsidRPr="004128D1">
        <w:rPr>
          <w:rFonts w:ascii="Arial" w:hAnsi="Arial" w:cs="Arial"/>
          <w:b/>
          <w:bCs/>
          <w:sz w:val="28"/>
          <w:szCs w:val="28"/>
          <w:lang w:val="de-DE"/>
        </w:rPr>
        <w:t xml:space="preserve">Diagnose </w:t>
      </w:r>
      <w:r w:rsidR="003F2342" w:rsidRPr="004128D1">
        <w:rPr>
          <w:rFonts w:ascii="Arial" w:hAnsi="Arial" w:cs="Arial"/>
          <w:b/>
          <w:bCs/>
          <w:sz w:val="28"/>
          <w:szCs w:val="28"/>
          <w:lang w:val="de-DE"/>
        </w:rPr>
        <w:t>LHON</w:t>
      </w:r>
      <w:bookmarkStart w:id="0" w:name="_GoBack"/>
      <w:bookmarkEnd w:id="0"/>
    </w:p>
    <w:p w14:paraId="002DAD38" w14:textId="565B4F51" w:rsidR="003F2342" w:rsidRPr="004128D1" w:rsidRDefault="000E07D9" w:rsidP="003F2342">
      <w:pPr>
        <w:pStyle w:val="NormalWeb"/>
        <w:rPr>
          <w:rFonts w:ascii="Arial" w:hAnsi="Arial" w:cs="Arial"/>
          <w:sz w:val="28"/>
          <w:szCs w:val="28"/>
          <w:lang w:val="de-DE"/>
        </w:rPr>
      </w:pPr>
      <w:r w:rsidRPr="004128D1">
        <w:rPr>
          <w:rFonts w:ascii="Arial" w:hAnsi="Arial" w:cs="Arial"/>
          <w:sz w:val="28"/>
          <w:szCs w:val="28"/>
          <w:lang w:val="de-DE"/>
        </w:rPr>
        <w:t>Pedro war 14 bei seiner LHON-Diagnose.</w:t>
      </w:r>
      <w:r w:rsidR="003F2342" w:rsidRPr="004128D1">
        <w:rPr>
          <w:rFonts w:ascii="Arial" w:hAnsi="Arial" w:cs="Arial"/>
          <w:sz w:val="28"/>
          <w:szCs w:val="28"/>
          <w:lang w:val="de-DE"/>
        </w:rPr>
        <w:t xml:space="preserve"> LHON ist eine erbliche Erkrankung mit seltenen, rasch auftretenden Symptomen, die mit </w:t>
      </w:r>
      <w:r w:rsidR="00A44659" w:rsidRPr="004128D1">
        <w:rPr>
          <w:rFonts w:ascii="Arial" w:hAnsi="Arial" w:cs="Arial"/>
          <w:sz w:val="28"/>
          <w:szCs w:val="28"/>
          <w:lang w:val="de-DE"/>
        </w:rPr>
        <w:t>plötzlichem</w:t>
      </w:r>
      <w:r w:rsidR="003F2342" w:rsidRPr="004128D1">
        <w:rPr>
          <w:rFonts w:ascii="Arial" w:hAnsi="Arial" w:cs="Arial"/>
          <w:sz w:val="28"/>
          <w:szCs w:val="28"/>
          <w:lang w:val="de-DE"/>
        </w:rPr>
        <w:t xml:space="preserve"> Sehverlust einhergeh</w:t>
      </w:r>
      <w:r w:rsidR="00C82A23" w:rsidRPr="004128D1">
        <w:rPr>
          <w:rFonts w:ascii="Arial" w:hAnsi="Arial" w:cs="Arial"/>
          <w:sz w:val="28"/>
          <w:szCs w:val="28"/>
          <w:lang w:val="de-DE"/>
        </w:rPr>
        <w:t>t</w:t>
      </w:r>
      <w:r w:rsidR="003F2342" w:rsidRPr="004128D1">
        <w:rPr>
          <w:rFonts w:ascii="Arial" w:hAnsi="Arial" w:cs="Arial"/>
          <w:sz w:val="28"/>
          <w:szCs w:val="28"/>
          <w:lang w:val="de-DE"/>
        </w:rPr>
        <w:t xml:space="preserve"> und im jungen Erwachsenenalter zur </w:t>
      </w:r>
      <w:r w:rsidRPr="004128D1">
        <w:rPr>
          <w:rFonts w:ascii="Arial" w:hAnsi="Arial" w:cs="Arial"/>
          <w:sz w:val="28"/>
          <w:szCs w:val="28"/>
          <w:lang w:val="de-DE"/>
        </w:rPr>
        <w:t xml:space="preserve">Erblindung </w:t>
      </w:r>
      <w:r w:rsidR="003F2342" w:rsidRPr="004128D1">
        <w:rPr>
          <w:rFonts w:ascii="Arial" w:hAnsi="Arial" w:cs="Arial"/>
          <w:sz w:val="28"/>
          <w:szCs w:val="28"/>
          <w:lang w:val="de-DE"/>
        </w:rPr>
        <w:t>führ</w:t>
      </w:r>
      <w:r w:rsidR="00C82A23" w:rsidRPr="004128D1">
        <w:rPr>
          <w:rFonts w:ascii="Arial" w:hAnsi="Arial" w:cs="Arial"/>
          <w:sz w:val="28"/>
          <w:szCs w:val="28"/>
          <w:lang w:val="de-DE"/>
        </w:rPr>
        <w:t>t</w:t>
      </w:r>
      <w:r w:rsidR="003F2342" w:rsidRPr="004128D1">
        <w:rPr>
          <w:rFonts w:ascii="Arial" w:hAnsi="Arial" w:cs="Arial"/>
          <w:sz w:val="28"/>
          <w:szCs w:val="28"/>
          <w:lang w:val="de-DE"/>
        </w:rPr>
        <w:t>. Die Erkrankung</w:t>
      </w:r>
      <w:r w:rsidR="00C82A23" w:rsidRPr="004128D1">
        <w:rPr>
          <w:rFonts w:ascii="Arial" w:hAnsi="Arial" w:cs="Arial"/>
          <w:sz w:val="28"/>
          <w:szCs w:val="28"/>
          <w:lang w:val="de-DE"/>
        </w:rPr>
        <w:t>, die</w:t>
      </w:r>
      <w:r w:rsidR="003F2342" w:rsidRPr="004128D1">
        <w:rPr>
          <w:rFonts w:ascii="Arial" w:hAnsi="Arial" w:cs="Arial"/>
          <w:sz w:val="28"/>
          <w:szCs w:val="28"/>
          <w:lang w:val="de-DE"/>
        </w:rPr>
        <w:t xml:space="preserve"> </w:t>
      </w:r>
      <w:r w:rsidR="00123291" w:rsidRPr="004128D1">
        <w:rPr>
          <w:rFonts w:ascii="Arial" w:hAnsi="Arial" w:cs="Arial"/>
          <w:sz w:val="28"/>
          <w:szCs w:val="28"/>
          <w:lang w:val="de-DE"/>
        </w:rPr>
        <w:t xml:space="preserve">in </w:t>
      </w:r>
      <w:r w:rsidR="003F2342" w:rsidRPr="004128D1">
        <w:rPr>
          <w:rFonts w:ascii="Arial" w:hAnsi="Arial" w:cs="Arial"/>
          <w:sz w:val="28"/>
          <w:szCs w:val="28"/>
          <w:lang w:val="de-DE"/>
        </w:rPr>
        <w:t xml:space="preserve">jedem </w:t>
      </w:r>
      <w:r w:rsidR="00123291" w:rsidRPr="004128D1">
        <w:rPr>
          <w:rFonts w:ascii="Arial" w:hAnsi="Arial" w:cs="Arial"/>
          <w:sz w:val="28"/>
          <w:szCs w:val="28"/>
          <w:lang w:val="de-DE"/>
        </w:rPr>
        <w:t>Alter</w:t>
      </w:r>
      <w:r w:rsidR="003F2342" w:rsidRPr="004128D1">
        <w:rPr>
          <w:rFonts w:ascii="Arial" w:hAnsi="Arial" w:cs="Arial"/>
          <w:sz w:val="28"/>
          <w:szCs w:val="28"/>
          <w:lang w:val="de-DE"/>
        </w:rPr>
        <w:t xml:space="preserve"> auftreten</w:t>
      </w:r>
      <w:r w:rsidR="00C82A23" w:rsidRPr="004128D1">
        <w:rPr>
          <w:rFonts w:ascii="Arial" w:hAnsi="Arial" w:cs="Arial"/>
          <w:sz w:val="28"/>
          <w:szCs w:val="28"/>
          <w:lang w:val="de-DE"/>
        </w:rPr>
        <w:t xml:space="preserve"> kann, war in Pedros Fall</w:t>
      </w:r>
      <w:r w:rsidR="003F2342" w:rsidRPr="004128D1">
        <w:rPr>
          <w:rFonts w:ascii="Arial" w:hAnsi="Arial" w:cs="Arial"/>
          <w:sz w:val="28"/>
          <w:szCs w:val="28"/>
          <w:lang w:val="de-DE"/>
        </w:rPr>
        <w:t xml:space="preserve"> nicht mit Schmerzen verbunden, lediglich mit dem plötzlichen – jedoch nicht vollständigen – Verlust der Sehkraft in beiden Augen. Gegenwärtig kann er mit dem linken Auge besser sehen als mit dem rechten.</w:t>
      </w:r>
    </w:p>
    <w:p w14:paraId="735AE906" w14:textId="022F7E3B"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Wenn er an diese Zeit zurückdenkt, kann er sich an das </w:t>
      </w:r>
      <w:r w:rsidR="000E07D9" w:rsidRPr="004128D1">
        <w:rPr>
          <w:rFonts w:ascii="Arial" w:hAnsi="Arial" w:cs="Arial"/>
          <w:sz w:val="28"/>
          <w:szCs w:val="28"/>
          <w:lang w:val="de-DE"/>
        </w:rPr>
        <w:t xml:space="preserve">erdrückende </w:t>
      </w:r>
      <w:r w:rsidRPr="004128D1">
        <w:rPr>
          <w:rFonts w:ascii="Arial" w:hAnsi="Arial" w:cs="Arial"/>
          <w:sz w:val="28"/>
          <w:szCs w:val="28"/>
          <w:lang w:val="de-DE"/>
        </w:rPr>
        <w:t xml:space="preserve">Gefühl der Verunsicherung erinnern, </w:t>
      </w:r>
      <w:r w:rsidR="00A44659" w:rsidRPr="004128D1">
        <w:rPr>
          <w:rFonts w:ascii="Arial" w:hAnsi="Arial" w:cs="Arial"/>
          <w:sz w:val="28"/>
          <w:szCs w:val="28"/>
          <w:lang w:val="de-DE"/>
        </w:rPr>
        <w:t xml:space="preserve">das </w:t>
      </w:r>
      <w:r w:rsidR="000E07D9" w:rsidRPr="004128D1">
        <w:rPr>
          <w:rFonts w:ascii="Arial" w:hAnsi="Arial" w:cs="Arial"/>
          <w:sz w:val="28"/>
          <w:szCs w:val="28"/>
          <w:lang w:val="de-DE"/>
        </w:rPr>
        <w:t>ihn durch sein immer schlechter werdendes Sehvermögen ergriff</w:t>
      </w:r>
      <w:r w:rsidRPr="004128D1">
        <w:rPr>
          <w:rFonts w:ascii="Arial" w:hAnsi="Arial" w:cs="Arial"/>
          <w:sz w:val="28"/>
          <w:szCs w:val="28"/>
          <w:lang w:val="de-DE"/>
        </w:rPr>
        <w:t xml:space="preserve">. „Ich wusste nicht, was mit meinem Augenlicht geschah. </w:t>
      </w:r>
      <w:r w:rsidR="00A44659" w:rsidRPr="004128D1">
        <w:rPr>
          <w:rFonts w:ascii="Arial" w:hAnsi="Arial" w:cs="Arial"/>
          <w:sz w:val="28"/>
          <w:szCs w:val="28"/>
          <w:lang w:val="de-DE"/>
        </w:rPr>
        <w:t>A</w:t>
      </w:r>
      <w:r w:rsidRPr="004128D1">
        <w:rPr>
          <w:rFonts w:ascii="Arial" w:hAnsi="Arial" w:cs="Arial"/>
          <w:sz w:val="28"/>
          <w:szCs w:val="28"/>
          <w:lang w:val="de-DE"/>
        </w:rPr>
        <w:t xml:space="preserve">uf einmal </w:t>
      </w:r>
      <w:r w:rsidR="00A44659" w:rsidRPr="004128D1">
        <w:rPr>
          <w:rFonts w:ascii="Arial" w:hAnsi="Arial" w:cs="Arial"/>
          <w:sz w:val="28"/>
          <w:szCs w:val="28"/>
          <w:lang w:val="de-DE"/>
        </w:rPr>
        <w:t xml:space="preserve">konnte ich </w:t>
      </w:r>
      <w:r w:rsidRPr="004128D1">
        <w:rPr>
          <w:rFonts w:ascii="Arial" w:hAnsi="Arial" w:cs="Arial"/>
          <w:sz w:val="28"/>
          <w:szCs w:val="28"/>
          <w:lang w:val="de-DE"/>
        </w:rPr>
        <w:t xml:space="preserve">nicht mehr so sehen wie zuvor und die Unsicherheit hielt lange an, da die Abklärung durch einen Spezialisten </w:t>
      </w:r>
      <w:r w:rsidR="00C82A23" w:rsidRPr="004128D1">
        <w:rPr>
          <w:rFonts w:ascii="Arial" w:hAnsi="Arial" w:cs="Arial"/>
          <w:sz w:val="28"/>
          <w:szCs w:val="28"/>
          <w:lang w:val="de-DE"/>
        </w:rPr>
        <w:t>dauerte</w:t>
      </w:r>
      <w:r w:rsidRPr="004128D1">
        <w:rPr>
          <w:rFonts w:ascii="Arial" w:hAnsi="Arial" w:cs="Arial"/>
          <w:sz w:val="28"/>
          <w:szCs w:val="28"/>
          <w:lang w:val="de-DE"/>
        </w:rPr>
        <w:t>.“</w:t>
      </w:r>
    </w:p>
    <w:p w14:paraId="01AA876B" w14:textId="0FF47CC9" w:rsidR="003F2342" w:rsidRPr="004128D1" w:rsidRDefault="00176A18" w:rsidP="003F2342">
      <w:pPr>
        <w:pStyle w:val="NormalWeb"/>
        <w:rPr>
          <w:rFonts w:ascii="Arial" w:hAnsi="Arial" w:cs="Arial"/>
          <w:sz w:val="28"/>
          <w:szCs w:val="28"/>
          <w:lang w:val="de-DE"/>
        </w:rPr>
      </w:pPr>
      <w:r w:rsidRPr="004128D1">
        <w:rPr>
          <w:rFonts w:ascii="Arial" w:hAnsi="Arial" w:cs="Arial"/>
          <w:sz w:val="28"/>
          <w:szCs w:val="28"/>
          <w:lang w:val="de-DE"/>
        </w:rPr>
        <w:t>Die Abklärung</w:t>
      </w:r>
      <w:r w:rsidR="003F2342" w:rsidRPr="004128D1">
        <w:rPr>
          <w:rFonts w:ascii="Arial" w:hAnsi="Arial" w:cs="Arial"/>
          <w:sz w:val="28"/>
          <w:szCs w:val="28"/>
          <w:lang w:val="de-DE"/>
        </w:rPr>
        <w:t xml:space="preserve"> war kein leichter Prozess. </w:t>
      </w:r>
      <w:r w:rsidR="00141F72" w:rsidRPr="004128D1">
        <w:rPr>
          <w:rFonts w:ascii="Arial" w:hAnsi="Arial" w:cs="Arial"/>
          <w:sz w:val="28"/>
          <w:szCs w:val="28"/>
          <w:lang w:val="de-DE"/>
        </w:rPr>
        <w:t>Zunächst</w:t>
      </w:r>
      <w:r w:rsidR="003F2342" w:rsidRPr="004128D1">
        <w:rPr>
          <w:rFonts w:ascii="Arial" w:hAnsi="Arial" w:cs="Arial"/>
          <w:sz w:val="28"/>
          <w:szCs w:val="28"/>
          <w:lang w:val="de-DE"/>
        </w:rPr>
        <w:t xml:space="preserve"> </w:t>
      </w:r>
      <w:r w:rsidR="00A44659" w:rsidRPr="004128D1">
        <w:rPr>
          <w:rFonts w:ascii="Arial" w:hAnsi="Arial" w:cs="Arial"/>
          <w:sz w:val="28"/>
          <w:szCs w:val="28"/>
          <w:lang w:val="de-DE"/>
        </w:rPr>
        <w:t xml:space="preserve">war </w:t>
      </w:r>
      <w:r w:rsidR="003F2342" w:rsidRPr="004128D1">
        <w:rPr>
          <w:rFonts w:ascii="Arial" w:hAnsi="Arial" w:cs="Arial"/>
          <w:sz w:val="28"/>
          <w:szCs w:val="28"/>
          <w:lang w:val="de-DE"/>
        </w:rPr>
        <w:t xml:space="preserve">er </w:t>
      </w:r>
      <w:r w:rsidR="00141F72" w:rsidRPr="004128D1">
        <w:rPr>
          <w:rFonts w:ascii="Arial" w:hAnsi="Arial" w:cs="Arial"/>
          <w:sz w:val="28"/>
          <w:szCs w:val="28"/>
          <w:lang w:val="de-DE"/>
        </w:rPr>
        <w:t xml:space="preserve">an verschiedenen Stellen </w:t>
      </w:r>
      <w:r w:rsidR="003F2342" w:rsidRPr="004128D1">
        <w:rPr>
          <w:rFonts w:ascii="Arial" w:hAnsi="Arial" w:cs="Arial"/>
          <w:sz w:val="28"/>
          <w:szCs w:val="28"/>
          <w:lang w:val="de-DE"/>
        </w:rPr>
        <w:t xml:space="preserve">in seiner Heimatstadt Almería </w:t>
      </w:r>
      <w:r w:rsidR="00A44659" w:rsidRPr="004128D1">
        <w:rPr>
          <w:rFonts w:ascii="Arial" w:hAnsi="Arial" w:cs="Arial"/>
          <w:sz w:val="28"/>
          <w:szCs w:val="28"/>
          <w:lang w:val="de-DE"/>
        </w:rPr>
        <w:t xml:space="preserve">in Behandlung </w:t>
      </w:r>
      <w:r w:rsidR="003F2342" w:rsidRPr="004128D1">
        <w:rPr>
          <w:rFonts w:ascii="Arial" w:hAnsi="Arial" w:cs="Arial"/>
          <w:sz w:val="28"/>
          <w:szCs w:val="28"/>
          <w:lang w:val="de-DE"/>
        </w:rPr>
        <w:t xml:space="preserve">und suchte dann bei Spezialisten in Granada, Valencia und schließlich in Málaga nach Antworten auf die Frage, warum </w:t>
      </w:r>
      <w:r w:rsidR="00141F72" w:rsidRPr="004128D1">
        <w:rPr>
          <w:rFonts w:ascii="Arial" w:hAnsi="Arial" w:cs="Arial"/>
          <w:sz w:val="28"/>
          <w:szCs w:val="28"/>
          <w:lang w:val="de-DE"/>
        </w:rPr>
        <w:t xml:space="preserve">er </w:t>
      </w:r>
      <w:r w:rsidR="00A44659" w:rsidRPr="004128D1">
        <w:rPr>
          <w:rFonts w:ascii="Arial" w:hAnsi="Arial" w:cs="Arial"/>
          <w:sz w:val="28"/>
          <w:szCs w:val="28"/>
          <w:lang w:val="de-DE"/>
        </w:rPr>
        <w:t xml:space="preserve">sein </w:t>
      </w:r>
      <w:r w:rsidR="003F2342" w:rsidRPr="004128D1">
        <w:rPr>
          <w:rFonts w:ascii="Arial" w:hAnsi="Arial" w:cs="Arial"/>
          <w:sz w:val="28"/>
          <w:szCs w:val="28"/>
          <w:lang w:val="de-DE"/>
        </w:rPr>
        <w:t xml:space="preserve">Augenlicht </w:t>
      </w:r>
      <w:r w:rsidR="00141F72" w:rsidRPr="004128D1">
        <w:rPr>
          <w:rFonts w:ascii="Arial" w:hAnsi="Arial" w:cs="Arial"/>
          <w:sz w:val="28"/>
          <w:szCs w:val="28"/>
          <w:lang w:val="de-DE"/>
        </w:rPr>
        <w:t>mehr und mehr verlor</w:t>
      </w:r>
      <w:r w:rsidR="003F2342" w:rsidRPr="004128D1">
        <w:rPr>
          <w:rFonts w:ascii="Arial" w:hAnsi="Arial" w:cs="Arial"/>
          <w:sz w:val="28"/>
          <w:szCs w:val="28"/>
          <w:lang w:val="de-DE"/>
        </w:rPr>
        <w:t xml:space="preserve">. Erst in Málaga </w:t>
      </w:r>
      <w:r w:rsidR="00141F72" w:rsidRPr="004128D1">
        <w:rPr>
          <w:rFonts w:ascii="Arial" w:hAnsi="Arial" w:cs="Arial"/>
          <w:sz w:val="28"/>
          <w:szCs w:val="28"/>
          <w:lang w:val="de-DE"/>
        </w:rPr>
        <w:t xml:space="preserve">erfuhren </w:t>
      </w:r>
      <w:r w:rsidR="003F2342" w:rsidRPr="004128D1">
        <w:rPr>
          <w:rFonts w:ascii="Arial" w:hAnsi="Arial" w:cs="Arial"/>
          <w:sz w:val="28"/>
          <w:szCs w:val="28"/>
          <w:lang w:val="de-DE"/>
        </w:rPr>
        <w:t xml:space="preserve">Pedro und seine Eltern </w:t>
      </w:r>
      <w:r w:rsidR="00141F72" w:rsidRPr="004128D1">
        <w:rPr>
          <w:rFonts w:ascii="Arial" w:hAnsi="Arial" w:cs="Arial"/>
          <w:sz w:val="28"/>
          <w:szCs w:val="28"/>
          <w:lang w:val="de-DE"/>
        </w:rPr>
        <w:t>von dem Verdacht auf</w:t>
      </w:r>
      <w:r w:rsidR="003F2342" w:rsidRPr="004128D1">
        <w:rPr>
          <w:rFonts w:ascii="Arial" w:hAnsi="Arial" w:cs="Arial"/>
          <w:sz w:val="28"/>
          <w:szCs w:val="28"/>
          <w:lang w:val="de-DE"/>
        </w:rPr>
        <w:t xml:space="preserve"> LHON und </w:t>
      </w:r>
      <w:r w:rsidR="00D14588" w:rsidRPr="004128D1">
        <w:rPr>
          <w:rFonts w:ascii="Arial" w:hAnsi="Arial" w:cs="Arial"/>
          <w:sz w:val="28"/>
          <w:szCs w:val="28"/>
          <w:lang w:val="de-DE"/>
        </w:rPr>
        <w:t>einem</w:t>
      </w:r>
      <w:r w:rsidR="00141F72" w:rsidRPr="004128D1">
        <w:rPr>
          <w:rFonts w:ascii="Arial" w:hAnsi="Arial" w:cs="Arial"/>
          <w:sz w:val="28"/>
          <w:szCs w:val="28"/>
          <w:lang w:val="de-DE"/>
        </w:rPr>
        <w:t xml:space="preserve"> </w:t>
      </w:r>
      <w:r w:rsidR="003F2342" w:rsidRPr="004128D1">
        <w:rPr>
          <w:rFonts w:ascii="Arial" w:hAnsi="Arial" w:cs="Arial"/>
          <w:sz w:val="28"/>
          <w:szCs w:val="28"/>
          <w:lang w:val="de-DE"/>
        </w:rPr>
        <w:t>genetische</w:t>
      </w:r>
      <w:r w:rsidR="00141F72" w:rsidRPr="004128D1">
        <w:rPr>
          <w:rFonts w:ascii="Arial" w:hAnsi="Arial" w:cs="Arial"/>
          <w:sz w:val="28"/>
          <w:szCs w:val="28"/>
          <w:lang w:val="de-DE"/>
        </w:rPr>
        <w:t>n</w:t>
      </w:r>
      <w:r w:rsidR="003F2342" w:rsidRPr="004128D1">
        <w:rPr>
          <w:rFonts w:ascii="Arial" w:hAnsi="Arial" w:cs="Arial"/>
          <w:sz w:val="28"/>
          <w:szCs w:val="28"/>
          <w:lang w:val="de-DE"/>
        </w:rPr>
        <w:t xml:space="preserve"> Test</w:t>
      </w:r>
      <w:r w:rsidR="00141F72" w:rsidRPr="004128D1">
        <w:rPr>
          <w:rFonts w:ascii="Arial" w:hAnsi="Arial" w:cs="Arial"/>
          <w:sz w:val="28"/>
          <w:szCs w:val="28"/>
          <w:lang w:val="de-DE"/>
        </w:rPr>
        <w:t>, der zur Bestätigung der Diagnose</w:t>
      </w:r>
      <w:r w:rsidR="003F2342" w:rsidRPr="004128D1">
        <w:rPr>
          <w:rFonts w:ascii="Arial" w:hAnsi="Arial" w:cs="Arial"/>
          <w:sz w:val="28"/>
          <w:szCs w:val="28"/>
          <w:lang w:val="de-DE"/>
        </w:rPr>
        <w:t xml:space="preserve"> durchgeführt werden </w:t>
      </w:r>
      <w:r w:rsidR="00141F72" w:rsidRPr="004128D1">
        <w:rPr>
          <w:rFonts w:ascii="Arial" w:hAnsi="Arial" w:cs="Arial"/>
          <w:sz w:val="28"/>
          <w:szCs w:val="28"/>
          <w:lang w:val="de-DE"/>
        </w:rPr>
        <w:t>müsse</w:t>
      </w:r>
      <w:r w:rsidR="003F2342" w:rsidRPr="004128D1">
        <w:rPr>
          <w:rFonts w:ascii="Arial" w:hAnsi="Arial" w:cs="Arial"/>
          <w:sz w:val="28"/>
          <w:szCs w:val="28"/>
          <w:lang w:val="de-DE"/>
        </w:rPr>
        <w:t>.</w:t>
      </w:r>
    </w:p>
    <w:p w14:paraId="0619B585" w14:textId="77777777"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„In Málaga hatten wir das Glück, auf </w:t>
      </w:r>
      <w:r w:rsidR="00C82A23" w:rsidRPr="004128D1">
        <w:rPr>
          <w:rFonts w:ascii="Arial" w:hAnsi="Arial" w:cs="Arial"/>
          <w:sz w:val="28"/>
          <w:szCs w:val="28"/>
          <w:lang w:val="de-DE"/>
        </w:rPr>
        <w:t>Spezialisten</w:t>
      </w:r>
      <w:r w:rsidRPr="004128D1">
        <w:rPr>
          <w:rFonts w:ascii="Arial" w:hAnsi="Arial" w:cs="Arial"/>
          <w:sz w:val="28"/>
          <w:szCs w:val="28"/>
          <w:lang w:val="de-DE"/>
        </w:rPr>
        <w:t xml:space="preserve"> zu treffen, die uns beim Verständnis der Krankheit hal</w:t>
      </w:r>
      <w:r w:rsidR="00A44659" w:rsidRPr="004128D1">
        <w:rPr>
          <w:rFonts w:ascii="Arial" w:hAnsi="Arial" w:cs="Arial"/>
          <w:sz w:val="28"/>
          <w:szCs w:val="28"/>
          <w:lang w:val="de-DE"/>
        </w:rPr>
        <w:t>f</w:t>
      </w:r>
      <w:r w:rsidRPr="004128D1">
        <w:rPr>
          <w:rFonts w:ascii="Arial" w:hAnsi="Arial" w:cs="Arial"/>
          <w:sz w:val="28"/>
          <w:szCs w:val="28"/>
          <w:lang w:val="de-DE"/>
        </w:rPr>
        <w:t>en und deren Ursache erklärten.“</w:t>
      </w:r>
    </w:p>
    <w:p w14:paraId="235551CA" w14:textId="3245D9EF"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lastRenderedPageBreak/>
        <w:t>Seitdem versucht Pedro, immer mehr über seine Erkrankung herauszufinden</w:t>
      </w:r>
      <w:r w:rsidR="00D14588" w:rsidRPr="004128D1">
        <w:rPr>
          <w:rFonts w:ascii="Arial" w:hAnsi="Arial" w:cs="Arial"/>
          <w:sz w:val="28"/>
          <w:szCs w:val="28"/>
          <w:lang w:val="de-DE"/>
        </w:rPr>
        <w:t xml:space="preserve">, was ihn auch zum Thema </w:t>
      </w:r>
      <w:r w:rsidR="002C0CD4" w:rsidRPr="004128D1">
        <w:rPr>
          <w:rFonts w:ascii="Arial" w:hAnsi="Arial" w:cs="Arial"/>
          <w:sz w:val="28"/>
          <w:szCs w:val="28"/>
          <w:lang w:val="de-DE"/>
        </w:rPr>
        <w:t xml:space="preserve">seiner </w:t>
      </w:r>
      <w:r w:rsidRPr="004128D1">
        <w:rPr>
          <w:rFonts w:ascii="Arial" w:hAnsi="Arial" w:cs="Arial"/>
          <w:sz w:val="28"/>
          <w:szCs w:val="28"/>
          <w:lang w:val="de-DE"/>
        </w:rPr>
        <w:t>Doktorarbeit</w:t>
      </w:r>
      <w:r w:rsidR="00D14588" w:rsidRPr="004128D1">
        <w:rPr>
          <w:rFonts w:ascii="Arial" w:hAnsi="Arial" w:cs="Arial"/>
          <w:sz w:val="28"/>
          <w:szCs w:val="28"/>
          <w:lang w:val="de-DE"/>
        </w:rPr>
        <w:t xml:space="preserve"> geführt hat, in der er sich</w:t>
      </w:r>
      <w:r w:rsidR="00C82A23" w:rsidRPr="004128D1">
        <w:rPr>
          <w:rFonts w:ascii="Arial" w:hAnsi="Arial" w:cs="Arial"/>
          <w:sz w:val="28"/>
          <w:szCs w:val="28"/>
          <w:lang w:val="de-DE"/>
        </w:rPr>
        <w:t xml:space="preserve"> </w:t>
      </w:r>
      <w:r w:rsidR="002C0CD4" w:rsidRPr="004128D1">
        <w:rPr>
          <w:rFonts w:ascii="Arial" w:hAnsi="Arial" w:cs="Arial"/>
          <w:sz w:val="28"/>
          <w:szCs w:val="28"/>
          <w:lang w:val="de-DE"/>
        </w:rPr>
        <w:t xml:space="preserve">mit den </w:t>
      </w:r>
      <w:r w:rsidRPr="004128D1">
        <w:rPr>
          <w:rFonts w:ascii="Arial" w:hAnsi="Arial" w:cs="Arial"/>
          <w:sz w:val="28"/>
          <w:szCs w:val="28"/>
          <w:lang w:val="de-DE"/>
        </w:rPr>
        <w:t xml:space="preserve">sozialen Aspekten der LHON </w:t>
      </w:r>
      <w:r w:rsidR="002C0CD4" w:rsidRPr="004128D1">
        <w:rPr>
          <w:rFonts w:ascii="Arial" w:hAnsi="Arial" w:cs="Arial"/>
          <w:sz w:val="28"/>
          <w:szCs w:val="28"/>
          <w:lang w:val="de-DE"/>
        </w:rPr>
        <w:t>befass</w:t>
      </w:r>
      <w:r w:rsidR="00D14588" w:rsidRPr="004128D1">
        <w:rPr>
          <w:rFonts w:ascii="Arial" w:hAnsi="Arial" w:cs="Arial"/>
          <w:sz w:val="28"/>
          <w:szCs w:val="28"/>
          <w:lang w:val="de-DE"/>
        </w:rPr>
        <w:t>t</w:t>
      </w:r>
      <w:r w:rsidRPr="004128D1">
        <w:rPr>
          <w:rFonts w:ascii="Arial" w:hAnsi="Arial" w:cs="Arial"/>
          <w:sz w:val="28"/>
          <w:szCs w:val="28"/>
          <w:lang w:val="de-DE"/>
        </w:rPr>
        <w:t xml:space="preserve">. </w:t>
      </w:r>
      <w:r w:rsidR="00D14588" w:rsidRPr="004128D1">
        <w:rPr>
          <w:rFonts w:ascii="Arial" w:hAnsi="Arial" w:cs="Arial"/>
          <w:sz w:val="28"/>
          <w:szCs w:val="28"/>
          <w:lang w:val="de-DE"/>
        </w:rPr>
        <w:t xml:space="preserve">Dabei </w:t>
      </w:r>
      <w:r w:rsidR="00E36A04" w:rsidRPr="004128D1">
        <w:rPr>
          <w:rFonts w:ascii="Arial" w:hAnsi="Arial" w:cs="Arial"/>
          <w:sz w:val="28"/>
          <w:szCs w:val="28"/>
          <w:lang w:val="de-DE"/>
        </w:rPr>
        <w:t xml:space="preserve">hat </w:t>
      </w:r>
      <w:r w:rsidR="00D14588" w:rsidRPr="004128D1">
        <w:rPr>
          <w:rFonts w:ascii="Arial" w:hAnsi="Arial" w:cs="Arial"/>
          <w:sz w:val="28"/>
          <w:szCs w:val="28"/>
          <w:lang w:val="de-DE"/>
        </w:rPr>
        <w:t xml:space="preserve">er </w:t>
      </w:r>
      <w:r w:rsidR="00E36A04" w:rsidRPr="004128D1">
        <w:rPr>
          <w:rFonts w:ascii="Arial" w:hAnsi="Arial" w:cs="Arial"/>
          <w:sz w:val="28"/>
          <w:szCs w:val="28"/>
          <w:lang w:val="de-DE"/>
        </w:rPr>
        <w:t>die Erfahrung gemacht</w:t>
      </w:r>
      <w:r w:rsidRPr="004128D1">
        <w:rPr>
          <w:rFonts w:ascii="Arial" w:hAnsi="Arial" w:cs="Arial"/>
          <w:sz w:val="28"/>
          <w:szCs w:val="28"/>
          <w:lang w:val="de-DE"/>
        </w:rPr>
        <w:t xml:space="preserve">, dass „jeder LHON-Patient, egal wie viel Sehvermögen er hat, lernt, mit LHON zu leben und </w:t>
      </w:r>
      <w:r w:rsidR="00E36A04" w:rsidRPr="004128D1">
        <w:rPr>
          <w:rFonts w:ascii="Arial" w:hAnsi="Arial" w:cs="Arial"/>
          <w:sz w:val="28"/>
          <w:szCs w:val="28"/>
          <w:lang w:val="de-DE"/>
        </w:rPr>
        <w:t>den Alltag</w:t>
      </w:r>
      <w:r w:rsidRPr="004128D1">
        <w:rPr>
          <w:rFonts w:ascii="Arial" w:hAnsi="Arial" w:cs="Arial"/>
          <w:sz w:val="28"/>
          <w:szCs w:val="28"/>
          <w:lang w:val="de-DE"/>
        </w:rPr>
        <w:t xml:space="preserve"> an seine Bedürfnisse anzupassen“. Er kam </w:t>
      </w:r>
      <w:r w:rsidR="00C82A23" w:rsidRPr="004128D1">
        <w:rPr>
          <w:rFonts w:ascii="Arial" w:hAnsi="Arial" w:cs="Arial"/>
          <w:sz w:val="28"/>
          <w:szCs w:val="28"/>
          <w:lang w:val="de-DE"/>
        </w:rPr>
        <w:t xml:space="preserve">ferner </w:t>
      </w:r>
      <w:r w:rsidRPr="004128D1">
        <w:rPr>
          <w:rFonts w:ascii="Arial" w:hAnsi="Arial" w:cs="Arial"/>
          <w:sz w:val="28"/>
          <w:szCs w:val="28"/>
          <w:lang w:val="de-DE"/>
        </w:rPr>
        <w:t>zu dem Schluss, dass Patientenorganisationen in Spanien</w:t>
      </w:r>
      <w:r w:rsidR="00E36A04" w:rsidRPr="004128D1">
        <w:rPr>
          <w:rFonts w:ascii="Arial" w:hAnsi="Arial" w:cs="Arial"/>
          <w:sz w:val="28"/>
          <w:szCs w:val="28"/>
          <w:lang w:val="de-DE"/>
        </w:rPr>
        <w:t xml:space="preserve"> zusammenarbeiten und ihre Anstrengungen für Betroffene kombinieren sollten</w:t>
      </w:r>
      <w:r w:rsidRPr="004128D1">
        <w:rPr>
          <w:rFonts w:ascii="Arial" w:hAnsi="Arial" w:cs="Arial"/>
          <w:sz w:val="28"/>
          <w:szCs w:val="28"/>
          <w:lang w:val="de-DE"/>
        </w:rPr>
        <w:t xml:space="preserve">, </w:t>
      </w:r>
      <w:r w:rsidR="00E36A04" w:rsidRPr="004128D1">
        <w:rPr>
          <w:rFonts w:ascii="Arial" w:hAnsi="Arial" w:cs="Arial"/>
          <w:sz w:val="28"/>
          <w:szCs w:val="28"/>
          <w:lang w:val="de-DE"/>
        </w:rPr>
        <w:t>da</w:t>
      </w:r>
      <w:r w:rsidRPr="004128D1">
        <w:rPr>
          <w:rFonts w:ascii="Arial" w:hAnsi="Arial" w:cs="Arial"/>
          <w:sz w:val="28"/>
          <w:szCs w:val="28"/>
          <w:lang w:val="de-DE"/>
        </w:rPr>
        <w:t xml:space="preserve"> sich an LHON erkrankte Menschen eventuell auch an die Nationale Spanische Blinden-Organisation ONCE oder die Spanische Föderation für Se</w:t>
      </w:r>
      <w:r w:rsidR="00E36A04" w:rsidRPr="004128D1">
        <w:rPr>
          <w:rFonts w:ascii="Arial" w:hAnsi="Arial" w:cs="Arial"/>
          <w:sz w:val="28"/>
          <w:szCs w:val="28"/>
          <w:lang w:val="de-DE"/>
        </w:rPr>
        <w:t>ltene Erkrankungen FEDER wenden</w:t>
      </w:r>
      <w:r w:rsidRPr="004128D1">
        <w:rPr>
          <w:rFonts w:ascii="Arial" w:hAnsi="Arial" w:cs="Arial"/>
          <w:sz w:val="28"/>
          <w:szCs w:val="28"/>
          <w:lang w:val="de-DE"/>
        </w:rPr>
        <w:t>.</w:t>
      </w:r>
    </w:p>
    <w:p w14:paraId="1B2F6BC5" w14:textId="520353F1"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In dieser Hinsicht gibt es seiner Meinung nach noch sehr viel zu tun </w:t>
      </w:r>
      <w:r w:rsidR="00E36A04" w:rsidRPr="004128D1">
        <w:rPr>
          <w:rFonts w:ascii="Arial" w:hAnsi="Arial" w:cs="Arial"/>
          <w:sz w:val="28"/>
          <w:szCs w:val="28"/>
          <w:lang w:val="de-DE"/>
        </w:rPr>
        <w:t>–</w:t>
      </w:r>
      <w:r w:rsidRPr="004128D1">
        <w:rPr>
          <w:rFonts w:ascii="Arial" w:hAnsi="Arial" w:cs="Arial"/>
          <w:sz w:val="28"/>
          <w:szCs w:val="28"/>
          <w:lang w:val="de-DE"/>
        </w:rPr>
        <w:t xml:space="preserve"> obwohl er den sozialen und politischen Willen sieht, bei der Aufklärung und Behandlung von LHON Fortschritte zu machen, muss nach Pedros Meinung </w:t>
      </w:r>
      <w:r w:rsidR="00E36A04" w:rsidRPr="004128D1">
        <w:rPr>
          <w:rFonts w:ascii="Arial" w:hAnsi="Arial" w:cs="Arial"/>
          <w:sz w:val="28"/>
          <w:szCs w:val="28"/>
          <w:lang w:val="de-DE"/>
        </w:rPr>
        <w:t xml:space="preserve">beim </w:t>
      </w:r>
      <w:r w:rsidRPr="004128D1">
        <w:rPr>
          <w:rFonts w:ascii="Arial" w:hAnsi="Arial" w:cs="Arial"/>
          <w:sz w:val="28"/>
          <w:szCs w:val="28"/>
          <w:lang w:val="de-DE"/>
        </w:rPr>
        <w:t>Zugang zu Studien- und Arbeitsplätze</w:t>
      </w:r>
      <w:r w:rsidR="00E36A04" w:rsidRPr="004128D1">
        <w:rPr>
          <w:rFonts w:ascii="Arial" w:hAnsi="Arial" w:cs="Arial"/>
          <w:sz w:val="28"/>
          <w:szCs w:val="28"/>
          <w:lang w:val="de-DE"/>
        </w:rPr>
        <w:t>n deutlich mehr getan werden. Hin</w:t>
      </w:r>
      <w:r w:rsidRPr="004128D1">
        <w:rPr>
          <w:rFonts w:ascii="Arial" w:hAnsi="Arial" w:cs="Arial"/>
          <w:sz w:val="28"/>
          <w:szCs w:val="28"/>
          <w:lang w:val="de-DE"/>
        </w:rPr>
        <w:t xml:space="preserve">zu kommt, dass Fachärzte </w:t>
      </w:r>
      <w:r w:rsidR="00C82A23" w:rsidRPr="004128D1">
        <w:rPr>
          <w:rFonts w:ascii="Arial" w:hAnsi="Arial" w:cs="Arial"/>
          <w:sz w:val="28"/>
          <w:szCs w:val="28"/>
          <w:lang w:val="de-DE"/>
        </w:rPr>
        <w:t>(</w:t>
      </w:r>
      <w:r w:rsidRPr="004128D1">
        <w:rPr>
          <w:rFonts w:ascii="Arial" w:hAnsi="Arial" w:cs="Arial"/>
          <w:sz w:val="28"/>
          <w:szCs w:val="28"/>
          <w:lang w:val="de-DE"/>
        </w:rPr>
        <w:t>wie z.</w:t>
      </w:r>
      <w:r w:rsidR="00E36A04" w:rsidRPr="004128D1">
        <w:rPr>
          <w:rFonts w:ascii="Arial" w:hAnsi="Arial" w:cs="Arial"/>
          <w:sz w:val="28"/>
          <w:szCs w:val="28"/>
          <w:lang w:val="de-DE"/>
        </w:rPr>
        <w:t> </w:t>
      </w:r>
      <w:r w:rsidRPr="004128D1">
        <w:rPr>
          <w:rFonts w:ascii="Arial" w:hAnsi="Arial" w:cs="Arial"/>
          <w:sz w:val="28"/>
          <w:szCs w:val="28"/>
          <w:lang w:val="de-DE"/>
        </w:rPr>
        <w:t>B. Augenärzte und Neurologen</w:t>
      </w:r>
      <w:r w:rsidR="00C82A23" w:rsidRPr="004128D1">
        <w:rPr>
          <w:rFonts w:ascii="Arial" w:hAnsi="Arial" w:cs="Arial"/>
          <w:sz w:val="28"/>
          <w:szCs w:val="28"/>
          <w:lang w:val="de-DE"/>
        </w:rPr>
        <w:t>)</w:t>
      </w:r>
      <w:r w:rsidRPr="004128D1">
        <w:rPr>
          <w:rFonts w:ascii="Arial" w:hAnsi="Arial" w:cs="Arial"/>
          <w:sz w:val="28"/>
          <w:szCs w:val="28"/>
          <w:lang w:val="de-DE"/>
        </w:rPr>
        <w:t xml:space="preserve"> mehr über die Krankheit wissen </w:t>
      </w:r>
      <w:r w:rsidR="007A382B" w:rsidRPr="004128D1">
        <w:rPr>
          <w:rFonts w:ascii="Arial" w:hAnsi="Arial" w:cs="Arial"/>
          <w:sz w:val="28"/>
          <w:szCs w:val="28"/>
          <w:lang w:val="de-DE"/>
        </w:rPr>
        <w:t>müssen</w:t>
      </w:r>
      <w:r w:rsidRPr="004128D1">
        <w:rPr>
          <w:rFonts w:ascii="Arial" w:hAnsi="Arial" w:cs="Arial"/>
          <w:sz w:val="28"/>
          <w:szCs w:val="28"/>
          <w:lang w:val="de-DE"/>
        </w:rPr>
        <w:t xml:space="preserve">, insbesondere wenn es darum geht „zu verstehen, wie mit dem Gefühl des Unbehagens von Patienten und deren Familien umgegangen werden kann, wenn diese nach Erklärungen und </w:t>
      </w:r>
      <w:r w:rsidR="00E36A04" w:rsidRPr="004128D1">
        <w:rPr>
          <w:rFonts w:ascii="Arial" w:hAnsi="Arial" w:cs="Arial"/>
          <w:sz w:val="28"/>
          <w:szCs w:val="28"/>
          <w:lang w:val="de-DE"/>
        </w:rPr>
        <w:t xml:space="preserve">nach </w:t>
      </w:r>
      <w:r w:rsidRPr="004128D1">
        <w:rPr>
          <w:rFonts w:ascii="Arial" w:hAnsi="Arial" w:cs="Arial"/>
          <w:sz w:val="28"/>
          <w:szCs w:val="28"/>
          <w:lang w:val="de-DE"/>
        </w:rPr>
        <w:t>einer Diagnose suchen“.</w:t>
      </w:r>
    </w:p>
    <w:p w14:paraId="05463468" w14:textId="0627F75E" w:rsidR="003F2342" w:rsidRPr="004128D1" w:rsidRDefault="00C82A23" w:rsidP="003F2342">
      <w:pPr>
        <w:pStyle w:val="NormalWeb"/>
        <w:rPr>
          <w:rFonts w:ascii="Arial" w:hAnsi="Arial" w:cs="Arial"/>
          <w:sz w:val="28"/>
          <w:szCs w:val="28"/>
          <w:lang w:val="de-DE"/>
        </w:rPr>
      </w:pPr>
      <w:r w:rsidRPr="004128D1">
        <w:rPr>
          <w:rFonts w:ascii="Arial" w:hAnsi="Arial" w:cs="Arial"/>
          <w:sz w:val="28"/>
          <w:szCs w:val="28"/>
          <w:lang w:val="de-DE"/>
        </w:rPr>
        <w:t xml:space="preserve">Pedro </w:t>
      </w:r>
      <w:r w:rsidR="003F2342" w:rsidRPr="004128D1">
        <w:rPr>
          <w:rFonts w:ascii="Arial" w:hAnsi="Arial" w:cs="Arial"/>
          <w:sz w:val="28"/>
          <w:szCs w:val="28"/>
          <w:lang w:val="de-DE"/>
        </w:rPr>
        <w:t>fügt hinzu: „Familien und Patienten benötigen Unterstützung</w:t>
      </w:r>
      <w:r w:rsidR="007A382B" w:rsidRPr="004128D1">
        <w:rPr>
          <w:rFonts w:ascii="Arial" w:hAnsi="Arial" w:cs="Arial"/>
          <w:sz w:val="28"/>
          <w:szCs w:val="28"/>
          <w:lang w:val="de-DE"/>
        </w:rPr>
        <w:t>,</w:t>
      </w:r>
      <w:r w:rsidR="003F2342" w:rsidRPr="004128D1">
        <w:rPr>
          <w:rFonts w:ascii="Arial" w:hAnsi="Arial" w:cs="Arial"/>
          <w:sz w:val="28"/>
          <w:szCs w:val="28"/>
          <w:lang w:val="de-DE"/>
        </w:rPr>
        <w:t xml:space="preserve"> um zu verstehen, was ihnen </w:t>
      </w:r>
      <w:r w:rsidR="007A382B" w:rsidRPr="004128D1">
        <w:rPr>
          <w:rFonts w:ascii="Arial" w:hAnsi="Arial" w:cs="Arial"/>
          <w:sz w:val="28"/>
          <w:szCs w:val="28"/>
          <w:lang w:val="de-DE"/>
        </w:rPr>
        <w:t>widerfahren</w:t>
      </w:r>
      <w:r w:rsidR="003F2342" w:rsidRPr="004128D1">
        <w:rPr>
          <w:rFonts w:ascii="Arial" w:hAnsi="Arial" w:cs="Arial"/>
          <w:sz w:val="28"/>
          <w:szCs w:val="28"/>
          <w:lang w:val="de-DE"/>
        </w:rPr>
        <w:t xml:space="preserve"> ist.“</w:t>
      </w:r>
    </w:p>
    <w:p w14:paraId="71552EB7" w14:textId="77777777" w:rsidR="003F2342" w:rsidRPr="004128D1" w:rsidRDefault="003F2342" w:rsidP="003F2342">
      <w:pPr>
        <w:pStyle w:val="NormalWeb"/>
        <w:rPr>
          <w:rFonts w:ascii="Arial" w:hAnsi="Arial" w:cs="Arial"/>
          <w:b/>
          <w:bCs/>
          <w:sz w:val="28"/>
          <w:szCs w:val="28"/>
          <w:lang w:val="de-DE"/>
        </w:rPr>
      </w:pPr>
      <w:r w:rsidRPr="004128D1">
        <w:rPr>
          <w:rFonts w:ascii="Arial" w:hAnsi="Arial" w:cs="Arial"/>
          <w:b/>
          <w:bCs/>
          <w:sz w:val="28"/>
          <w:szCs w:val="28"/>
          <w:lang w:val="de-DE"/>
        </w:rPr>
        <w:t>Leben mit LHON</w:t>
      </w:r>
    </w:p>
    <w:p w14:paraId="6BEE1C20" w14:textId="0C2FCE49"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Selbst wenn Patienten </w:t>
      </w:r>
      <w:r w:rsidR="00E36A04" w:rsidRPr="004128D1">
        <w:rPr>
          <w:rFonts w:ascii="Arial" w:hAnsi="Arial" w:cs="Arial"/>
          <w:sz w:val="28"/>
          <w:szCs w:val="28"/>
          <w:lang w:val="de-DE"/>
        </w:rPr>
        <w:t xml:space="preserve">die </w:t>
      </w:r>
      <w:r w:rsidRPr="004128D1">
        <w:rPr>
          <w:rFonts w:ascii="Arial" w:hAnsi="Arial" w:cs="Arial"/>
          <w:sz w:val="28"/>
          <w:szCs w:val="28"/>
          <w:lang w:val="de-DE"/>
        </w:rPr>
        <w:t>LHON-Diagnose erhalten haben und bestätigt wurde, dass die Zellen im Sehnerv aufgrund von genetischen</w:t>
      </w:r>
      <w:r w:rsidR="00E36A04" w:rsidRPr="004128D1">
        <w:rPr>
          <w:rFonts w:ascii="Arial" w:hAnsi="Arial" w:cs="Arial"/>
          <w:sz w:val="28"/>
          <w:szCs w:val="28"/>
          <w:lang w:val="de-DE"/>
        </w:rPr>
        <w:t xml:space="preserve"> Mutationen degenerieren und d</w:t>
      </w:r>
      <w:r w:rsidRPr="004128D1">
        <w:rPr>
          <w:rFonts w:ascii="Arial" w:hAnsi="Arial" w:cs="Arial"/>
          <w:sz w:val="28"/>
          <w:szCs w:val="28"/>
          <w:lang w:val="de-DE"/>
        </w:rPr>
        <w:t xml:space="preserve">en Sehverlust verursachen, müssen sie </w:t>
      </w:r>
      <w:r w:rsidR="007A382B" w:rsidRPr="004128D1">
        <w:rPr>
          <w:rFonts w:ascii="Arial" w:hAnsi="Arial" w:cs="Arial"/>
          <w:sz w:val="28"/>
          <w:szCs w:val="28"/>
          <w:lang w:val="de-DE"/>
        </w:rPr>
        <w:t xml:space="preserve">erst </w:t>
      </w:r>
      <w:r w:rsidRPr="004128D1">
        <w:rPr>
          <w:rFonts w:ascii="Arial" w:hAnsi="Arial" w:cs="Arial"/>
          <w:sz w:val="28"/>
          <w:szCs w:val="28"/>
          <w:lang w:val="de-DE"/>
        </w:rPr>
        <w:t>lernen, mit der Erkrankung umzugehen</w:t>
      </w:r>
      <w:r w:rsidR="007A382B" w:rsidRPr="004128D1">
        <w:rPr>
          <w:rFonts w:ascii="Arial" w:hAnsi="Arial" w:cs="Arial"/>
          <w:sz w:val="28"/>
          <w:szCs w:val="28"/>
          <w:lang w:val="de-DE"/>
        </w:rPr>
        <w:t>,</w:t>
      </w:r>
      <w:r w:rsidRPr="004128D1">
        <w:rPr>
          <w:rFonts w:ascii="Arial" w:hAnsi="Arial" w:cs="Arial"/>
          <w:sz w:val="28"/>
          <w:szCs w:val="28"/>
          <w:lang w:val="de-DE"/>
        </w:rPr>
        <w:t xml:space="preserve"> und </w:t>
      </w:r>
      <w:r w:rsidR="007A382B" w:rsidRPr="004128D1">
        <w:rPr>
          <w:rFonts w:ascii="Arial" w:hAnsi="Arial" w:cs="Arial"/>
          <w:sz w:val="28"/>
          <w:szCs w:val="28"/>
          <w:lang w:val="de-DE"/>
        </w:rPr>
        <w:t xml:space="preserve">begreifen, </w:t>
      </w:r>
      <w:r w:rsidR="00E1453B" w:rsidRPr="004128D1">
        <w:rPr>
          <w:rFonts w:ascii="Arial" w:hAnsi="Arial" w:cs="Arial"/>
          <w:sz w:val="28"/>
          <w:szCs w:val="28"/>
          <w:lang w:val="de-DE"/>
        </w:rPr>
        <w:t>welche</w:t>
      </w:r>
      <w:r w:rsidRPr="004128D1">
        <w:rPr>
          <w:rFonts w:ascii="Arial" w:hAnsi="Arial" w:cs="Arial"/>
          <w:sz w:val="28"/>
          <w:szCs w:val="28"/>
          <w:lang w:val="de-DE"/>
        </w:rPr>
        <w:t xml:space="preserve"> Auswirkungen </w:t>
      </w:r>
      <w:r w:rsidR="00E1453B" w:rsidRPr="004128D1">
        <w:rPr>
          <w:rFonts w:ascii="Arial" w:hAnsi="Arial" w:cs="Arial"/>
          <w:sz w:val="28"/>
          <w:szCs w:val="28"/>
          <w:lang w:val="de-DE"/>
        </w:rPr>
        <w:t xml:space="preserve">sie </w:t>
      </w:r>
      <w:r w:rsidRPr="004128D1">
        <w:rPr>
          <w:rFonts w:ascii="Arial" w:hAnsi="Arial" w:cs="Arial"/>
          <w:sz w:val="28"/>
          <w:szCs w:val="28"/>
          <w:lang w:val="de-DE"/>
        </w:rPr>
        <w:t xml:space="preserve">auf ihr Leben </w:t>
      </w:r>
      <w:r w:rsidR="00E1453B" w:rsidRPr="004128D1">
        <w:rPr>
          <w:rFonts w:ascii="Arial" w:hAnsi="Arial" w:cs="Arial"/>
          <w:sz w:val="28"/>
          <w:szCs w:val="28"/>
          <w:lang w:val="de-DE"/>
        </w:rPr>
        <w:t>hat</w:t>
      </w:r>
      <w:r w:rsidRPr="004128D1">
        <w:rPr>
          <w:rFonts w:ascii="Arial" w:hAnsi="Arial" w:cs="Arial"/>
          <w:sz w:val="28"/>
          <w:szCs w:val="28"/>
          <w:lang w:val="de-DE"/>
        </w:rPr>
        <w:t>.</w:t>
      </w:r>
    </w:p>
    <w:p w14:paraId="28B9E09A" w14:textId="77777777"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Für Pedro als erwachsenen LHON-Patienten bedeutet das zum Beispiel, aufgrund der Krankheit Einschränkungen in der Arbeitswelt in Kauf nehmen </w:t>
      </w:r>
      <w:r w:rsidR="00E36A04" w:rsidRPr="004128D1">
        <w:rPr>
          <w:rFonts w:ascii="Arial" w:hAnsi="Arial" w:cs="Arial"/>
          <w:sz w:val="28"/>
          <w:szCs w:val="28"/>
          <w:lang w:val="de-DE"/>
        </w:rPr>
        <w:t xml:space="preserve">zu </w:t>
      </w:r>
      <w:r w:rsidRPr="004128D1">
        <w:rPr>
          <w:rFonts w:ascii="Arial" w:hAnsi="Arial" w:cs="Arial"/>
          <w:sz w:val="28"/>
          <w:szCs w:val="28"/>
          <w:lang w:val="de-DE"/>
        </w:rPr>
        <w:t>m</w:t>
      </w:r>
      <w:r w:rsidR="00E36A04" w:rsidRPr="004128D1">
        <w:rPr>
          <w:rFonts w:ascii="Arial" w:hAnsi="Arial" w:cs="Arial"/>
          <w:sz w:val="28"/>
          <w:szCs w:val="28"/>
          <w:lang w:val="de-DE"/>
        </w:rPr>
        <w:t>ü</w:t>
      </w:r>
      <w:r w:rsidRPr="004128D1">
        <w:rPr>
          <w:rFonts w:ascii="Arial" w:hAnsi="Arial" w:cs="Arial"/>
          <w:sz w:val="28"/>
          <w:szCs w:val="28"/>
          <w:lang w:val="de-DE"/>
        </w:rPr>
        <w:t>ss</w:t>
      </w:r>
      <w:r w:rsidR="00E36A04" w:rsidRPr="004128D1">
        <w:rPr>
          <w:rFonts w:ascii="Arial" w:hAnsi="Arial" w:cs="Arial"/>
          <w:sz w:val="28"/>
          <w:szCs w:val="28"/>
          <w:lang w:val="de-DE"/>
        </w:rPr>
        <w:t>en</w:t>
      </w:r>
      <w:r w:rsidRPr="004128D1">
        <w:rPr>
          <w:rFonts w:ascii="Arial" w:hAnsi="Arial" w:cs="Arial"/>
          <w:sz w:val="28"/>
          <w:szCs w:val="28"/>
          <w:lang w:val="de-DE"/>
        </w:rPr>
        <w:t>. „Es ist möglich, eine fundierte akademische Ausbildung zu erhalten und Arbeitserfahrungen zu sammeln, aber eine Sehbehinderung – verursacht durch LHON – wird von vielen Unternehmen, bei denen ich mich um eine Stelle bew</w:t>
      </w:r>
      <w:r w:rsidR="00C82A23" w:rsidRPr="004128D1">
        <w:rPr>
          <w:rFonts w:ascii="Arial" w:hAnsi="Arial" w:cs="Arial"/>
          <w:sz w:val="28"/>
          <w:szCs w:val="28"/>
          <w:lang w:val="de-DE"/>
        </w:rPr>
        <w:t>arb</w:t>
      </w:r>
      <w:r w:rsidRPr="004128D1">
        <w:rPr>
          <w:rFonts w:ascii="Arial" w:hAnsi="Arial" w:cs="Arial"/>
          <w:sz w:val="28"/>
          <w:szCs w:val="28"/>
          <w:lang w:val="de-DE"/>
        </w:rPr>
        <w:t>, als problematisch angesehen“, erläutert er. Die Erkrankung bringt auch finanzielle Belastungen mit sich, beispielsweise Kosten für sehbehindertengerechte Telefone, große Computerbildschirme und verschiedene Linsentypen.</w:t>
      </w:r>
    </w:p>
    <w:p w14:paraId="7DEA39DA" w14:textId="48B2929F"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lastRenderedPageBreak/>
        <w:t>„</w:t>
      </w:r>
      <w:r w:rsidR="000E07D9" w:rsidRPr="004128D1">
        <w:rPr>
          <w:rFonts w:ascii="Arial" w:hAnsi="Arial" w:cs="Arial"/>
          <w:sz w:val="28"/>
          <w:szCs w:val="28"/>
          <w:lang w:val="de-DE"/>
        </w:rPr>
        <w:t>Auch zu Hause achten wir auf bestimmte Dinge;</w:t>
      </w:r>
      <w:r w:rsidRPr="004128D1">
        <w:rPr>
          <w:rFonts w:ascii="Arial" w:hAnsi="Arial" w:cs="Arial"/>
          <w:sz w:val="28"/>
          <w:szCs w:val="28"/>
          <w:lang w:val="de-DE"/>
        </w:rPr>
        <w:t xml:space="preserve"> so kaufen wir gesunde Lebensmittel – d. h. Produkte mit antioxida</w:t>
      </w:r>
      <w:r w:rsidR="00CA6627" w:rsidRPr="004128D1">
        <w:rPr>
          <w:rFonts w:ascii="Arial" w:hAnsi="Arial" w:cs="Arial"/>
          <w:sz w:val="28"/>
          <w:szCs w:val="28"/>
          <w:lang w:val="de-DE"/>
        </w:rPr>
        <w:t>tive</w:t>
      </w:r>
      <w:r w:rsidRPr="004128D1">
        <w:rPr>
          <w:rFonts w:ascii="Arial" w:hAnsi="Arial" w:cs="Arial"/>
          <w:sz w:val="28"/>
          <w:szCs w:val="28"/>
          <w:lang w:val="de-DE"/>
        </w:rPr>
        <w:t>n Eigenschaften und Vitaminen, Obst, Gemüse</w:t>
      </w:r>
      <w:r w:rsidR="00E36A04" w:rsidRPr="004128D1">
        <w:rPr>
          <w:rFonts w:ascii="Arial" w:hAnsi="Arial" w:cs="Arial"/>
          <w:sz w:val="28"/>
          <w:szCs w:val="28"/>
          <w:lang w:val="de-DE"/>
        </w:rPr>
        <w:t xml:space="preserve"> sowie</w:t>
      </w:r>
      <w:r w:rsidRPr="004128D1">
        <w:rPr>
          <w:rFonts w:ascii="Arial" w:hAnsi="Arial" w:cs="Arial"/>
          <w:sz w:val="28"/>
          <w:szCs w:val="28"/>
          <w:lang w:val="de-DE"/>
        </w:rPr>
        <w:t xml:space="preserve"> frische Fleisch- und Fischerzeugnisse für eine abwechslu</w:t>
      </w:r>
      <w:r w:rsidR="00E36A04" w:rsidRPr="004128D1">
        <w:rPr>
          <w:rFonts w:ascii="Arial" w:hAnsi="Arial" w:cs="Arial"/>
          <w:sz w:val="28"/>
          <w:szCs w:val="28"/>
          <w:lang w:val="de-DE"/>
        </w:rPr>
        <w:t>ngsreiche und gesunde Ernährung</w:t>
      </w:r>
      <w:r w:rsidRPr="004128D1">
        <w:rPr>
          <w:rFonts w:ascii="Arial" w:hAnsi="Arial" w:cs="Arial"/>
          <w:sz w:val="28"/>
          <w:szCs w:val="28"/>
          <w:lang w:val="de-DE"/>
        </w:rPr>
        <w:t>.</w:t>
      </w:r>
      <w:r w:rsidR="00E36A04" w:rsidRPr="004128D1">
        <w:rPr>
          <w:rFonts w:ascii="Arial" w:hAnsi="Arial" w:cs="Arial"/>
          <w:sz w:val="28"/>
          <w:szCs w:val="28"/>
          <w:lang w:val="de-DE"/>
        </w:rPr>
        <w:t>“</w:t>
      </w:r>
    </w:p>
    <w:p w14:paraId="1DBA4C18" w14:textId="0F6B3D03" w:rsidR="003F2342" w:rsidRPr="004128D1" w:rsidRDefault="00E36A04" w:rsidP="003F2342">
      <w:pPr>
        <w:pStyle w:val="NormalWeb"/>
        <w:rPr>
          <w:rFonts w:ascii="Arial" w:hAnsi="Arial" w:cs="Arial"/>
          <w:sz w:val="28"/>
          <w:szCs w:val="28"/>
          <w:lang w:val="de-DE"/>
        </w:rPr>
      </w:pPr>
      <w:r w:rsidRPr="004128D1">
        <w:rPr>
          <w:rFonts w:ascii="Arial" w:hAnsi="Arial" w:cs="Arial"/>
          <w:sz w:val="28"/>
          <w:szCs w:val="28"/>
          <w:lang w:val="de-DE"/>
        </w:rPr>
        <w:t xml:space="preserve">Ferner </w:t>
      </w:r>
      <w:r w:rsidR="000E07D9" w:rsidRPr="004128D1">
        <w:rPr>
          <w:rFonts w:ascii="Arial" w:hAnsi="Arial" w:cs="Arial"/>
          <w:sz w:val="28"/>
          <w:szCs w:val="28"/>
          <w:lang w:val="de-DE"/>
        </w:rPr>
        <w:t>greift er auf moderne Assistenzsysteme zurück</w:t>
      </w:r>
      <w:r w:rsidR="003F2342" w:rsidRPr="004128D1">
        <w:rPr>
          <w:rFonts w:ascii="Arial" w:hAnsi="Arial" w:cs="Arial"/>
          <w:sz w:val="28"/>
          <w:szCs w:val="28"/>
          <w:lang w:val="de-DE"/>
        </w:rPr>
        <w:t xml:space="preserve">, vor allem sein iPhone ist </w:t>
      </w:r>
      <w:r w:rsidRPr="004128D1">
        <w:rPr>
          <w:rFonts w:ascii="Arial" w:hAnsi="Arial" w:cs="Arial"/>
          <w:sz w:val="28"/>
          <w:szCs w:val="28"/>
          <w:lang w:val="de-DE"/>
        </w:rPr>
        <w:t xml:space="preserve">für den </w:t>
      </w:r>
      <w:r w:rsidR="003F2342" w:rsidRPr="004128D1">
        <w:rPr>
          <w:rFonts w:ascii="Arial" w:hAnsi="Arial" w:cs="Arial"/>
          <w:sz w:val="28"/>
          <w:szCs w:val="28"/>
          <w:lang w:val="de-DE"/>
        </w:rPr>
        <w:t xml:space="preserve">Zugriff auf Informationen ein unerlässliches Hilfsmittel. </w:t>
      </w:r>
      <w:r w:rsidR="00C82A23" w:rsidRPr="004128D1">
        <w:rPr>
          <w:rFonts w:ascii="Arial" w:hAnsi="Arial" w:cs="Arial"/>
          <w:sz w:val="28"/>
          <w:szCs w:val="28"/>
          <w:lang w:val="de-DE"/>
        </w:rPr>
        <w:t xml:space="preserve">Obwohl </w:t>
      </w:r>
      <w:r w:rsidR="003F2342" w:rsidRPr="004128D1">
        <w:rPr>
          <w:rFonts w:ascii="Arial" w:hAnsi="Arial" w:cs="Arial"/>
          <w:sz w:val="28"/>
          <w:szCs w:val="28"/>
          <w:lang w:val="de-DE"/>
        </w:rPr>
        <w:t>soziale Netzwerke „heutzutage ein sehr interessantes Medium“</w:t>
      </w:r>
      <w:r w:rsidR="00CA6627" w:rsidRPr="004128D1">
        <w:rPr>
          <w:rFonts w:ascii="Arial" w:hAnsi="Arial" w:cs="Arial"/>
          <w:sz w:val="28"/>
          <w:szCs w:val="28"/>
          <w:lang w:val="de-DE"/>
        </w:rPr>
        <w:t xml:space="preserve"> sind</w:t>
      </w:r>
      <w:r w:rsidR="003F2342" w:rsidRPr="004128D1">
        <w:rPr>
          <w:rFonts w:ascii="Arial" w:hAnsi="Arial" w:cs="Arial"/>
          <w:sz w:val="28"/>
          <w:szCs w:val="28"/>
          <w:lang w:val="de-DE"/>
        </w:rPr>
        <w:t xml:space="preserve">, </w:t>
      </w:r>
      <w:r w:rsidR="00C82A23" w:rsidRPr="004128D1">
        <w:rPr>
          <w:rFonts w:ascii="Arial" w:hAnsi="Arial" w:cs="Arial"/>
          <w:sz w:val="28"/>
          <w:szCs w:val="28"/>
          <w:lang w:val="de-DE"/>
        </w:rPr>
        <w:t xml:space="preserve">müssen </w:t>
      </w:r>
      <w:r w:rsidR="003F2342" w:rsidRPr="004128D1">
        <w:rPr>
          <w:rFonts w:ascii="Arial" w:hAnsi="Arial" w:cs="Arial"/>
          <w:sz w:val="28"/>
          <w:szCs w:val="28"/>
          <w:lang w:val="de-DE"/>
        </w:rPr>
        <w:t xml:space="preserve">auch hier noch Fortschritte in puncto Barrierefreiheit gemacht werden. </w:t>
      </w:r>
      <w:r w:rsidR="002B7C00" w:rsidRPr="004128D1">
        <w:rPr>
          <w:rFonts w:ascii="Arial" w:hAnsi="Arial" w:cs="Arial"/>
          <w:sz w:val="28"/>
          <w:szCs w:val="28"/>
          <w:lang w:val="de-DE"/>
        </w:rPr>
        <w:t>„</w:t>
      </w:r>
      <w:r w:rsidR="003F2342" w:rsidRPr="004128D1">
        <w:rPr>
          <w:rFonts w:ascii="Arial" w:hAnsi="Arial" w:cs="Arial"/>
          <w:sz w:val="28"/>
          <w:szCs w:val="28"/>
          <w:lang w:val="de-DE"/>
        </w:rPr>
        <w:t xml:space="preserve">Einerseits wird es Patienten ermöglicht, miteinander in Kontakt zu treten, Informationen auszutauschen und auf dem neuesten Stand zu bleiben. Andererseits benötigen </w:t>
      </w:r>
      <w:r w:rsidR="002B7C00" w:rsidRPr="004128D1">
        <w:rPr>
          <w:rFonts w:ascii="Arial" w:hAnsi="Arial" w:cs="Arial"/>
          <w:sz w:val="28"/>
          <w:szCs w:val="28"/>
          <w:lang w:val="de-DE"/>
        </w:rPr>
        <w:t>s</w:t>
      </w:r>
      <w:r w:rsidR="003F2342" w:rsidRPr="004128D1">
        <w:rPr>
          <w:rFonts w:ascii="Arial" w:hAnsi="Arial" w:cs="Arial"/>
          <w:sz w:val="28"/>
          <w:szCs w:val="28"/>
          <w:lang w:val="de-DE"/>
        </w:rPr>
        <w:t>ie dafür auch bestimmte Fertigkeiten, um richtig damit umgehen</w:t>
      </w:r>
      <w:r w:rsidR="002B7C00" w:rsidRPr="004128D1">
        <w:rPr>
          <w:rFonts w:ascii="Arial" w:hAnsi="Arial" w:cs="Arial"/>
          <w:sz w:val="28"/>
          <w:szCs w:val="28"/>
          <w:lang w:val="de-DE"/>
        </w:rPr>
        <w:t xml:space="preserve"> zu können</w:t>
      </w:r>
      <w:r w:rsidR="003F2342" w:rsidRPr="004128D1">
        <w:rPr>
          <w:rFonts w:ascii="Arial" w:hAnsi="Arial" w:cs="Arial"/>
          <w:sz w:val="28"/>
          <w:szCs w:val="28"/>
          <w:lang w:val="de-DE"/>
        </w:rPr>
        <w:t>.“</w:t>
      </w:r>
    </w:p>
    <w:p w14:paraId="0F05FDC7" w14:textId="77777777" w:rsidR="003F2342" w:rsidRPr="004128D1" w:rsidRDefault="003F2342" w:rsidP="003F2342">
      <w:pPr>
        <w:pStyle w:val="NormalWeb"/>
        <w:rPr>
          <w:rFonts w:ascii="Arial" w:hAnsi="Arial" w:cs="Arial"/>
          <w:b/>
          <w:bCs/>
          <w:sz w:val="28"/>
          <w:szCs w:val="28"/>
          <w:lang w:val="de-DE"/>
        </w:rPr>
      </w:pPr>
      <w:r w:rsidRPr="004128D1">
        <w:rPr>
          <w:rFonts w:ascii="Arial" w:hAnsi="Arial" w:cs="Arial"/>
          <w:b/>
          <w:bCs/>
          <w:sz w:val="28"/>
          <w:szCs w:val="28"/>
          <w:lang w:val="de-DE"/>
        </w:rPr>
        <w:t>LHON in Spanien</w:t>
      </w:r>
    </w:p>
    <w:p w14:paraId="73E57296" w14:textId="4B75DF88"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Gegenwärtig gibt es in Spanien mehrere Zentren, in denen an LHON erkrankte Menschen behandelt werden</w:t>
      </w:r>
      <w:r w:rsidR="00CA6627" w:rsidRPr="004128D1">
        <w:rPr>
          <w:rFonts w:ascii="Arial" w:hAnsi="Arial" w:cs="Arial"/>
          <w:sz w:val="28"/>
          <w:szCs w:val="28"/>
          <w:lang w:val="de-DE"/>
        </w:rPr>
        <w:t xml:space="preserve"> können</w:t>
      </w:r>
      <w:r w:rsidRPr="004128D1">
        <w:rPr>
          <w:rFonts w:ascii="Arial" w:hAnsi="Arial" w:cs="Arial"/>
          <w:sz w:val="28"/>
          <w:szCs w:val="28"/>
          <w:lang w:val="de-DE"/>
        </w:rPr>
        <w:t>. Bei den Einrichtungen handelt es sich sowohl um private als auch öffentliche Kliniken, meist in größeren Städten, wie Barcelona, Madrid oder Sevilla, sodass der Zugang auch von den finanziellen Möglichkeiten der Familien abhäng</w:t>
      </w:r>
      <w:r w:rsidR="00CA6627" w:rsidRPr="004128D1">
        <w:rPr>
          <w:rFonts w:ascii="Arial" w:hAnsi="Arial" w:cs="Arial"/>
          <w:sz w:val="28"/>
          <w:szCs w:val="28"/>
          <w:lang w:val="de-DE"/>
        </w:rPr>
        <w:t>t</w:t>
      </w:r>
      <w:r w:rsidRPr="004128D1">
        <w:rPr>
          <w:rFonts w:ascii="Arial" w:hAnsi="Arial" w:cs="Arial"/>
          <w:sz w:val="28"/>
          <w:szCs w:val="28"/>
          <w:lang w:val="de-DE"/>
        </w:rPr>
        <w:t xml:space="preserve">. Pedro erläutert: „Ich mache mir große Sorgen </w:t>
      </w:r>
      <w:r w:rsidR="00CA6627" w:rsidRPr="004128D1">
        <w:rPr>
          <w:rFonts w:ascii="Arial" w:hAnsi="Arial" w:cs="Arial"/>
          <w:sz w:val="28"/>
          <w:szCs w:val="28"/>
          <w:lang w:val="de-DE"/>
        </w:rPr>
        <w:t>um</w:t>
      </w:r>
      <w:r w:rsidRPr="004128D1">
        <w:rPr>
          <w:rFonts w:ascii="Arial" w:hAnsi="Arial" w:cs="Arial"/>
          <w:sz w:val="28"/>
          <w:szCs w:val="28"/>
          <w:lang w:val="de-DE"/>
        </w:rPr>
        <w:t xml:space="preserve"> Betroffene in kleineren oder mitt</w:t>
      </w:r>
      <w:r w:rsidR="0005173F" w:rsidRPr="004128D1">
        <w:rPr>
          <w:rFonts w:ascii="Arial" w:hAnsi="Arial" w:cs="Arial"/>
          <w:sz w:val="28"/>
          <w:szCs w:val="28"/>
          <w:lang w:val="de-DE"/>
        </w:rPr>
        <w:t>leren</w:t>
      </w:r>
      <w:r w:rsidRPr="004128D1">
        <w:rPr>
          <w:rFonts w:ascii="Arial" w:hAnsi="Arial" w:cs="Arial"/>
          <w:sz w:val="28"/>
          <w:szCs w:val="28"/>
          <w:lang w:val="de-DE"/>
        </w:rPr>
        <w:t xml:space="preserve"> Städten, da die Ärzte dort meist nur sehr wenig über die Krankheit wissen. In großen Städten gibt es große Krankenhäuser</w:t>
      </w:r>
      <w:r w:rsidR="002B7C00" w:rsidRPr="004128D1">
        <w:rPr>
          <w:rFonts w:ascii="Arial" w:hAnsi="Arial" w:cs="Arial"/>
          <w:sz w:val="28"/>
          <w:szCs w:val="28"/>
          <w:lang w:val="de-DE"/>
        </w:rPr>
        <w:t>, wo</w:t>
      </w:r>
      <w:r w:rsidRPr="004128D1">
        <w:rPr>
          <w:rFonts w:ascii="Arial" w:hAnsi="Arial" w:cs="Arial"/>
          <w:sz w:val="28"/>
          <w:szCs w:val="28"/>
          <w:lang w:val="de-DE"/>
        </w:rPr>
        <w:t xml:space="preserve"> </w:t>
      </w:r>
      <w:r w:rsidR="002B7C00" w:rsidRPr="004128D1">
        <w:rPr>
          <w:rFonts w:ascii="Arial" w:hAnsi="Arial" w:cs="Arial"/>
          <w:sz w:val="28"/>
          <w:szCs w:val="28"/>
          <w:lang w:val="de-DE"/>
        </w:rPr>
        <w:t xml:space="preserve">es </w:t>
      </w:r>
      <w:r w:rsidRPr="004128D1">
        <w:rPr>
          <w:rFonts w:ascii="Arial" w:hAnsi="Arial" w:cs="Arial"/>
          <w:sz w:val="28"/>
          <w:szCs w:val="28"/>
          <w:lang w:val="de-DE"/>
        </w:rPr>
        <w:t xml:space="preserve">im Vergleich mit Kleinstädten </w:t>
      </w:r>
      <w:r w:rsidR="00E36A04" w:rsidRPr="004128D1">
        <w:rPr>
          <w:rFonts w:ascii="Arial" w:hAnsi="Arial" w:cs="Arial"/>
          <w:sz w:val="28"/>
          <w:szCs w:val="28"/>
          <w:lang w:val="de-DE"/>
        </w:rPr>
        <w:t>wahrscheinlicher</w:t>
      </w:r>
      <w:r w:rsidR="002B7C00" w:rsidRPr="004128D1">
        <w:rPr>
          <w:rFonts w:ascii="Arial" w:hAnsi="Arial" w:cs="Arial"/>
          <w:sz w:val="28"/>
          <w:szCs w:val="28"/>
          <w:lang w:val="de-DE"/>
        </w:rPr>
        <w:t xml:space="preserve"> ist</w:t>
      </w:r>
      <w:r w:rsidRPr="004128D1">
        <w:rPr>
          <w:rFonts w:ascii="Arial" w:hAnsi="Arial" w:cs="Arial"/>
          <w:sz w:val="28"/>
          <w:szCs w:val="28"/>
          <w:lang w:val="de-DE"/>
        </w:rPr>
        <w:t>, dass LHON diagnostiziert werden kann.“</w:t>
      </w:r>
    </w:p>
    <w:p w14:paraId="4469E6A5" w14:textId="77777777"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Um die Kenntnisse von medizinischen Fachkräften außerhalb von </w:t>
      </w:r>
      <w:r w:rsidR="00E36A04" w:rsidRPr="004128D1">
        <w:rPr>
          <w:rFonts w:ascii="Arial" w:hAnsi="Arial" w:cs="Arial"/>
          <w:sz w:val="28"/>
          <w:szCs w:val="28"/>
          <w:lang w:val="de-DE"/>
        </w:rPr>
        <w:t>spezialisierten Z</w:t>
      </w:r>
      <w:r w:rsidRPr="004128D1">
        <w:rPr>
          <w:rFonts w:ascii="Arial" w:hAnsi="Arial" w:cs="Arial"/>
          <w:sz w:val="28"/>
          <w:szCs w:val="28"/>
          <w:lang w:val="de-DE"/>
        </w:rPr>
        <w:t>entren zu verbessern, arbeitet die Patientengruppe ASANOL mit Labors und Ärzten zusammen, um deren Wissensstand über die Krankheit zu erweitern. Für Menschen, bei denen erstmals LHON-Symptome auftreten</w:t>
      </w:r>
      <w:r w:rsidR="0005173F" w:rsidRPr="004128D1">
        <w:rPr>
          <w:rFonts w:ascii="Arial" w:hAnsi="Arial" w:cs="Arial"/>
          <w:sz w:val="28"/>
          <w:szCs w:val="28"/>
          <w:lang w:val="de-DE"/>
        </w:rPr>
        <w:t>,</w:t>
      </w:r>
      <w:r w:rsidRPr="004128D1">
        <w:rPr>
          <w:rFonts w:ascii="Arial" w:hAnsi="Arial" w:cs="Arial"/>
          <w:sz w:val="28"/>
          <w:szCs w:val="28"/>
          <w:lang w:val="de-DE"/>
        </w:rPr>
        <w:t xml:space="preserve"> und solche, die bereits mit der Erkrankung leben, bietet die gemeinnützige Organisation Informationen und vermittelt LHON-Spezialisten zur medizinischen Betreuung. Bei den halbjährlichen sozialen Treffen der Organisation in Spanien haben Patienten und deren Familien die Möglichkeit, sich auszutauschen.</w:t>
      </w:r>
    </w:p>
    <w:p w14:paraId="2DC20F0D" w14:textId="77777777"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Obwohl die Gruppe erst seit acht Jahren aktiv ist, hat sie sich bereits vorgenommen, auch international wirksam zu werden und tritt </w:t>
      </w:r>
      <w:r w:rsidR="00E36A04" w:rsidRPr="004128D1">
        <w:rPr>
          <w:rFonts w:ascii="Arial" w:hAnsi="Arial" w:cs="Arial"/>
          <w:sz w:val="28"/>
          <w:szCs w:val="28"/>
          <w:lang w:val="de-DE"/>
        </w:rPr>
        <w:t xml:space="preserve">zunehmend </w:t>
      </w:r>
      <w:r w:rsidRPr="004128D1">
        <w:rPr>
          <w:rFonts w:ascii="Arial" w:hAnsi="Arial" w:cs="Arial"/>
          <w:sz w:val="28"/>
          <w:szCs w:val="28"/>
          <w:lang w:val="de-DE"/>
        </w:rPr>
        <w:t>in Europa in Erscheinung. Auch hat sie bereits Partnerschaften in Lateinamerika gebildet.</w:t>
      </w:r>
    </w:p>
    <w:p w14:paraId="08C827AA" w14:textId="0CA396D8"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„Wir haben bei dem Versuch mitgewirkt, in einigen Ländern Patientenorganisationen zu gründen. Dies ist jedoch aufgrund von </w:t>
      </w:r>
      <w:r w:rsidRPr="004128D1">
        <w:rPr>
          <w:rFonts w:ascii="Arial" w:hAnsi="Arial" w:cs="Arial"/>
          <w:sz w:val="28"/>
          <w:szCs w:val="28"/>
          <w:lang w:val="de-DE"/>
        </w:rPr>
        <w:lastRenderedPageBreak/>
        <w:t>rechtlichen und strukturellen Unterschieden jedes lateinamer</w:t>
      </w:r>
      <w:r w:rsidR="00A44659" w:rsidRPr="004128D1">
        <w:rPr>
          <w:rFonts w:ascii="Arial" w:hAnsi="Arial" w:cs="Arial"/>
          <w:sz w:val="28"/>
          <w:szCs w:val="28"/>
          <w:lang w:val="de-DE"/>
        </w:rPr>
        <w:t>i</w:t>
      </w:r>
      <w:r w:rsidRPr="004128D1">
        <w:rPr>
          <w:rFonts w:ascii="Arial" w:hAnsi="Arial" w:cs="Arial"/>
          <w:sz w:val="28"/>
          <w:szCs w:val="28"/>
          <w:lang w:val="de-DE"/>
        </w:rPr>
        <w:t xml:space="preserve">kanischen Landes von Spanien aus nicht einfach zu bewerkstelligen. </w:t>
      </w:r>
      <w:r w:rsidR="00D54E75" w:rsidRPr="004128D1">
        <w:rPr>
          <w:rFonts w:ascii="Arial" w:hAnsi="Arial" w:cs="Arial"/>
          <w:sz w:val="28"/>
          <w:szCs w:val="28"/>
          <w:lang w:val="de-DE"/>
        </w:rPr>
        <w:t>Wir haben Kontakt m</w:t>
      </w:r>
      <w:r w:rsidRPr="004128D1">
        <w:rPr>
          <w:rFonts w:ascii="Arial" w:hAnsi="Arial" w:cs="Arial"/>
          <w:sz w:val="28"/>
          <w:szCs w:val="28"/>
          <w:lang w:val="de-DE"/>
        </w:rPr>
        <w:t>it ALIBER</w:t>
      </w:r>
      <w:r w:rsidR="0005173F" w:rsidRPr="004128D1">
        <w:rPr>
          <w:rFonts w:ascii="Arial" w:hAnsi="Arial" w:cs="Arial"/>
          <w:sz w:val="28"/>
          <w:szCs w:val="28"/>
          <w:lang w:val="de-DE"/>
        </w:rPr>
        <w:t xml:space="preserve"> aufgenommen</w:t>
      </w:r>
      <w:r w:rsidRPr="004128D1">
        <w:rPr>
          <w:rFonts w:ascii="Arial" w:hAnsi="Arial" w:cs="Arial"/>
          <w:sz w:val="28"/>
          <w:szCs w:val="28"/>
          <w:lang w:val="de-DE"/>
        </w:rPr>
        <w:t xml:space="preserve">, der </w:t>
      </w:r>
      <w:r w:rsidR="00E36A04" w:rsidRPr="004128D1">
        <w:rPr>
          <w:rFonts w:ascii="Arial" w:hAnsi="Arial" w:cs="Arial"/>
          <w:sz w:val="28"/>
          <w:szCs w:val="28"/>
          <w:lang w:val="de-DE"/>
        </w:rPr>
        <w:t>L</w:t>
      </w:r>
      <w:r w:rsidRPr="004128D1">
        <w:rPr>
          <w:rFonts w:ascii="Arial" w:hAnsi="Arial" w:cs="Arial"/>
          <w:sz w:val="28"/>
          <w:szCs w:val="28"/>
          <w:lang w:val="de-DE"/>
        </w:rPr>
        <w:t>ateinamerikanischen Vereinigung von Patienten mit seltenen Krankheiten, um an LHON erkrankten Menschen in Lateinamerika zu helfen.“</w:t>
      </w:r>
    </w:p>
    <w:p w14:paraId="01A6523E" w14:textId="77777777" w:rsidR="003F2342" w:rsidRPr="004128D1" w:rsidRDefault="003F2342" w:rsidP="003F2342">
      <w:pPr>
        <w:pStyle w:val="NormalWeb"/>
        <w:rPr>
          <w:rFonts w:ascii="Arial" w:hAnsi="Arial" w:cs="Arial"/>
          <w:b/>
          <w:bCs/>
          <w:sz w:val="28"/>
          <w:szCs w:val="28"/>
          <w:lang w:val="de-DE"/>
        </w:rPr>
      </w:pPr>
      <w:r w:rsidRPr="004128D1">
        <w:rPr>
          <w:rFonts w:ascii="Arial" w:hAnsi="Arial" w:cs="Arial"/>
          <w:b/>
          <w:bCs/>
          <w:sz w:val="28"/>
          <w:szCs w:val="28"/>
          <w:lang w:val="de-DE"/>
        </w:rPr>
        <w:t>Anpassung des Lebenswegs</w:t>
      </w:r>
    </w:p>
    <w:p w14:paraId="64ADD1D0" w14:textId="58681B74"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Als Journalist weiß Pedro nur zu genau, wie wenig die Medien gegenwärtig über LHON berichten. „Journalisten und Medien</w:t>
      </w:r>
      <w:r w:rsidR="00876C0E" w:rsidRPr="004128D1">
        <w:rPr>
          <w:rFonts w:ascii="Arial" w:hAnsi="Arial" w:cs="Arial"/>
          <w:sz w:val="28"/>
          <w:szCs w:val="28"/>
          <w:lang w:val="de-DE"/>
        </w:rPr>
        <w:t>vertreter</w:t>
      </w:r>
      <w:r w:rsidRPr="004128D1">
        <w:rPr>
          <w:rFonts w:ascii="Arial" w:hAnsi="Arial" w:cs="Arial"/>
          <w:sz w:val="28"/>
          <w:szCs w:val="28"/>
          <w:lang w:val="de-DE"/>
        </w:rPr>
        <w:t xml:space="preserve"> müssen mehr Augenmerk auf seltene Krankheiten richten. </w:t>
      </w:r>
      <w:r w:rsidR="000E07D9" w:rsidRPr="004128D1">
        <w:rPr>
          <w:rFonts w:ascii="Arial" w:hAnsi="Arial" w:cs="Arial"/>
          <w:sz w:val="28"/>
          <w:szCs w:val="28"/>
          <w:lang w:val="de-DE"/>
        </w:rPr>
        <w:t>Und auch wir müssen professioneller werden und den Medien Informationen von guter Qualität anbieten, die in den Mittelpunkt der Berichterstattung gerückt werden können.</w:t>
      </w:r>
      <w:r w:rsidRPr="004128D1">
        <w:rPr>
          <w:rFonts w:ascii="Arial" w:hAnsi="Arial" w:cs="Arial"/>
          <w:sz w:val="28"/>
          <w:szCs w:val="28"/>
          <w:lang w:val="de-DE"/>
        </w:rPr>
        <w:t xml:space="preserve"> Unerzähltes bleibt unbekannt und </w:t>
      </w:r>
      <w:r w:rsidR="00AF1479" w:rsidRPr="004128D1">
        <w:rPr>
          <w:rFonts w:ascii="Arial" w:hAnsi="Arial" w:cs="Arial"/>
          <w:sz w:val="28"/>
          <w:szCs w:val="28"/>
          <w:lang w:val="de-DE"/>
        </w:rPr>
        <w:t xml:space="preserve">damit </w:t>
      </w:r>
      <w:r w:rsidRPr="004128D1">
        <w:rPr>
          <w:rFonts w:ascii="Arial" w:hAnsi="Arial" w:cs="Arial"/>
          <w:sz w:val="28"/>
          <w:szCs w:val="28"/>
          <w:lang w:val="de-DE"/>
        </w:rPr>
        <w:t>unsichtbar.“</w:t>
      </w:r>
    </w:p>
    <w:p w14:paraId="7B5708BA" w14:textId="5DB5CFA5"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Obwohl er </w:t>
      </w:r>
      <w:r w:rsidR="00813155" w:rsidRPr="004128D1">
        <w:rPr>
          <w:rFonts w:ascii="Arial" w:hAnsi="Arial" w:cs="Arial"/>
          <w:sz w:val="28"/>
          <w:szCs w:val="28"/>
          <w:lang w:val="de-DE"/>
        </w:rPr>
        <w:t xml:space="preserve">sich </w:t>
      </w:r>
      <w:r w:rsidRPr="004128D1">
        <w:rPr>
          <w:rFonts w:ascii="Arial" w:hAnsi="Arial" w:cs="Arial"/>
          <w:sz w:val="28"/>
          <w:szCs w:val="28"/>
          <w:lang w:val="de-DE"/>
        </w:rPr>
        <w:t>mit Ratschlägen zurückh</w:t>
      </w:r>
      <w:r w:rsidR="00813155" w:rsidRPr="004128D1">
        <w:rPr>
          <w:rFonts w:ascii="Arial" w:hAnsi="Arial" w:cs="Arial"/>
          <w:sz w:val="28"/>
          <w:szCs w:val="28"/>
          <w:lang w:val="de-DE"/>
        </w:rPr>
        <w:t>ä</w:t>
      </w:r>
      <w:r w:rsidRPr="004128D1">
        <w:rPr>
          <w:rFonts w:ascii="Arial" w:hAnsi="Arial" w:cs="Arial"/>
          <w:sz w:val="28"/>
          <w:szCs w:val="28"/>
          <w:lang w:val="de-DE"/>
        </w:rPr>
        <w:t>lt, sagt Pedro, er habe einige Lehren aus dem Leben mit LHON ziehen können. Dazu gehört unter anderem die große Herausforderung für neu diagnostizierte Patienten, sich auf die neuen Lebensumstände einzustellen und die Erkrankung psychisch zu bewältigen. „Ich verwende gern die folgende Maxime, weil ich weiß, wie realistisch sie ist: Wenn die Erkrankung i</w:t>
      </w:r>
      <w:r w:rsidR="00750DDB" w:rsidRPr="004128D1">
        <w:rPr>
          <w:rFonts w:ascii="Arial" w:hAnsi="Arial" w:cs="Arial"/>
          <w:sz w:val="28"/>
          <w:szCs w:val="28"/>
          <w:lang w:val="de-DE"/>
        </w:rPr>
        <w:t>n dein Leben tritt, muss sich d</w:t>
      </w:r>
      <w:r w:rsidRPr="004128D1">
        <w:rPr>
          <w:rFonts w:ascii="Arial" w:hAnsi="Arial" w:cs="Arial"/>
          <w:sz w:val="28"/>
          <w:szCs w:val="28"/>
          <w:lang w:val="de-DE"/>
        </w:rPr>
        <w:t>e</w:t>
      </w:r>
      <w:r w:rsidR="00750DDB" w:rsidRPr="004128D1">
        <w:rPr>
          <w:rFonts w:ascii="Arial" w:hAnsi="Arial" w:cs="Arial"/>
          <w:sz w:val="28"/>
          <w:szCs w:val="28"/>
          <w:lang w:val="de-DE"/>
        </w:rPr>
        <w:t>ine</w:t>
      </w:r>
      <w:r w:rsidRPr="004128D1">
        <w:rPr>
          <w:rFonts w:ascii="Arial" w:hAnsi="Arial" w:cs="Arial"/>
          <w:sz w:val="28"/>
          <w:szCs w:val="28"/>
          <w:lang w:val="de-DE"/>
        </w:rPr>
        <w:t xml:space="preserve"> bisherige Lebensplanung ändern.“</w:t>
      </w:r>
    </w:p>
    <w:p w14:paraId="54F6D004" w14:textId="77777777" w:rsidR="003F2342" w:rsidRPr="004128D1" w:rsidRDefault="003F2342" w:rsidP="003F2342">
      <w:pPr>
        <w:rPr>
          <w:rFonts w:ascii="Arial" w:hAnsi="Arial" w:cs="Arial"/>
          <w:b/>
          <w:sz w:val="28"/>
          <w:szCs w:val="28"/>
          <w:lang w:val="de-DE"/>
        </w:rPr>
      </w:pPr>
      <w:r w:rsidRPr="004128D1">
        <w:rPr>
          <w:rFonts w:ascii="Arial" w:hAnsi="Arial" w:cs="Arial"/>
          <w:b/>
          <w:sz w:val="28"/>
          <w:szCs w:val="28"/>
          <w:lang w:val="de-DE"/>
        </w:rPr>
        <w:t>Zur Person:</w:t>
      </w:r>
    </w:p>
    <w:p w14:paraId="1B96FA74" w14:textId="7CA3FD6D"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Pedro García Recover wurde 1978 in Almería geboren. </w:t>
      </w:r>
      <w:r w:rsidR="00813155" w:rsidRPr="004128D1">
        <w:rPr>
          <w:rFonts w:ascii="Arial" w:hAnsi="Arial" w:cs="Arial"/>
          <w:sz w:val="28"/>
          <w:szCs w:val="28"/>
          <w:lang w:val="de-DE"/>
        </w:rPr>
        <w:t xml:space="preserve">In seiner </w:t>
      </w:r>
      <w:r w:rsidRPr="004128D1">
        <w:rPr>
          <w:rFonts w:ascii="Arial" w:hAnsi="Arial" w:cs="Arial"/>
          <w:sz w:val="28"/>
          <w:szCs w:val="28"/>
          <w:lang w:val="de-DE"/>
        </w:rPr>
        <w:t xml:space="preserve">Jugend spielte er </w:t>
      </w:r>
      <w:r w:rsidR="000E07D9" w:rsidRPr="004128D1">
        <w:rPr>
          <w:rFonts w:ascii="Arial" w:hAnsi="Arial" w:cs="Arial"/>
          <w:sz w:val="28"/>
          <w:szCs w:val="28"/>
          <w:lang w:val="de-DE"/>
        </w:rPr>
        <w:t>Handball, bis er mit 14 an LHON erkrankte.</w:t>
      </w:r>
      <w:r w:rsidRPr="004128D1">
        <w:rPr>
          <w:rFonts w:ascii="Arial" w:hAnsi="Arial" w:cs="Arial"/>
          <w:sz w:val="28"/>
          <w:szCs w:val="28"/>
          <w:lang w:val="de-DE"/>
        </w:rPr>
        <w:t xml:space="preserve"> 2004 schloss er sein Journalistik-Studium ab und erhielt 2009 </w:t>
      </w:r>
      <w:r w:rsidR="00C90E6C" w:rsidRPr="004128D1">
        <w:rPr>
          <w:rFonts w:ascii="Arial" w:hAnsi="Arial" w:cs="Arial"/>
          <w:sz w:val="28"/>
          <w:szCs w:val="28"/>
          <w:lang w:val="de-DE"/>
        </w:rPr>
        <w:t>d</w:t>
      </w:r>
      <w:r w:rsidRPr="004128D1">
        <w:rPr>
          <w:rFonts w:ascii="Arial" w:hAnsi="Arial" w:cs="Arial"/>
          <w:sz w:val="28"/>
          <w:szCs w:val="28"/>
          <w:lang w:val="de-DE"/>
        </w:rPr>
        <w:t xml:space="preserve">en Masterabschluss in sozialer Kommunikation. Er arbeitet gegenwärtig an der Fakultät für „Recht und Gesellschaftswissenschaften“ der Nationalen Fernuniversität </w:t>
      </w:r>
      <w:r w:rsidRPr="004128D1">
        <w:rPr>
          <w:rFonts w:ascii="Arial" w:hAnsi="Arial" w:cs="Arial"/>
          <w:i/>
          <w:iCs/>
          <w:sz w:val="28"/>
          <w:szCs w:val="28"/>
          <w:lang w:val="de-DE"/>
        </w:rPr>
        <w:t xml:space="preserve">(UNED) </w:t>
      </w:r>
      <w:r w:rsidRPr="004128D1">
        <w:rPr>
          <w:rFonts w:ascii="Arial" w:hAnsi="Arial" w:cs="Arial"/>
          <w:sz w:val="28"/>
          <w:szCs w:val="28"/>
          <w:lang w:val="de-DE"/>
        </w:rPr>
        <w:t>an seiner Doktorarbeit über psycho-soziale Aspekte der Leber'schen Hereditären Optikus-Neuropathie.</w:t>
      </w:r>
    </w:p>
    <w:p w14:paraId="0A12F52F" w14:textId="77C451EC"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t xml:space="preserve">Pedro García konnte </w:t>
      </w:r>
      <w:r w:rsidR="000E07D9" w:rsidRPr="004128D1">
        <w:rPr>
          <w:rFonts w:ascii="Arial" w:hAnsi="Arial" w:cs="Arial"/>
          <w:sz w:val="28"/>
          <w:szCs w:val="28"/>
          <w:lang w:val="de-DE"/>
        </w:rPr>
        <w:t xml:space="preserve">in seinem Berufsleben </w:t>
      </w:r>
      <w:r w:rsidRPr="004128D1">
        <w:rPr>
          <w:rFonts w:ascii="Arial" w:hAnsi="Arial" w:cs="Arial"/>
          <w:sz w:val="28"/>
          <w:szCs w:val="28"/>
          <w:lang w:val="de-DE"/>
        </w:rPr>
        <w:t xml:space="preserve">umfangreiche Kommunikationserfahrungen mit nichtstaatlichen Organisationen sammeln. Er arbeitete unter anderem 5 Jahre als </w:t>
      </w:r>
      <w:r w:rsidR="00C90E6C" w:rsidRPr="004128D1">
        <w:rPr>
          <w:rFonts w:ascii="Arial" w:hAnsi="Arial" w:cs="Arial"/>
          <w:sz w:val="28"/>
          <w:szCs w:val="28"/>
          <w:lang w:val="de-DE"/>
        </w:rPr>
        <w:t>Radiom</w:t>
      </w:r>
      <w:r w:rsidRPr="004128D1">
        <w:rPr>
          <w:rFonts w:ascii="Arial" w:hAnsi="Arial" w:cs="Arial"/>
          <w:sz w:val="28"/>
          <w:szCs w:val="28"/>
          <w:lang w:val="de-DE"/>
        </w:rPr>
        <w:t xml:space="preserve">oderator und </w:t>
      </w:r>
      <w:r w:rsidR="00C90E6C" w:rsidRPr="004128D1">
        <w:rPr>
          <w:rFonts w:ascii="Arial" w:hAnsi="Arial" w:cs="Arial"/>
          <w:sz w:val="28"/>
          <w:szCs w:val="28"/>
          <w:lang w:val="de-DE"/>
        </w:rPr>
        <w:t>-</w:t>
      </w:r>
      <w:r w:rsidRPr="004128D1">
        <w:rPr>
          <w:rFonts w:ascii="Arial" w:hAnsi="Arial" w:cs="Arial"/>
          <w:sz w:val="28"/>
          <w:szCs w:val="28"/>
          <w:lang w:val="de-DE"/>
        </w:rPr>
        <w:t xml:space="preserve">Regisseur. Er ist </w:t>
      </w:r>
      <w:r w:rsidR="00C90E6C" w:rsidRPr="004128D1">
        <w:rPr>
          <w:rFonts w:ascii="Arial" w:hAnsi="Arial" w:cs="Arial"/>
          <w:sz w:val="28"/>
          <w:szCs w:val="28"/>
          <w:lang w:val="de-DE"/>
        </w:rPr>
        <w:t xml:space="preserve">als </w:t>
      </w:r>
      <w:r w:rsidRPr="004128D1">
        <w:rPr>
          <w:rFonts w:ascii="Arial" w:hAnsi="Arial" w:cs="Arial"/>
          <w:sz w:val="28"/>
          <w:szCs w:val="28"/>
          <w:lang w:val="de-DE"/>
        </w:rPr>
        <w:t>Redner, Dozent und Spezialist für soziale Kommunikation tätig und engagiert sich für Management und Strategie</w:t>
      </w:r>
      <w:r w:rsidR="00C90E6C" w:rsidRPr="004128D1">
        <w:rPr>
          <w:rFonts w:ascii="Arial" w:hAnsi="Arial" w:cs="Arial"/>
          <w:sz w:val="28"/>
          <w:szCs w:val="28"/>
          <w:lang w:val="de-DE"/>
        </w:rPr>
        <w:t>n</w:t>
      </w:r>
      <w:r w:rsidRPr="004128D1">
        <w:rPr>
          <w:rFonts w:ascii="Arial" w:hAnsi="Arial" w:cs="Arial"/>
          <w:sz w:val="28"/>
          <w:szCs w:val="28"/>
          <w:lang w:val="de-DE"/>
        </w:rPr>
        <w:t xml:space="preserve"> von sozialen Netzwerken. Er nahm bereits an einer Reihe von nationale</w:t>
      </w:r>
      <w:r w:rsidR="00C90E6C" w:rsidRPr="004128D1">
        <w:rPr>
          <w:rFonts w:ascii="Arial" w:hAnsi="Arial" w:cs="Arial"/>
          <w:sz w:val="28"/>
          <w:szCs w:val="28"/>
          <w:lang w:val="de-DE"/>
        </w:rPr>
        <w:t>n</w:t>
      </w:r>
      <w:r w:rsidRPr="004128D1">
        <w:rPr>
          <w:rFonts w:ascii="Arial" w:hAnsi="Arial" w:cs="Arial"/>
          <w:sz w:val="28"/>
          <w:szCs w:val="28"/>
          <w:lang w:val="de-DE"/>
        </w:rPr>
        <w:t xml:space="preserve"> und internationalen Foren zum Thema Menschenrechte und Menschen mit Behinderungen teil. Seit 2016 arbeitet er für die Nationale Spanische Blinden-Organisation ONCE.</w:t>
      </w:r>
    </w:p>
    <w:p w14:paraId="1454B2AA" w14:textId="77777777" w:rsidR="003F2342" w:rsidRPr="004128D1" w:rsidRDefault="003F2342" w:rsidP="003F2342">
      <w:pPr>
        <w:pStyle w:val="NormalWeb"/>
        <w:rPr>
          <w:rFonts w:ascii="Arial" w:hAnsi="Arial" w:cs="Arial"/>
          <w:sz w:val="28"/>
          <w:szCs w:val="28"/>
          <w:lang w:val="de-DE"/>
        </w:rPr>
      </w:pPr>
      <w:r w:rsidRPr="004128D1">
        <w:rPr>
          <w:rFonts w:ascii="Arial" w:hAnsi="Arial" w:cs="Arial"/>
          <w:sz w:val="28"/>
          <w:szCs w:val="28"/>
          <w:lang w:val="de-DE"/>
        </w:rPr>
        <w:lastRenderedPageBreak/>
        <w:t>Pedro García ist gegenwärtig Präsident von ASANOL, einer Spanischen Organisation von an Leber'scher Hereditärer Optikus-Neuropathie (LHON) erkrankten Menschen. Er wurde im März 2018 zu ihrem Präsidenten gewählt.</w:t>
      </w:r>
    </w:p>
    <w:p w14:paraId="1056EC24" w14:textId="77777777" w:rsidR="003F2342" w:rsidRPr="004128D1" w:rsidRDefault="003F2342" w:rsidP="00C90E6C">
      <w:pPr>
        <w:pStyle w:val="NormalWeb"/>
        <w:rPr>
          <w:rFonts w:ascii="Arial" w:hAnsi="Arial" w:cs="Arial"/>
          <w:sz w:val="28"/>
          <w:szCs w:val="28"/>
          <w:lang w:val="de-DE"/>
        </w:rPr>
      </w:pPr>
      <w:r w:rsidRPr="004128D1">
        <w:rPr>
          <w:rFonts w:ascii="Arial" w:hAnsi="Arial" w:cs="Arial"/>
          <w:sz w:val="28"/>
          <w:szCs w:val="28"/>
          <w:lang w:val="de-DE"/>
        </w:rPr>
        <w:t xml:space="preserve">Weitere Artikel in dieser Reihe finden Sie unter </w:t>
      </w:r>
      <w:hyperlink r:id="rId6" w:history="1">
        <w:r w:rsidRPr="004128D1">
          <w:rPr>
            <w:rStyle w:val="Lienhypertexte"/>
            <w:rFonts w:ascii="Arial" w:hAnsi="Arial" w:cs="Arial"/>
            <w:sz w:val="28"/>
            <w:szCs w:val="28"/>
            <w:lang w:val="de-DE"/>
          </w:rPr>
          <w:t>Disease Spotlight: LHON</w:t>
        </w:r>
      </w:hyperlink>
      <w:r w:rsidRPr="004128D1">
        <w:rPr>
          <w:rFonts w:ascii="Arial" w:hAnsi="Arial" w:cs="Arial"/>
          <w:sz w:val="28"/>
          <w:szCs w:val="28"/>
          <w:lang w:val="de-DE"/>
        </w:rPr>
        <w:t xml:space="preserve">, produziert von pharmaphorum in Zusammenarbeit mit </w:t>
      </w:r>
      <w:hyperlink r:id="rId7" w:tgtFrame="_blank" w:history="1">
        <w:r w:rsidRPr="004128D1">
          <w:rPr>
            <w:rStyle w:val="Lienhypertexte"/>
            <w:rFonts w:ascii="Arial" w:hAnsi="Arial" w:cs="Arial"/>
            <w:sz w:val="28"/>
            <w:szCs w:val="28"/>
            <w:lang w:val="de-DE"/>
          </w:rPr>
          <w:t>Santhera Pharmaceuticals</w:t>
        </w:r>
      </w:hyperlink>
      <w:r w:rsidRPr="004128D1">
        <w:rPr>
          <w:rFonts w:ascii="Arial" w:hAnsi="Arial" w:cs="Arial"/>
          <w:sz w:val="28"/>
          <w:szCs w:val="28"/>
          <w:lang w:val="de-DE"/>
        </w:rPr>
        <w:t>.</w:t>
      </w:r>
    </w:p>
    <w:sectPr w:rsidR="003F2342" w:rsidRPr="00412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1EBF" w14:textId="77777777" w:rsidR="005E1D36" w:rsidRPr="00900CEE" w:rsidRDefault="005E1D36" w:rsidP="003F2342">
      <w:pPr>
        <w:spacing w:after="0" w:line="240" w:lineRule="auto"/>
        <w:rPr>
          <w:lang w:val="de-DE"/>
        </w:rPr>
      </w:pPr>
      <w:r w:rsidRPr="00900CEE">
        <w:rPr>
          <w:lang w:val="de-DE"/>
        </w:rPr>
        <w:separator/>
      </w:r>
    </w:p>
  </w:endnote>
  <w:endnote w:type="continuationSeparator" w:id="0">
    <w:p w14:paraId="1BFC9D14" w14:textId="77777777" w:rsidR="005E1D36" w:rsidRPr="00900CEE" w:rsidRDefault="005E1D36" w:rsidP="003F2342">
      <w:pPr>
        <w:spacing w:after="0" w:line="240" w:lineRule="auto"/>
        <w:rPr>
          <w:lang w:val="de-DE"/>
        </w:rPr>
      </w:pPr>
      <w:r w:rsidRPr="00900CEE">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C4042" w14:textId="77777777" w:rsidR="005E1D36" w:rsidRPr="00900CEE" w:rsidRDefault="005E1D36" w:rsidP="003F2342">
      <w:pPr>
        <w:spacing w:after="0" w:line="240" w:lineRule="auto"/>
        <w:rPr>
          <w:lang w:val="de-DE"/>
        </w:rPr>
      </w:pPr>
      <w:r w:rsidRPr="00900CEE">
        <w:rPr>
          <w:lang w:val="de-DE"/>
        </w:rPr>
        <w:separator/>
      </w:r>
    </w:p>
  </w:footnote>
  <w:footnote w:type="continuationSeparator" w:id="0">
    <w:p w14:paraId="474E32EF" w14:textId="77777777" w:rsidR="005E1D36" w:rsidRPr="00900CEE" w:rsidRDefault="005E1D36" w:rsidP="003F2342">
      <w:pPr>
        <w:spacing w:after="0" w:line="240" w:lineRule="auto"/>
        <w:rPr>
          <w:lang w:val="de-DE"/>
        </w:rPr>
      </w:pPr>
      <w:r w:rsidRPr="00900CEE">
        <w:rPr>
          <w:lang w:val="de-DE"/>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30"/>
    <w:rsid w:val="00040CB0"/>
    <w:rsid w:val="0005173F"/>
    <w:rsid w:val="00066830"/>
    <w:rsid w:val="000E07D9"/>
    <w:rsid w:val="00123291"/>
    <w:rsid w:val="00141F72"/>
    <w:rsid w:val="00176A18"/>
    <w:rsid w:val="001D5B45"/>
    <w:rsid w:val="0021552A"/>
    <w:rsid w:val="002B7C00"/>
    <w:rsid w:val="002C0CD4"/>
    <w:rsid w:val="003F2342"/>
    <w:rsid w:val="004128D1"/>
    <w:rsid w:val="005E1D36"/>
    <w:rsid w:val="006A0249"/>
    <w:rsid w:val="00750DDB"/>
    <w:rsid w:val="007A382B"/>
    <w:rsid w:val="00813155"/>
    <w:rsid w:val="00876C0E"/>
    <w:rsid w:val="008D7F0A"/>
    <w:rsid w:val="00900CEE"/>
    <w:rsid w:val="00A44659"/>
    <w:rsid w:val="00A640DC"/>
    <w:rsid w:val="00AD430F"/>
    <w:rsid w:val="00AF1479"/>
    <w:rsid w:val="00B34368"/>
    <w:rsid w:val="00B4496C"/>
    <w:rsid w:val="00BB2C28"/>
    <w:rsid w:val="00C40489"/>
    <w:rsid w:val="00C75FB9"/>
    <w:rsid w:val="00C82A23"/>
    <w:rsid w:val="00C90E6C"/>
    <w:rsid w:val="00CA6627"/>
    <w:rsid w:val="00D14588"/>
    <w:rsid w:val="00D53978"/>
    <w:rsid w:val="00D54E75"/>
    <w:rsid w:val="00D65B95"/>
    <w:rsid w:val="00D76D0A"/>
    <w:rsid w:val="00E1453B"/>
    <w:rsid w:val="00E352D7"/>
    <w:rsid w:val="00E363A6"/>
    <w:rsid w:val="00E3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D48F"/>
  <w15:docId w15:val="{771B92E3-7FB7-43D3-BEC3-81315489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6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66830"/>
    <w:rPr>
      <w:b/>
      <w:bCs/>
    </w:rPr>
  </w:style>
  <w:style w:type="character" w:styleId="Accentuation">
    <w:name w:val="Emphasis"/>
    <w:basedOn w:val="Policepardfaut"/>
    <w:uiPriority w:val="20"/>
    <w:qFormat/>
    <w:rsid w:val="00066830"/>
    <w:rPr>
      <w:i/>
      <w:iCs/>
    </w:rPr>
  </w:style>
  <w:style w:type="character" w:styleId="Lienhypertexte">
    <w:name w:val="Hyperlink"/>
    <w:basedOn w:val="Policepardfaut"/>
    <w:uiPriority w:val="99"/>
    <w:semiHidden/>
    <w:unhideWhenUsed/>
    <w:rsid w:val="00066830"/>
    <w:rPr>
      <w:color w:val="0000FF"/>
      <w:u w:val="single"/>
    </w:rPr>
  </w:style>
  <w:style w:type="paragraph" w:styleId="En-tte">
    <w:name w:val="header"/>
    <w:basedOn w:val="Normal"/>
    <w:link w:val="En-tteCar"/>
    <w:uiPriority w:val="99"/>
    <w:unhideWhenUsed/>
    <w:rsid w:val="003F2342"/>
    <w:pPr>
      <w:tabs>
        <w:tab w:val="center" w:pos="4513"/>
        <w:tab w:val="right" w:pos="9026"/>
      </w:tabs>
      <w:spacing w:after="0" w:line="240" w:lineRule="auto"/>
    </w:pPr>
  </w:style>
  <w:style w:type="character" w:customStyle="1" w:styleId="En-tteCar">
    <w:name w:val="En-tête Car"/>
    <w:basedOn w:val="Policepardfaut"/>
    <w:link w:val="En-tte"/>
    <w:uiPriority w:val="99"/>
    <w:rsid w:val="003F2342"/>
  </w:style>
  <w:style w:type="paragraph" w:styleId="Pieddepage">
    <w:name w:val="footer"/>
    <w:basedOn w:val="Normal"/>
    <w:link w:val="PieddepageCar"/>
    <w:uiPriority w:val="99"/>
    <w:unhideWhenUsed/>
    <w:rsid w:val="003F234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2342"/>
  </w:style>
  <w:style w:type="character" w:styleId="Lienhypertextesuivivisit">
    <w:name w:val="FollowedHyperlink"/>
    <w:basedOn w:val="Policepardfaut"/>
    <w:uiPriority w:val="99"/>
    <w:semiHidden/>
    <w:unhideWhenUsed/>
    <w:rsid w:val="00A44659"/>
    <w:rPr>
      <w:color w:val="954F72" w:themeColor="followedHyperlink"/>
      <w:u w:val="single"/>
    </w:rPr>
  </w:style>
  <w:style w:type="character" w:styleId="Marquedecommentaire">
    <w:name w:val="annotation reference"/>
    <w:basedOn w:val="Policepardfaut"/>
    <w:uiPriority w:val="99"/>
    <w:semiHidden/>
    <w:unhideWhenUsed/>
    <w:rsid w:val="00D53978"/>
    <w:rPr>
      <w:sz w:val="16"/>
      <w:szCs w:val="16"/>
    </w:rPr>
  </w:style>
  <w:style w:type="paragraph" w:styleId="Commentaire">
    <w:name w:val="annotation text"/>
    <w:basedOn w:val="Normal"/>
    <w:link w:val="CommentaireCar"/>
    <w:uiPriority w:val="99"/>
    <w:semiHidden/>
    <w:unhideWhenUsed/>
    <w:rsid w:val="00D53978"/>
    <w:pPr>
      <w:spacing w:line="240" w:lineRule="auto"/>
    </w:pPr>
    <w:rPr>
      <w:sz w:val="20"/>
      <w:szCs w:val="20"/>
    </w:rPr>
  </w:style>
  <w:style w:type="character" w:customStyle="1" w:styleId="CommentaireCar">
    <w:name w:val="Commentaire Car"/>
    <w:basedOn w:val="Policepardfaut"/>
    <w:link w:val="Commentaire"/>
    <w:uiPriority w:val="99"/>
    <w:semiHidden/>
    <w:rsid w:val="00D53978"/>
    <w:rPr>
      <w:sz w:val="20"/>
      <w:szCs w:val="20"/>
    </w:rPr>
  </w:style>
  <w:style w:type="paragraph" w:styleId="Objetducommentaire">
    <w:name w:val="annotation subject"/>
    <w:basedOn w:val="Commentaire"/>
    <w:next w:val="Commentaire"/>
    <w:link w:val="ObjetducommentaireCar"/>
    <w:uiPriority w:val="99"/>
    <w:semiHidden/>
    <w:unhideWhenUsed/>
    <w:rsid w:val="00D53978"/>
    <w:rPr>
      <w:b/>
      <w:bCs/>
    </w:rPr>
  </w:style>
  <w:style w:type="character" w:customStyle="1" w:styleId="ObjetducommentaireCar">
    <w:name w:val="Objet du commentaire Car"/>
    <w:basedOn w:val="CommentaireCar"/>
    <w:link w:val="Objetducommentaire"/>
    <w:uiPriority w:val="99"/>
    <w:semiHidden/>
    <w:rsid w:val="00D53978"/>
    <w:rPr>
      <w:b/>
      <w:bCs/>
      <w:sz w:val="20"/>
      <w:szCs w:val="20"/>
    </w:rPr>
  </w:style>
  <w:style w:type="paragraph" w:styleId="Textedebulles">
    <w:name w:val="Balloon Text"/>
    <w:basedOn w:val="Normal"/>
    <w:link w:val="TextedebullesCar"/>
    <w:uiPriority w:val="99"/>
    <w:semiHidden/>
    <w:unhideWhenUsed/>
    <w:rsid w:val="00D53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9421">
      <w:bodyDiv w:val="1"/>
      <w:marLeft w:val="0"/>
      <w:marRight w:val="0"/>
      <w:marTop w:val="0"/>
      <w:marBottom w:val="0"/>
      <w:divBdr>
        <w:top w:val="none" w:sz="0" w:space="0" w:color="auto"/>
        <w:left w:val="none" w:sz="0" w:space="0" w:color="auto"/>
        <w:bottom w:val="none" w:sz="0" w:space="0" w:color="auto"/>
        <w:right w:val="none" w:sz="0" w:space="0" w:color="auto"/>
      </w:divBdr>
    </w:div>
    <w:div w:id="16924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h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armaphorum.com/views-and-analysis/therapy-area-spotligh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1469</Words>
  <Characters>8080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Bellamy</dc:creator>
  <cp:lastModifiedBy>Information</cp:lastModifiedBy>
  <cp:revision>4</cp:revision>
  <dcterms:created xsi:type="dcterms:W3CDTF">2018-11-14T09:09:00Z</dcterms:created>
  <dcterms:modified xsi:type="dcterms:W3CDTF">2018-11-29T10:22:00Z</dcterms:modified>
</cp:coreProperties>
</file>