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BE3A0" w14:textId="470AEB03" w:rsidR="006E6F97" w:rsidRPr="00DA332F" w:rsidRDefault="006E6F97" w:rsidP="00B1424F">
      <w:pPr>
        <w:pStyle w:val="Titre"/>
        <w:spacing w:line="276" w:lineRule="auto"/>
        <w:rPr>
          <w:sz w:val="56"/>
          <w:szCs w:val="44"/>
          <w:lang w:val="de-DE"/>
        </w:rPr>
      </w:pPr>
      <w:bookmarkStart w:id="0" w:name="OLE_LINK3"/>
      <w:bookmarkStart w:id="1" w:name="OLE_LINK4"/>
      <w:r w:rsidRPr="00DA332F">
        <w:rPr>
          <w:sz w:val="72"/>
          <w:szCs w:val="44"/>
          <w:lang w:val="de-DE"/>
        </w:rPr>
        <w:t>G</w:t>
      </w:r>
      <w:r w:rsidR="007D6E49" w:rsidRPr="00DA332F">
        <w:rPr>
          <w:sz w:val="72"/>
          <w:szCs w:val="44"/>
          <w:lang w:val="de-DE"/>
        </w:rPr>
        <w:t xml:space="preserve">ute </w:t>
      </w:r>
      <w:r w:rsidR="001C1E2D">
        <w:rPr>
          <w:sz w:val="72"/>
          <w:szCs w:val="44"/>
          <w:lang w:val="de-DE"/>
        </w:rPr>
        <w:t>Beschäftigungsp</w:t>
      </w:r>
      <w:r w:rsidR="007D6E49" w:rsidRPr="00DA332F">
        <w:rPr>
          <w:sz w:val="72"/>
          <w:szCs w:val="44"/>
          <w:lang w:val="de-DE"/>
        </w:rPr>
        <w:t xml:space="preserve">raktiken </w:t>
      </w:r>
      <w:r w:rsidR="00634ED0">
        <w:rPr>
          <w:sz w:val="72"/>
          <w:szCs w:val="44"/>
          <w:lang w:val="de-DE"/>
        </w:rPr>
        <w:t xml:space="preserve">für </w:t>
      </w:r>
      <w:r w:rsidR="007D6E49" w:rsidRPr="00DA332F">
        <w:rPr>
          <w:sz w:val="72"/>
          <w:szCs w:val="44"/>
          <w:lang w:val="de-DE"/>
        </w:rPr>
        <w:t xml:space="preserve">blinde und sehbehinderte Menschen in </w:t>
      </w:r>
      <w:r w:rsidRPr="00DA332F">
        <w:rPr>
          <w:sz w:val="72"/>
          <w:szCs w:val="44"/>
          <w:lang w:val="de-DE"/>
        </w:rPr>
        <w:t>Europ</w:t>
      </w:r>
      <w:r w:rsidR="007D6E49" w:rsidRPr="00DA332F">
        <w:rPr>
          <w:sz w:val="72"/>
          <w:szCs w:val="44"/>
          <w:lang w:val="de-DE"/>
        </w:rPr>
        <w:t>a</w:t>
      </w:r>
    </w:p>
    <w:bookmarkEnd w:id="0"/>
    <w:bookmarkEnd w:id="1"/>
    <w:p w14:paraId="7BC835AE" w14:textId="77777777" w:rsidR="006E6F97" w:rsidRPr="00DA332F" w:rsidRDefault="006E6F97" w:rsidP="00B1424F">
      <w:pPr>
        <w:spacing w:after="0"/>
        <w:jc w:val="center"/>
        <w:rPr>
          <w:sz w:val="60"/>
          <w:szCs w:val="60"/>
          <w:lang w:val="de-DE"/>
        </w:rPr>
      </w:pPr>
    </w:p>
    <w:p w14:paraId="4AC05C21" w14:textId="77777777" w:rsidR="006E6F97" w:rsidRPr="00DA332F" w:rsidRDefault="006E6F97" w:rsidP="00B1424F">
      <w:pPr>
        <w:spacing w:after="0"/>
        <w:jc w:val="center"/>
        <w:rPr>
          <w:lang w:val="de-DE"/>
        </w:rPr>
      </w:pPr>
      <w:r w:rsidRPr="00DA332F">
        <w:rPr>
          <w:noProof/>
          <w:lang w:eastAsia="fr-FR"/>
        </w:rPr>
        <w:drawing>
          <wp:inline distT="0" distB="0" distL="0" distR="0" wp14:anchorId="030BB10E" wp14:editId="72941B48">
            <wp:extent cx="4860290" cy="1760615"/>
            <wp:effectExtent l="0" t="0" r="0" b="0"/>
            <wp:docPr id="1" name="Image 2"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B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9209" cy="1763846"/>
                    </a:xfrm>
                    <a:prstGeom prst="rect">
                      <a:avLst/>
                    </a:prstGeom>
                    <a:noFill/>
                    <a:ln>
                      <a:noFill/>
                    </a:ln>
                  </pic:spPr>
                </pic:pic>
              </a:graphicData>
            </a:graphic>
          </wp:inline>
        </w:drawing>
      </w:r>
    </w:p>
    <w:p w14:paraId="509B4B02" w14:textId="77777777" w:rsidR="006E6F97" w:rsidRPr="00DA332F" w:rsidRDefault="006E6F97" w:rsidP="00B1424F">
      <w:pPr>
        <w:spacing w:after="0"/>
        <w:jc w:val="center"/>
        <w:rPr>
          <w:sz w:val="40"/>
          <w:szCs w:val="40"/>
          <w:lang w:val="de-DE"/>
        </w:rPr>
      </w:pPr>
    </w:p>
    <w:p w14:paraId="70997094" w14:textId="6000BA0B" w:rsidR="006E6F97" w:rsidRPr="00DA332F" w:rsidRDefault="007D6E49" w:rsidP="00B1424F">
      <w:pPr>
        <w:spacing w:after="0"/>
        <w:jc w:val="center"/>
        <w:rPr>
          <w:rFonts w:ascii="Arial" w:hAnsi="Arial" w:cs="Arial"/>
          <w:sz w:val="28"/>
          <w:szCs w:val="28"/>
          <w:lang w:val="de-DE"/>
        </w:rPr>
      </w:pPr>
      <w:r w:rsidRPr="00DA332F">
        <w:rPr>
          <w:rFonts w:ascii="Arial" w:hAnsi="Arial" w:cs="Arial"/>
          <w:sz w:val="28"/>
          <w:szCs w:val="28"/>
          <w:lang w:val="de-DE"/>
        </w:rPr>
        <w:t>Erste Ausgabe</w:t>
      </w:r>
      <w:r w:rsidR="006E6F97" w:rsidRPr="00DA332F">
        <w:rPr>
          <w:rFonts w:ascii="Arial" w:hAnsi="Arial" w:cs="Arial"/>
          <w:sz w:val="28"/>
          <w:szCs w:val="28"/>
          <w:lang w:val="de-DE"/>
        </w:rPr>
        <w:t xml:space="preserve"> (Septembe</w:t>
      </w:r>
      <w:r w:rsidR="00DB7270" w:rsidRPr="00DA332F">
        <w:rPr>
          <w:rFonts w:ascii="Arial" w:hAnsi="Arial" w:cs="Arial"/>
          <w:sz w:val="28"/>
          <w:szCs w:val="28"/>
          <w:lang w:val="de-DE"/>
        </w:rPr>
        <w:t>r</w:t>
      </w:r>
      <w:r w:rsidR="006E6F97" w:rsidRPr="00DA332F">
        <w:rPr>
          <w:rFonts w:ascii="Arial" w:hAnsi="Arial" w:cs="Arial"/>
          <w:sz w:val="28"/>
          <w:szCs w:val="28"/>
          <w:lang w:val="de-DE"/>
        </w:rPr>
        <w:t xml:space="preserve"> 2018)</w:t>
      </w:r>
    </w:p>
    <w:p w14:paraId="4980CA56" w14:textId="77777777" w:rsidR="006E6F97" w:rsidRPr="00DA332F" w:rsidRDefault="006E6F97" w:rsidP="00B1424F">
      <w:pPr>
        <w:spacing w:after="0"/>
        <w:jc w:val="center"/>
        <w:rPr>
          <w:rFonts w:ascii="Arial" w:hAnsi="Arial" w:cs="Arial"/>
          <w:sz w:val="28"/>
          <w:szCs w:val="28"/>
          <w:lang w:val="de-DE"/>
        </w:rPr>
      </w:pPr>
    </w:p>
    <w:p w14:paraId="318833B2" w14:textId="03DC40A2" w:rsidR="006E6F97" w:rsidRPr="00DA332F" w:rsidRDefault="007D6E49" w:rsidP="00B1424F">
      <w:pPr>
        <w:spacing w:after="0"/>
        <w:rPr>
          <w:rFonts w:ascii="Arial" w:hAnsi="Arial" w:cs="Arial"/>
          <w:b/>
          <w:sz w:val="28"/>
          <w:szCs w:val="28"/>
          <w:lang w:val="de-DE"/>
        </w:rPr>
      </w:pPr>
      <w:r w:rsidRPr="00DA332F">
        <w:rPr>
          <w:rFonts w:ascii="Arial" w:hAnsi="Arial" w:cs="Arial"/>
          <w:b/>
          <w:sz w:val="28"/>
          <w:szCs w:val="28"/>
          <w:lang w:val="de-DE"/>
        </w:rPr>
        <w:t>Mitwirkende Autoren</w:t>
      </w:r>
      <w:r w:rsidR="006E6F97" w:rsidRPr="00DA332F">
        <w:rPr>
          <w:rFonts w:ascii="Arial" w:hAnsi="Arial" w:cs="Arial"/>
          <w:b/>
          <w:sz w:val="28"/>
          <w:szCs w:val="28"/>
          <w:lang w:val="de-DE"/>
        </w:rPr>
        <w:t xml:space="preserve">: </w:t>
      </w:r>
    </w:p>
    <w:p w14:paraId="2CB33504" w14:textId="63316BBC" w:rsidR="007D301B" w:rsidRPr="00DA332F" w:rsidRDefault="007D301B" w:rsidP="008B25EA">
      <w:pPr>
        <w:pStyle w:val="Paragraphedeliste"/>
        <w:numPr>
          <w:ilvl w:val="0"/>
          <w:numId w:val="6"/>
        </w:numPr>
        <w:spacing w:after="0"/>
        <w:ind w:left="567"/>
        <w:rPr>
          <w:rFonts w:ascii="Arial" w:hAnsi="Arial" w:cs="Arial"/>
          <w:sz w:val="28"/>
          <w:szCs w:val="28"/>
          <w:lang w:val="de-DE"/>
        </w:rPr>
      </w:pPr>
      <w:r w:rsidRPr="00DA332F">
        <w:rPr>
          <w:rFonts w:ascii="Arial" w:hAnsi="Arial" w:cs="Arial"/>
          <w:b/>
          <w:sz w:val="28"/>
          <w:szCs w:val="28"/>
          <w:lang w:val="de-DE"/>
        </w:rPr>
        <w:t xml:space="preserve">Katarina BIGOVIC </w:t>
      </w:r>
      <w:r w:rsidRPr="00DA332F">
        <w:rPr>
          <w:rFonts w:ascii="Arial" w:hAnsi="Arial" w:cs="Arial"/>
          <w:sz w:val="28"/>
          <w:szCs w:val="28"/>
          <w:lang w:val="de-DE"/>
        </w:rPr>
        <w:t>(</w:t>
      </w:r>
      <w:r w:rsidR="000B6E78" w:rsidRPr="00DA332F">
        <w:rPr>
          <w:rFonts w:ascii="Arial" w:hAnsi="Arial" w:cs="Arial"/>
          <w:sz w:val="28"/>
          <w:szCs w:val="28"/>
          <w:lang w:val="de-DE"/>
        </w:rPr>
        <w:t>Blindenverband Montenegro</w:t>
      </w:r>
      <w:r w:rsidRPr="00DA332F">
        <w:rPr>
          <w:rFonts w:ascii="Arial" w:hAnsi="Arial" w:cs="Arial"/>
          <w:sz w:val="28"/>
          <w:szCs w:val="28"/>
          <w:lang w:val="de-DE"/>
        </w:rPr>
        <w:t>)</w:t>
      </w:r>
    </w:p>
    <w:p w14:paraId="14891EF3" w14:textId="7205AC0C" w:rsidR="007D301B" w:rsidRPr="00DA332F" w:rsidRDefault="007D301B" w:rsidP="008B25EA">
      <w:pPr>
        <w:pStyle w:val="Paragraphedeliste"/>
        <w:numPr>
          <w:ilvl w:val="0"/>
          <w:numId w:val="6"/>
        </w:numPr>
        <w:spacing w:after="0"/>
        <w:ind w:left="567"/>
        <w:rPr>
          <w:rFonts w:ascii="Arial" w:hAnsi="Arial" w:cs="Arial"/>
          <w:sz w:val="28"/>
          <w:szCs w:val="28"/>
          <w:lang w:val="de-DE"/>
        </w:rPr>
      </w:pPr>
      <w:r w:rsidRPr="00DA332F">
        <w:rPr>
          <w:rFonts w:ascii="Arial" w:hAnsi="Arial" w:cs="Arial"/>
          <w:b/>
          <w:sz w:val="28"/>
          <w:szCs w:val="28"/>
          <w:lang w:val="de-DE"/>
        </w:rPr>
        <w:t>Philippe CHAZAL</w:t>
      </w:r>
      <w:r w:rsidRPr="00DA332F">
        <w:rPr>
          <w:rFonts w:ascii="Arial" w:hAnsi="Arial" w:cs="Arial"/>
          <w:sz w:val="28"/>
          <w:szCs w:val="28"/>
          <w:lang w:val="de-DE"/>
        </w:rPr>
        <w:t xml:space="preserve"> (CFPSAA - Confédération Française pour la Promotion Sociale des Aveugles et Amblyopes)</w:t>
      </w:r>
    </w:p>
    <w:p w14:paraId="4C5F736C" w14:textId="1A7D9411" w:rsidR="007D301B" w:rsidRPr="00DA332F" w:rsidRDefault="007D301B" w:rsidP="008B25EA">
      <w:pPr>
        <w:pStyle w:val="Paragraphedeliste"/>
        <w:numPr>
          <w:ilvl w:val="0"/>
          <w:numId w:val="6"/>
        </w:numPr>
        <w:spacing w:after="0"/>
        <w:ind w:left="567"/>
        <w:rPr>
          <w:rFonts w:ascii="Arial" w:hAnsi="Arial" w:cs="Arial"/>
          <w:sz w:val="28"/>
          <w:szCs w:val="28"/>
          <w:lang w:val="de-DE"/>
        </w:rPr>
      </w:pPr>
      <w:r w:rsidRPr="00DA332F">
        <w:rPr>
          <w:rFonts w:ascii="Arial" w:hAnsi="Arial" w:cs="Arial"/>
          <w:b/>
          <w:sz w:val="28"/>
          <w:szCs w:val="28"/>
          <w:lang w:val="de-DE"/>
        </w:rPr>
        <w:t>Goran MACANOVIC</w:t>
      </w:r>
      <w:r w:rsidRPr="00DA332F">
        <w:rPr>
          <w:rFonts w:ascii="Arial" w:hAnsi="Arial" w:cs="Arial"/>
          <w:sz w:val="28"/>
          <w:szCs w:val="28"/>
          <w:lang w:val="de-DE"/>
        </w:rPr>
        <w:t xml:space="preserve"> (</w:t>
      </w:r>
      <w:r w:rsidR="000B6E78" w:rsidRPr="00DA332F">
        <w:rPr>
          <w:rFonts w:ascii="Arial" w:hAnsi="Arial" w:cs="Arial"/>
          <w:sz w:val="28"/>
          <w:szCs w:val="28"/>
          <w:lang w:val="de-DE"/>
        </w:rPr>
        <w:t>Blindenverband Montenegro</w:t>
      </w:r>
      <w:r w:rsidRPr="00DA332F">
        <w:rPr>
          <w:rFonts w:ascii="Arial" w:hAnsi="Arial" w:cs="Arial"/>
          <w:sz w:val="28"/>
          <w:szCs w:val="28"/>
          <w:lang w:val="de-DE"/>
        </w:rPr>
        <w:t>)</w:t>
      </w:r>
    </w:p>
    <w:p w14:paraId="7C0ACE23" w14:textId="4350CF6A" w:rsidR="007E6AD0" w:rsidRPr="00DA332F" w:rsidRDefault="007E6AD0" w:rsidP="008B25EA">
      <w:pPr>
        <w:pStyle w:val="Paragraphedeliste"/>
        <w:numPr>
          <w:ilvl w:val="0"/>
          <w:numId w:val="6"/>
        </w:numPr>
        <w:spacing w:after="0"/>
        <w:ind w:left="567"/>
        <w:rPr>
          <w:rFonts w:ascii="Arial" w:hAnsi="Arial" w:cs="Arial"/>
          <w:sz w:val="28"/>
          <w:szCs w:val="28"/>
          <w:lang w:val="de-DE"/>
        </w:rPr>
      </w:pPr>
      <w:r w:rsidRPr="00DA332F">
        <w:rPr>
          <w:rFonts w:ascii="Arial" w:hAnsi="Arial" w:cs="Arial"/>
          <w:b/>
          <w:sz w:val="28"/>
          <w:szCs w:val="28"/>
          <w:lang w:val="de-DE"/>
        </w:rPr>
        <w:t>B</w:t>
      </w:r>
      <w:r w:rsidR="00B777DF" w:rsidRPr="00DA332F">
        <w:rPr>
          <w:rFonts w:ascii="Arial" w:hAnsi="Arial" w:cs="Arial"/>
          <w:b/>
          <w:sz w:val="28"/>
          <w:szCs w:val="28"/>
          <w:lang w:val="de-DE"/>
        </w:rPr>
        <w:t>á</w:t>
      </w:r>
      <w:r w:rsidRPr="00DA332F">
        <w:rPr>
          <w:rFonts w:ascii="Arial" w:hAnsi="Arial" w:cs="Arial"/>
          <w:b/>
          <w:sz w:val="28"/>
          <w:szCs w:val="28"/>
          <w:lang w:val="de-DE"/>
        </w:rPr>
        <w:t xml:space="preserve">rbara </w:t>
      </w:r>
      <w:r w:rsidR="00B777DF" w:rsidRPr="00DA332F">
        <w:rPr>
          <w:rFonts w:ascii="Arial" w:hAnsi="Arial" w:cs="Arial"/>
          <w:b/>
          <w:sz w:val="28"/>
          <w:szCs w:val="28"/>
          <w:lang w:val="de-DE"/>
        </w:rPr>
        <w:t>MARTÍ</w:t>
      </w:r>
      <w:r w:rsidRPr="00DA332F">
        <w:rPr>
          <w:rFonts w:ascii="Arial" w:hAnsi="Arial" w:cs="Arial"/>
          <w:b/>
          <w:sz w:val="28"/>
          <w:szCs w:val="28"/>
          <w:lang w:val="de-DE"/>
        </w:rPr>
        <w:t>N</w:t>
      </w:r>
      <w:r w:rsidRPr="00DA332F">
        <w:rPr>
          <w:rFonts w:ascii="Arial" w:hAnsi="Arial" w:cs="Arial"/>
          <w:sz w:val="28"/>
          <w:szCs w:val="28"/>
          <w:lang w:val="de-DE"/>
        </w:rPr>
        <w:t xml:space="preserve"> (ONCE - Organizacion Nacional de Ciegos Españ</w:t>
      </w:r>
      <w:r w:rsidR="00CF25AD" w:rsidRPr="00DA332F">
        <w:rPr>
          <w:rFonts w:ascii="Arial" w:hAnsi="Arial" w:cs="Arial"/>
          <w:sz w:val="28"/>
          <w:szCs w:val="28"/>
          <w:lang w:val="de-DE"/>
        </w:rPr>
        <w:t>oles</w:t>
      </w:r>
      <w:r w:rsidRPr="00DA332F">
        <w:rPr>
          <w:rFonts w:ascii="Arial" w:hAnsi="Arial" w:cs="Arial"/>
          <w:sz w:val="28"/>
          <w:szCs w:val="28"/>
          <w:lang w:val="de-DE"/>
        </w:rPr>
        <w:t>)</w:t>
      </w:r>
    </w:p>
    <w:p w14:paraId="33F1673F" w14:textId="77777777" w:rsidR="007D301B" w:rsidRPr="00DA332F" w:rsidRDefault="007D301B" w:rsidP="008B25EA">
      <w:pPr>
        <w:pStyle w:val="Paragraphedeliste"/>
        <w:numPr>
          <w:ilvl w:val="0"/>
          <w:numId w:val="6"/>
        </w:numPr>
        <w:spacing w:after="0"/>
        <w:ind w:left="567"/>
        <w:rPr>
          <w:rFonts w:ascii="Arial" w:hAnsi="Arial" w:cs="Arial"/>
          <w:sz w:val="28"/>
          <w:szCs w:val="28"/>
          <w:lang w:val="de-DE"/>
        </w:rPr>
      </w:pPr>
      <w:r w:rsidRPr="00DA332F">
        <w:rPr>
          <w:rFonts w:ascii="Arial" w:hAnsi="Arial" w:cs="Arial"/>
          <w:b/>
          <w:sz w:val="28"/>
          <w:szCs w:val="28"/>
          <w:lang w:val="de-DE"/>
        </w:rPr>
        <w:t>Martin O'KANE</w:t>
      </w:r>
      <w:r w:rsidRPr="00DA332F">
        <w:rPr>
          <w:rFonts w:ascii="Arial" w:hAnsi="Arial" w:cs="Arial"/>
          <w:sz w:val="28"/>
          <w:szCs w:val="28"/>
          <w:lang w:val="de-DE"/>
        </w:rPr>
        <w:t xml:space="preserve"> (RNIB - Royal National Institute of Blind People)</w:t>
      </w:r>
    </w:p>
    <w:p w14:paraId="23F6BC9C" w14:textId="38D9FE6F" w:rsidR="0063562C" w:rsidRPr="00DA332F" w:rsidRDefault="007E6AD0" w:rsidP="008B25EA">
      <w:pPr>
        <w:pStyle w:val="Paragraphedeliste"/>
        <w:numPr>
          <w:ilvl w:val="0"/>
          <w:numId w:val="6"/>
        </w:numPr>
        <w:spacing w:after="0"/>
        <w:ind w:left="567"/>
        <w:rPr>
          <w:rFonts w:ascii="Arial" w:hAnsi="Arial" w:cs="Arial"/>
          <w:sz w:val="28"/>
          <w:szCs w:val="28"/>
          <w:lang w:val="de-DE"/>
        </w:rPr>
        <w:sectPr w:rsidR="0063562C" w:rsidRPr="00DA332F" w:rsidSect="00BD7ECB">
          <w:headerReference w:type="even" r:id="rId9"/>
          <w:headerReference w:type="default" r:id="rId10"/>
          <w:footerReference w:type="even" r:id="rId11"/>
          <w:footerReference w:type="default" r:id="rId12"/>
          <w:headerReference w:type="first" r:id="rId13"/>
          <w:footerReference w:type="first" r:id="rId14"/>
          <w:pgSz w:w="11906" w:h="16838" w:code="9"/>
          <w:pgMar w:top="1945" w:right="1418" w:bottom="1418" w:left="1418" w:header="709" w:footer="709" w:gutter="0"/>
          <w:cols w:space="708"/>
          <w:vAlign w:val="center"/>
          <w:docGrid w:linePitch="360"/>
        </w:sectPr>
      </w:pPr>
      <w:r w:rsidRPr="00DA332F">
        <w:rPr>
          <w:rFonts w:ascii="Arial" w:hAnsi="Arial" w:cs="Arial"/>
          <w:b/>
          <w:sz w:val="28"/>
          <w:szCs w:val="28"/>
          <w:lang w:val="de-DE"/>
        </w:rPr>
        <w:t>Lena SODERBERG</w:t>
      </w:r>
      <w:r w:rsidRPr="00DA332F">
        <w:rPr>
          <w:rFonts w:ascii="Arial" w:hAnsi="Arial" w:cs="Arial"/>
          <w:sz w:val="28"/>
          <w:szCs w:val="28"/>
          <w:lang w:val="de-DE"/>
        </w:rPr>
        <w:t xml:space="preserve"> (SRF </w:t>
      </w:r>
      <w:r w:rsidR="000B6E78" w:rsidRPr="00DA332F">
        <w:rPr>
          <w:rFonts w:ascii="Arial" w:hAnsi="Arial" w:cs="Arial"/>
          <w:sz w:val="28"/>
          <w:szCs w:val="28"/>
          <w:lang w:val="de-DE"/>
        </w:rPr>
        <w:t>–</w:t>
      </w:r>
      <w:r w:rsidRPr="00DA332F">
        <w:rPr>
          <w:rFonts w:ascii="Arial" w:hAnsi="Arial" w:cs="Arial"/>
          <w:sz w:val="28"/>
          <w:szCs w:val="28"/>
          <w:lang w:val="de-DE"/>
        </w:rPr>
        <w:t xml:space="preserve"> </w:t>
      </w:r>
      <w:r w:rsidR="000B6E78" w:rsidRPr="00DA332F">
        <w:rPr>
          <w:rFonts w:ascii="Arial" w:hAnsi="Arial" w:cs="Arial"/>
          <w:sz w:val="28"/>
          <w:szCs w:val="28"/>
          <w:lang w:val="de-DE"/>
        </w:rPr>
        <w:t>Schwedischer Blinden- und Sehbehindertenverband</w:t>
      </w:r>
      <w:r w:rsidRPr="00DA332F">
        <w:rPr>
          <w:rFonts w:ascii="Arial" w:hAnsi="Arial" w:cs="Arial"/>
          <w:sz w:val="28"/>
          <w:szCs w:val="28"/>
          <w:lang w:val="de-DE"/>
        </w:rPr>
        <w:t>)</w:t>
      </w:r>
    </w:p>
    <w:p w14:paraId="69C428D3" w14:textId="58CEE78D" w:rsidR="00D6498E" w:rsidRPr="00DA332F" w:rsidRDefault="000B6E78" w:rsidP="00B1424F">
      <w:pPr>
        <w:pStyle w:val="Titre1"/>
        <w:numPr>
          <w:ilvl w:val="0"/>
          <w:numId w:val="0"/>
        </w:numPr>
        <w:spacing w:after="0"/>
        <w:ind w:left="360" w:hanging="360"/>
        <w:rPr>
          <w:lang w:val="de-DE"/>
        </w:rPr>
      </w:pPr>
      <w:bookmarkStart w:id="2" w:name="_Toc525295116"/>
      <w:bookmarkStart w:id="3" w:name="_Toc525561533"/>
      <w:bookmarkStart w:id="4" w:name="_Toc527208057"/>
      <w:r w:rsidRPr="00DA332F">
        <w:rPr>
          <w:lang w:val="de-DE"/>
        </w:rPr>
        <w:lastRenderedPageBreak/>
        <w:t>INHALT</w:t>
      </w:r>
      <w:bookmarkEnd w:id="2"/>
      <w:bookmarkEnd w:id="3"/>
      <w:bookmarkEnd w:id="4"/>
    </w:p>
    <w:p w14:paraId="24781596" w14:textId="77777777" w:rsidR="00522579" w:rsidRPr="00DA332F" w:rsidRDefault="00522579" w:rsidP="00522579">
      <w:pPr>
        <w:rPr>
          <w:lang w:val="de-DE"/>
        </w:rPr>
      </w:pPr>
    </w:p>
    <w:sdt>
      <w:sdtPr>
        <w:rPr>
          <w:lang w:val="de-DE"/>
        </w:rPr>
        <w:id w:val="-65266826"/>
        <w:docPartObj>
          <w:docPartGallery w:val="Table of Contents"/>
          <w:docPartUnique/>
        </w:docPartObj>
      </w:sdtPr>
      <w:sdtEndPr>
        <w:rPr>
          <w:rFonts w:ascii="Arial" w:hAnsi="Arial" w:cs="Arial"/>
          <w:b/>
          <w:bCs/>
          <w:sz w:val="28"/>
          <w:szCs w:val="28"/>
        </w:rPr>
      </w:sdtEndPr>
      <w:sdtContent>
        <w:p w14:paraId="561F9F12" w14:textId="26E3DB54" w:rsidR="00C833F9" w:rsidRPr="004B205F" w:rsidRDefault="00D1745D">
          <w:pPr>
            <w:pStyle w:val="TM1"/>
            <w:tabs>
              <w:tab w:val="right" w:leader="dot" w:pos="9060"/>
            </w:tabs>
            <w:rPr>
              <w:rFonts w:ascii="Arial" w:eastAsiaTheme="minorEastAsia" w:hAnsi="Arial" w:cs="Arial"/>
              <w:noProof/>
              <w:sz w:val="28"/>
              <w:szCs w:val="28"/>
              <w:lang w:val="de-DE" w:eastAsia="de-DE"/>
            </w:rPr>
          </w:pPr>
          <w:r w:rsidRPr="004B205F">
            <w:rPr>
              <w:rFonts w:ascii="Arial" w:eastAsiaTheme="majorEastAsia" w:hAnsi="Arial" w:cs="Arial"/>
              <w:b/>
              <w:bCs/>
              <w:color w:val="365F91" w:themeColor="accent1" w:themeShade="BF"/>
              <w:sz w:val="28"/>
              <w:szCs w:val="28"/>
              <w:lang w:val="de-DE" w:eastAsia="fr-FR"/>
            </w:rPr>
            <w:fldChar w:fldCharType="begin"/>
          </w:r>
          <w:r w:rsidRPr="004B205F">
            <w:rPr>
              <w:rFonts w:ascii="Arial" w:hAnsi="Arial" w:cs="Arial"/>
              <w:b/>
              <w:bCs/>
              <w:sz w:val="28"/>
              <w:szCs w:val="28"/>
              <w:lang w:val="de-DE"/>
            </w:rPr>
            <w:instrText xml:space="preserve"> TOC \o "1-3" \h \z \u </w:instrText>
          </w:r>
          <w:r w:rsidRPr="004B205F">
            <w:rPr>
              <w:rFonts w:ascii="Arial" w:eastAsiaTheme="majorEastAsia" w:hAnsi="Arial" w:cs="Arial"/>
              <w:b/>
              <w:bCs/>
              <w:color w:val="365F91" w:themeColor="accent1" w:themeShade="BF"/>
              <w:sz w:val="28"/>
              <w:szCs w:val="28"/>
              <w:lang w:val="de-DE" w:eastAsia="fr-FR"/>
            </w:rPr>
            <w:fldChar w:fldCharType="separate"/>
          </w:r>
        </w:p>
        <w:p w14:paraId="162648A3" w14:textId="77777777" w:rsidR="00C833F9" w:rsidRPr="004B205F" w:rsidRDefault="007260BB">
          <w:pPr>
            <w:pStyle w:val="TM1"/>
            <w:tabs>
              <w:tab w:val="right" w:leader="dot" w:pos="9060"/>
            </w:tabs>
            <w:rPr>
              <w:rFonts w:ascii="Arial" w:eastAsiaTheme="minorEastAsia" w:hAnsi="Arial" w:cs="Arial"/>
              <w:noProof/>
              <w:sz w:val="28"/>
              <w:szCs w:val="28"/>
              <w:lang w:val="de-DE" w:eastAsia="de-DE"/>
            </w:rPr>
          </w:pPr>
          <w:hyperlink w:anchor="_Toc527208058" w:history="1">
            <w:r w:rsidR="00C833F9" w:rsidRPr="004B205F">
              <w:rPr>
                <w:rStyle w:val="Lienhypertexte"/>
                <w:rFonts w:ascii="Arial" w:hAnsi="Arial" w:cs="Arial"/>
                <w:noProof/>
                <w:sz w:val="28"/>
                <w:szCs w:val="28"/>
                <w:lang w:val="de-DE"/>
              </w:rPr>
              <w:t>TEILNEHMENDE LÄNDER</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_Toc527208058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3</w:t>
            </w:r>
            <w:r w:rsidR="00C833F9" w:rsidRPr="004B205F">
              <w:rPr>
                <w:rFonts w:ascii="Arial" w:hAnsi="Arial" w:cs="Arial"/>
                <w:noProof/>
                <w:webHidden/>
                <w:sz w:val="28"/>
                <w:szCs w:val="28"/>
              </w:rPr>
              <w:fldChar w:fldCharType="end"/>
            </w:r>
          </w:hyperlink>
        </w:p>
        <w:p w14:paraId="55BD598C" w14:textId="77777777" w:rsidR="00C833F9" w:rsidRPr="004B205F" w:rsidRDefault="007260BB">
          <w:pPr>
            <w:pStyle w:val="TM1"/>
            <w:tabs>
              <w:tab w:val="right" w:leader="dot" w:pos="9060"/>
            </w:tabs>
            <w:rPr>
              <w:rFonts w:ascii="Arial" w:eastAsiaTheme="minorEastAsia" w:hAnsi="Arial" w:cs="Arial"/>
              <w:noProof/>
              <w:sz w:val="28"/>
              <w:szCs w:val="28"/>
              <w:lang w:val="de-DE" w:eastAsia="de-DE"/>
            </w:rPr>
          </w:pPr>
          <w:hyperlink w:anchor="_Toc527208059" w:history="1">
            <w:r w:rsidR="00C833F9" w:rsidRPr="004B205F">
              <w:rPr>
                <w:rStyle w:val="Lienhypertexte"/>
                <w:rFonts w:ascii="Arial" w:hAnsi="Arial" w:cs="Arial"/>
                <w:noProof/>
                <w:sz w:val="28"/>
                <w:szCs w:val="28"/>
                <w:lang w:val="de-DE"/>
              </w:rPr>
              <w:t>EINFÜHRUNG</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_Toc527208059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4</w:t>
            </w:r>
            <w:r w:rsidR="00C833F9" w:rsidRPr="004B205F">
              <w:rPr>
                <w:rFonts w:ascii="Arial" w:hAnsi="Arial" w:cs="Arial"/>
                <w:noProof/>
                <w:webHidden/>
                <w:sz w:val="28"/>
                <w:szCs w:val="28"/>
              </w:rPr>
              <w:fldChar w:fldCharType="end"/>
            </w:r>
          </w:hyperlink>
        </w:p>
        <w:p w14:paraId="5C2142DF"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0" w:history="1">
            <w:r w:rsidR="00C833F9" w:rsidRPr="004B205F">
              <w:rPr>
                <w:rStyle w:val="Lienhypertexte"/>
                <w:rFonts w:ascii="Arial" w:hAnsi="Arial" w:cs="Arial"/>
                <w:noProof/>
                <w:sz w:val="28"/>
                <w:szCs w:val="28"/>
                <w:lang w:val="de-DE"/>
              </w:rPr>
              <w:t>1.</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Barrierefreiheit der Umgebung</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_Toc527208060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5</w:t>
            </w:r>
            <w:r w:rsidR="00C833F9" w:rsidRPr="004B205F">
              <w:rPr>
                <w:rFonts w:ascii="Arial" w:hAnsi="Arial" w:cs="Arial"/>
                <w:noProof/>
                <w:webHidden/>
                <w:sz w:val="28"/>
                <w:szCs w:val="28"/>
              </w:rPr>
              <w:fldChar w:fldCharType="end"/>
            </w:r>
          </w:hyperlink>
        </w:p>
        <w:p w14:paraId="030F5E40"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1" w:history="1">
            <w:r w:rsidR="00C833F9" w:rsidRPr="004B205F">
              <w:rPr>
                <w:rStyle w:val="Lienhypertexte"/>
                <w:rFonts w:ascii="Arial" w:hAnsi="Arial" w:cs="Arial"/>
                <w:noProof/>
                <w:sz w:val="28"/>
                <w:szCs w:val="28"/>
                <w:lang w:val="de-DE"/>
              </w:rPr>
              <w:t>2.</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Broschüren</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_Toc527208061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6</w:t>
            </w:r>
            <w:r w:rsidR="00C833F9" w:rsidRPr="004B205F">
              <w:rPr>
                <w:rFonts w:ascii="Arial" w:hAnsi="Arial" w:cs="Arial"/>
                <w:noProof/>
                <w:webHidden/>
                <w:sz w:val="28"/>
                <w:szCs w:val="28"/>
              </w:rPr>
              <w:fldChar w:fldCharType="end"/>
            </w:r>
          </w:hyperlink>
        </w:p>
        <w:p w14:paraId="7F9F6CAD"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2" w:history="1">
            <w:r w:rsidR="00C833F9" w:rsidRPr="004B205F">
              <w:rPr>
                <w:rStyle w:val="Lienhypertexte"/>
                <w:rFonts w:ascii="Arial" w:hAnsi="Arial" w:cs="Arial"/>
                <w:noProof/>
                <w:sz w:val="28"/>
                <w:szCs w:val="28"/>
                <w:lang w:val="de-DE"/>
              </w:rPr>
              <w:t>3.</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Behindertenzuschüsse</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_Toc527208062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6</w:t>
            </w:r>
            <w:r w:rsidR="00C833F9" w:rsidRPr="004B205F">
              <w:rPr>
                <w:rFonts w:ascii="Arial" w:hAnsi="Arial" w:cs="Arial"/>
                <w:noProof/>
                <w:webHidden/>
                <w:sz w:val="28"/>
                <w:szCs w:val="28"/>
              </w:rPr>
              <w:fldChar w:fldCharType="end"/>
            </w:r>
          </w:hyperlink>
        </w:p>
        <w:p w14:paraId="2219283B"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3" w:history="1">
            <w:r w:rsidR="00C833F9" w:rsidRPr="004B205F">
              <w:rPr>
                <w:rStyle w:val="Lienhypertexte"/>
                <w:rFonts w:ascii="Arial" w:hAnsi="Arial" w:cs="Arial"/>
                <w:noProof/>
                <w:sz w:val="28"/>
                <w:szCs w:val="28"/>
                <w:lang w:val="de-DE"/>
              </w:rPr>
              <w:t>4.</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Selbsthilfe durch Coaching</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_Toc527208063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7</w:t>
            </w:r>
            <w:r w:rsidR="00C833F9" w:rsidRPr="004B205F">
              <w:rPr>
                <w:rFonts w:ascii="Arial" w:hAnsi="Arial" w:cs="Arial"/>
                <w:noProof/>
                <w:webHidden/>
                <w:sz w:val="28"/>
                <w:szCs w:val="28"/>
              </w:rPr>
              <w:fldChar w:fldCharType="end"/>
            </w:r>
          </w:hyperlink>
        </w:p>
        <w:p w14:paraId="3A2921BF"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4" w:history="1">
            <w:r w:rsidR="00C833F9" w:rsidRPr="004B205F">
              <w:rPr>
                <w:rStyle w:val="Lienhypertexte"/>
                <w:rFonts w:ascii="Arial" w:hAnsi="Arial" w:cs="Arial"/>
                <w:noProof/>
                <w:sz w:val="28"/>
                <w:szCs w:val="28"/>
                <w:lang w:val="de-DE"/>
              </w:rPr>
              <w:t>5.</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Finanzielle Unterstützung für Arbeitgeber</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_Toc527208064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8</w:t>
            </w:r>
            <w:r w:rsidR="00C833F9" w:rsidRPr="004B205F">
              <w:rPr>
                <w:rFonts w:ascii="Arial" w:hAnsi="Arial" w:cs="Arial"/>
                <w:noProof/>
                <w:webHidden/>
                <w:sz w:val="28"/>
                <w:szCs w:val="28"/>
              </w:rPr>
              <w:fldChar w:fldCharType="end"/>
            </w:r>
          </w:hyperlink>
        </w:p>
        <w:p w14:paraId="57006CB5"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5" w:history="1">
            <w:r w:rsidR="00C833F9" w:rsidRPr="004B205F">
              <w:rPr>
                <w:rStyle w:val="Lienhypertexte"/>
                <w:rFonts w:ascii="Arial" w:hAnsi="Arial" w:cs="Arial"/>
                <w:noProof/>
                <w:sz w:val="28"/>
                <w:szCs w:val="28"/>
                <w:lang w:val="de-DE"/>
              </w:rPr>
              <w:t>6.</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Praktika</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_Toc527208065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8</w:t>
            </w:r>
            <w:r w:rsidR="00C833F9" w:rsidRPr="004B205F">
              <w:rPr>
                <w:rFonts w:ascii="Arial" w:hAnsi="Arial" w:cs="Arial"/>
                <w:noProof/>
                <w:webHidden/>
                <w:sz w:val="28"/>
                <w:szCs w:val="28"/>
              </w:rPr>
              <w:fldChar w:fldCharType="end"/>
            </w:r>
          </w:hyperlink>
        </w:p>
        <w:p w14:paraId="4657512B"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6" w:history="1">
            <w:r w:rsidR="00C833F9" w:rsidRPr="004B205F">
              <w:rPr>
                <w:rStyle w:val="Lienhypertexte"/>
                <w:rFonts w:ascii="Arial" w:hAnsi="Arial" w:cs="Arial"/>
                <w:noProof/>
                <w:sz w:val="28"/>
                <w:szCs w:val="28"/>
                <w:lang w:val="de-DE"/>
              </w:rPr>
              <w:t>7.</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Online zugängliche Plattformen</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_Toc527208066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9</w:t>
            </w:r>
            <w:r w:rsidR="00C833F9" w:rsidRPr="004B205F">
              <w:rPr>
                <w:rFonts w:ascii="Arial" w:hAnsi="Arial" w:cs="Arial"/>
                <w:noProof/>
                <w:webHidden/>
                <w:sz w:val="28"/>
                <w:szCs w:val="28"/>
              </w:rPr>
              <w:fldChar w:fldCharType="end"/>
            </w:r>
          </w:hyperlink>
        </w:p>
        <w:p w14:paraId="1ED1AA4D"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7" w:history="1">
            <w:r w:rsidR="00C833F9" w:rsidRPr="004B205F">
              <w:rPr>
                <w:rStyle w:val="Lienhypertexte"/>
                <w:rFonts w:ascii="Arial" w:hAnsi="Arial" w:cs="Arial"/>
                <w:noProof/>
                <w:sz w:val="28"/>
                <w:szCs w:val="28"/>
                <w:lang w:val="de-DE"/>
              </w:rPr>
              <w:t>8.</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Arbeitgeber und Arbeitssuchende zusammenbringen</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_Toc527208067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9</w:t>
            </w:r>
            <w:r w:rsidR="00C833F9" w:rsidRPr="004B205F">
              <w:rPr>
                <w:rFonts w:ascii="Arial" w:hAnsi="Arial" w:cs="Arial"/>
                <w:noProof/>
                <w:webHidden/>
                <w:sz w:val="28"/>
                <w:szCs w:val="28"/>
              </w:rPr>
              <w:fldChar w:fldCharType="end"/>
            </w:r>
          </w:hyperlink>
        </w:p>
        <w:p w14:paraId="6C7F10FB" w14:textId="77777777" w:rsidR="00C833F9" w:rsidRPr="004B205F" w:rsidRDefault="007260BB">
          <w:pPr>
            <w:pStyle w:val="TM1"/>
            <w:tabs>
              <w:tab w:val="left" w:pos="440"/>
              <w:tab w:val="right" w:leader="dot" w:pos="9060"/>
            </w:tabs>
            <w:rPr>
              <w:rFonts w:ascii="Arial" w:eastAsiaTheme="minorEastAsia" w:hAnsi="Arial" w:cs="Arial"/>
              <w:noProof/>
              <w:sz w:val="28"/>
              <w:szCs w:val="28"/>
              <w:lang w:val="de-DE" w:eastAsia="de-DE"/>
            </w:rPr>
          </w:pPr>
          <w:hyperlink w:anchor="_Toc527208068" w:history="1">
            <w:r w:rsidR="00C833F9" w:rsidRPr="004B205F">
              <w:rPr>
                <w:rStyle w:val="Lienhypertexte"/>
                <w:rFonts w:ascii="Arial" w:hAnsi="Arial" w:cs="Arial"/>
                <w:noProof/>
                <w:sz w:val="28"/>
                <w:szCs w:val="28"/>
                <w:lang w:val="de-DE"/>
              </w:rPr>
              <w:t>9.</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Der Abstand zum Arbeitsmarkt</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_Toc527208068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10</w:t>
            </w:r>
            <w:r w:rsidR="00C833F9" w:rsidRPr="004B205F">
              <w:rPr>
                <w:rFonts w:ascii="Arial" w:hAnsi="Arial" w:cs="Arial"/>
                <w:noProof/>
                <w:webHidden/>
                <w:sz w:val="28"/>
                <w:szCs w:val="28"/>
              </w:rPr>
              <w:fldChar w:fldCharType="end"/>
            </w:r>
          </w:hyperlink>
        </w:p>
        <w:p w14:paraId="61BB522F" w14:textId="77777777" w:rsidR="00C833F9" w:rsidRPr="004B205F" w:rsidRDefault="007260BB">
          <w:pPr>
            <w:pStyle w:val="TM1"/>
            <w:tabs>
              <w:tab w:val="left" w:pos="660"/>
              <w:tab w:val="right" w:leader="dot" w:pos="9060"/>
            </w:tabs>
            <w:rPr>
              <w:rFonts w:ascii="Arial" w:eastAsiaTheme="minorEastAsia" w:hAnsi="Arial" w:cs="Arial"/>
              <w:noProof/>
              <w:sz w:val="28"/>
              <w:szCs w:val="28"/>
              <w:lang w:val="de-DE" w:eastAsia="de-DE"/>
            </w:rPr>
          </w:pPr>
          <w:hyperlink w:anchor="_Toc527208069" w:history="1">
            <w:r w:rsidR="00C833F9" w:rsidRPr="004B205F">
              <w:rPr>
                <w:rStyle w:val="Lienhypertexte"/>
                <w:rFonts w:ascii="Arial" w:hAnsi="Arial" w:cs="Arial"/>
                <w:noProof/>
                <w:sz w:val="28"/>
                <w:szCs w:val="28"/>
                <w:lang w:val="de-DE"/>
              </w:rPr>
              <w:t>10.</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Offene Stellenangebote</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_Toc527208069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12</w:t>
            </w:r>
            <w:r w:rsidR="00C833F9" w:rsidRPr="004B205F">
              <w:rPr>
                <w:rFonts w:ascii="Arial" w:hAnsi="Arial" w:cs="Arial"/>
                <w:noProof/>
                <w:webHidden/>
                <w:sz w:val="28"/>
                <w:szCs w:val="28"/>
              </w:rPr>
              <w:fldChar w:fldCharType="end"/>
            </w:r>
          </w:hyperlink>
        </w:p>
        <w:p w14:paraId="6A4CCF94" w14:textId="77777777" w:rsidR="00C833F9" w:rsidRPr="004B205F" w:rsidRDefault="007260BB">
          <w:pPr>
            <w:pStyle w:val="TM1"/>
            <w:tabs>
              <w:tab w:val="left" w:pos="660"/>
              <w:tab w:val="right" w:leader="dot" w:pos="9060"/>
            </w:tabs>
            <w:rPr>
              <w:rFonts w:ascii="Arial" w:eastAsiaTheme="minorEastAsia" w:hAnsi="Arial" w:cs="Arial"/>
              <w:noProof/>
              <w:sz w:val="28"/>
              <w:szCs w:val="28"/>
              <w:lang w:val="de-DE" w:eastAsia="de-DE"/>
            </w:rPr>
          </w:pPr>
          <w:hyperlink w:anchor="_Toc527208070" w:history="1">
            <w:r w:rsidR="00C833F9" w:rsidRPr="004B205F">
              <w:rPr>
                <w:rStyle w:val="Lienhypertexte"/>
                <w:rFonts w:ascii="Arial" w:hAnsi="Arial" w:cs="Arial"/>
                <w:noProof/>
                <w:sz w:val="28"/>
                <w:szCs w:val="28"/>
                <w:lang w:val="de-DE"/>
              </w:rPr>
              <w:t>11.</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Peer-Mentoring und Vorbilder</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_Toc527208070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12</w:t>
            </w:r>
            <w:r w:rsidR="00C833F9" w:rsidRPr="004B205F">
              <w:rPr>
                <w:rFonts w:ascii="Arial" w:hAnsi="Arial" w:cs="Arial"/>
                <w:noProof/>
                <w:webHidden/>
                <w:sz w:val="28"/>
                <w:szCs w:val="28"/>
              </w:rPr>
              <w:fldChar w:fldCharType="end"/>
            </w:r>
          </w:hyperlink>
        </w:p>
        <w:p w14:paraId="1FC4604C" w14:textId="77777777" w:rsidR="00C833F9" w:rsidRPr="004B205F" w:rsidRDefault="007260BB">
          <w:pPr>
            <w:pStyle w:val="TM1"/>
            <w:tabs>
              <w:tab w:val="left" w:pos="660"/>
              <w:tab w:val="right" w:leader="dot" w:pos="9060"/>
            </w:tabs>
            <w:rPr>
              <w:rFonts w:ascii="Arial" w:eastAsiaTheme="minorEastAsia" w:hAnsi="Arial" w:cs="Arial"/>
              <w:noProof/>
              <w:sz w:val="28"/>
              <w:szCs w:val="28"/>
              <w:lang w:val="de-DE" w:eastAsia="de-DE"/>
            </w:rPr>
          </w:pPr>
          <w:hyperlink w:anchor="_Toc527208071" w:history="1">
            <w:r w:rsidR="00C833F9" w:rsidRPr="004B205F">
              <w:rPr>
                <w:rStyle w:val="Lienhypertexte"/>
                <w:rFonts w:ascii="Arial" w:hAnsi="Arial" w:cs="Arial"/>
                <w:noProof/>
                <w:sz w:val="28"/>
                <w:szCs w:val="28"/>
                <w:lang w:val="de-DE"/>
              </w:rPr>
              <w:t>12.</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Schulung vor Beschäftigungsbeginn</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_Toc527208071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13</w:t>
            </w:r>
            <w:r w:rsidR="00C833F9" w:rsidRPr="004B205F">
              <w:rPr>
                <w:rFonts w:ascii="Arial" w:hAnsi="Arial" w:cs="Arial"/>
                <w:noProof/>
                <w:webHidden/>
                <w:sz w:val="28"/>
                <w:szCs w:val="28"/>
              </w:rPr>
              <w:fldChar w:fldCharType="end"/>
            </w:r>
          </w:hyperlink>
        </w:p>
        <w:p w14:paraId="4BAEFCEE" w14:textId="77777777" w:rsidR="00C833F9" w:rsidRPr="004B205F" w:rsidRDefault="007260BB">
          <w:pPr>
            <w:pStyle w:val="TM1"/>
            <w:tabs>
              <w:tab w:val="left" w:pos="660"/>
              <w:tab w:val="right" w:leader="dot" w:pos="9060"/>
            </w:tabs>
            <w:rPr>
              <w:rFonts w:ascii="Arial" w:eastAsiaTheme="minorEastAsia" w:hAnsi="Arial" w:cs="Arial"/>
              <w:noProof/>
              <w:sz w:val="28"/>
              <w:szCs w:val="28"/>
              <w:lang w:val="de-DE" w:eastAsia="de-DE"/>
            </w:rPr>
          </w:pPr>
          <w:hyperlink w:anchor="_Toc527208072" w:history="1">
            <w:r w:rsidR="00C833F9" w:rsidRPr="004B205F">
              <w:rPr>
                <w:rStyle w:val="Lienhypertexte"/>
                <w:rFonts w:ascii="Arial" w:hAnsi="Arial" w:cs="Arial"/>
                <w:noProof/>
                <w:sz w:val="28"/>
                <w:szCs w:val="28"/>
                <w:lang w:val="de-DE"/>
              </w:rPr>
              <w:t>13.</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Quotensysteme</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_Toc527208072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16</w:t>
            </w:r>
            <w:r w:rsidR="00C833F9" w:rsidRPr="004B205F">
              <w:rPr>
                <w:rFonts w:ascii="Arial" w:hAnsi="Arial" w:cs="Arial"/>
                <w:noProof/>
                <w:webHidden/>
                <w:sz w:val="28"/>
                <w:szCs w:val="28"/>
              </w:rPr>
              <w:fldChar w:fldCharType="end"/>
            </w:r>
          </w:hyperlink>
        </w:p>
        <w:p w14:paraId="132A0E94" w14:textId="77777777" w:rsidR="00C833F9" w:rsidRPr="004B205F" w:rsidRDefault="007260BB">
          <w:pPr>
            <w:pStyle w:val="TM1"/>
            <w:tabs>
              <w:tab w:val="left" w:pos="660"/>
              <w:tab w:val="right" w:leader="dot" w:pos="9060"/>
            </w:tabs>
            <w:rPr>
              <w:rFonts w:ascii="Arial" w:eastAsiaTheme="minorEastAsia" w:hAnsi="Arial" w:cs="Arial"/>
              <w:noProof/>
              <w:sz w:val="28"/>
              <w:szCs w:val="28"/>
              <w:lang w:val="de-DE" w:eastAsia="de-DE"/>
            </w:rPr>
          </w:pPr>
          <w:hyperlink w:anchor="_Toc527208073" w:history="1">
            <w:r w:rsidR="00C833F9" w:rsidRPr="004B205F">
              <w:rPr>
                <w:rStyle w:val="Lienhypertexte"/>
                <w:rFonts w:ascii="Arial" w:hAnsi="Arial" w:cs="Arial"/>
                <w:noProof/>
                <w:sz w:val="28"/>
                <w:szCs w:val="28"/>
                <w:lang w:val="de-DE"/>
              </w:rPr>
              <w:t>14.</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Berufsförderungswerke</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_Toc527208073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16</w:t>
            </w:r>
            <w:r w:rsidR="00C833F9" w:rsidRPr="004B205F">
              <w:rPr>
                <w:rFonts w:ascii="Arial" w:hAnsi="Arial" w:cs="Arial"/>
                <w:noProof/>
                <w:webHidden/>
                <w:sz w:val="28"/>
                <w:szCs w:val="28"/>
              </w:rPr>
              <w:fldChar w:fldCharType="end"/>
            </w:r>
          </w:hyperlink>
        </w:p>
        <w:p w14:paraId="4F7E0E9E" w14:textId="77777777" w:rsidR="00C833F9" w:rsidRPr="004B205F" w:rsidRDefault="007260BB">
          <w:pPr>
            <w:pStyle w:val="TM1"/>
            <w:tabs>
              <w:tab w:val="left" w:pos="660"/>
              <w:tab w:val="right" w:leader="dot" w:pos="9060"/>
            </w:tabs>
            <w:rPr>
              <w:rFonts w:ascii="Arial" w:eastAsiaTheme="minorEastAsia" w:hAnsi="Arial" w:cs="Arial"/>
              <w:noProof/>
              <w:sz w:val="28"/>
              <w:szCs w:val="28"/>
              <w:lang w:val="de-DE" w:eastAsia="de-DE"/>
            </w:rPr>
          </w:pPr>
          <w:hyperlink w:anchor="_Toc527208074" w:history="1">
            <w:r w:rsidR="00C833F9" w:rsidRPr="004B205F">
              <w:rPr>
                <w:rStyle w:val="Lienhypertexte"/>
                <w:rFonts w:ascii="Arial" w:hAnsi="Arial" w:cs="Arial"/>
                <w:noProof/>
                <w:sz w:val="28"/>
                <w:szCs w:val="28"/>
                <w:lang w:val="de-DE"/>
              </w:rPr>
              <w:t>15.</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Selbstständigkeit</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_Toc527208074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17</w:t>
            </w:r>
            <w:r w:rsidR="00C833F9" w:rsidRPr="004B205F">
              <w:rPr>
                <w:rFonts w:ascii="Arial" w:hAnsi="Arial" w:cs="Arial"/>
                <w:noProof/>
                <w:webHidden/>
                <w:sz w:val="28"/>
                <w:szCs w:val="28"/>
              </w:rPr>
              <w:fldChar w:fldCharType="end"/>
            </w:r>
          </w:hyperlink>
        </w:p>
        <w:p w14:paraId="3203AED9" w14:textId="77777777" w:rsidR="00C833F9" w:rsidRPr="004B205F" w:rsidRDefault="007260BB">
          <w:pPr>
            <w:pStyle w:val="TM1"/>
            <w:tabs>
              <w:tab w:val="left" w:pos="660"/>
              <w:tab w:val="right" w:leader="dot" w:pos="9060"/>
            </w:tabs>
            <w:rPr>
              <w:rFonts w:ascii="Arial" w:eastAsiaTheme="minorEastAsia" w:hAnsi="Arial" w:cs="Arial"/>
              <w:noProof/>
              <w:sz w:val="28"/>
              <w:szCs w:val="28"/>
              <w:lang w:val="de-DE" w:eastAsia="de-DE"/>
            </w:rPr>
          </w:pPr>
          <w:hyperlink w:anchor="_Toc527208075" w:history="1">
            <w:r w:rsidR="00C833F9" w:rsidRPr="004B205F">
              <w:rPr>
                <w:rStyle w:val="Lienhypertexte"/>
                <w:rFonts w:ascii="Arial" w:hAnsi="Arial" w:cs="Arial"/>
                <w:noProof/>
                <w:sz w:val="28"/>
                <w:szCs w:val="28"/>
                <w:lang w:val="de-DE"/>
              </w:rPr>
              <w:t>16.</w:t>
            </w:r>
            <w:r w:rsidR="00C833F9" w:rsidRPr="004B205F">
              <w:rPr>
                <w:rFonts w:ascii="Arial" w:eastAsiaTheme="minorEastAsia" w:hAnsi="Arial" w:cs="Arial"/>
                <w:noProof/>
                <w:sz w:val="28"/>
                <w:szCs w:val="28"/>
                <w:lang w:val="de-DE" w:eastAsia="de-DE"/>
              </w:rPr>
              <w:tab/>
            </w:r>
            <w:r w:rsidR="00C833F9" w:rsidRPr="004B205F">
              <w:rPr>
                <w:rStyle w:val="Lienhypertexte"/>
                <w:rFonts w:ascii="Arial" w:hAnsi="Arial" w:cs="Arial"/>
                <w:noProof/>
                <w:sz w:val="28"/>
                <w:szCs w:val="28"/>
                <w:lang w:val="de-DE"/>
              </w:rPr>
              <w:t>Unterstützte Beschäftigung</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_Toc527208075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17</w:t>
            </w:r>
            <w:r w:rsidR="00C833F9" w:rsidRPr="004B205F">
              <w:rPr>
                <w:rFonts w:ascii="Arial" w:hAnsi="Arial" w:cs="Arial"/>
                <w:noProof/>
                <w:webHidden/>
                <w:sz w:val="28"/>
                <w:szCs w:val="28"/>
              </w:rPr>
              <w:fldChar w:fldCharType="end"/>
            </w:r>
          </w:hyperlink>
        </w:p>
        <w:p w14:paraId="52578071" w14:textId="77777777" w:rsidR="00C833F9" w:rsidRPr="004B205F" w:rsidRDefault="007260BB">
          <w:pPr>
            <w:pStyle w:val="TM1"/>
            <w:tabs>
              <w:tab w:val="right" w:leader="dot" w:pos="9060"/>
            </w:tabs>
            <w:rPr>
              <w:rFonts w:ascii="Arial" w:eastAsiaTheme="minorEastAsia" w:hAnsi="Arial" w:cs="Arial"/>
              <w:noProof/>
              <w:sz w:val="28"/>
              <w:szCs w:val="28"/>
              <w:lang w:val="de-DE" w:eastAsia="de-DE"/>
            </w:rPr>
          </w:pPr>
          <w:hyperlink w:anchor="_Toc527208076" w:history="1">
            <w:r w:rsidR="00C833F9" w:rsidRPr="004B205F">
              <w:rPr>
                <w:rStyle w:val="Lienhypertexte"/>
                <w:rFonts w:ascii="Arial" w:hAnsi="Arial" w:cs="Arial"/>
                <w:noProof/>
                <w:sz w:val="28"/>
                <w:szCs w:val="28"/>
                <w:lang w:val="de-DE"/>
              </w:rPr>
              <w:t>Unterstützung bei der Ausbildung für bessere Beschäftigung</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_Toc527208076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18</w:t>
            </w:r>
            <w:r w:rsidR="00C833F9" w:rsidRPr="004B205F">
              <w:rPr>
                <w:rFonts w:ascii="Arial" w:hAnsi="Arial" w:cs="Arial"/>
                <w:noProof/>
                <w:webHidden/>
                <w:sz w:val="28"/>
                <w:szCs w:val="28"/>
              </w:rPr>
              <w:fldChar w:fldCharType="end"/>
            </w:r>
          </w:hyperlink>
        </w:p>
        <w:p w14:paraId="01E73F14" w14:textId="77777777" w:rsidR="00C833F9" w:rsidRPr="004B205F" w:rsidRDefault="007260BB">
          <w:pPr>
            <w:pStyle w:val="TM1"/>
            <w:tabs>
              <w:tab w:val="right" w:leader="dot" w:pos="9060"/>
            </w:tabs>
            <w:rPr>
              <w:rFonts w:ascii="Arial" w:eastAsiaTheme="minorEastAsia" w:hAnsi="Arial" w:cs="Arial"/>
              <w:noProof/>
              <w:sz w:val="28"/>
              <w:szCs w:val="28"/>
              <w:lang w:val="de-DE" w:eastAsia="de-DE"/>
            </w:rPr>
          </w:pPr>
          <w:hyperlink w:anchor="_Toc527208077" w:history="1">
            <w:r w:rsidR="00C833F9" w:rsidRPr="004B205F">
              <w:rPr>
                <w:rStyle w:val="Lienhypertexte"/>
                <w:rFonts w:ascii="Arial" w:hAnsi="Arial" w:cs="Arial"/>
                <w:noProof/>
                <w:sz w:val="28"/>
                <w:szCs w:val="28"/>
                <w:lang w:val="de-DE"/>
              </w:rPr>
              <w:t>MÖGLICHE BERUFE</w:t>
            </w:r>
            <w:r w:rsidR="00C833F9" w:rsidRPr="004B205F">
              <w:rPr>
                <w:rFonts w:ascii="Arial" w:hAnsi="Arial" w:cs="Arial"/>
                <w:noProof/>
                <w:webHidden/>
                <w:sz w:val="28"/>
                <w:szCs w:val="28"/>
              </w:rPr>
              <w:tab/>
            </w:r>
            <w:r w:rsidR="00C833F9" w:rsidRPr="004B205F">
              <w:rPr>
                <w:rFonts w:ascii="Arial" w:hAnsi="Arial" w:cs="Arial"/>
                <w:noProof/>
                <w:webHidden/>
                <w:sz w:val="28"/>
                <w:szCs w:val="28"/>
              </w:rPr>
              <w:fldChar w:fldCharType="begin"/>
            </w:r>
            <w:r w:rsidR="00C833F9" w:rsidRPr="004B205F">
              <w:rPr>
                <w:rFonts w:ascii="Arial" w:hAnsi="Arial" w:cs="Arial"/>
                <w:noProof/>
                <w:webHidden/>
                <w:sz w:val="28"/>
                <w:szCs w:val="28"/>
              </w:rPr>
              <w:instrText xml:space="preserve"> PAGEREF _Toc527208077 \h </w:instrText>
            </w:r>
            <w:r w:rsidR="00C833F9" w:rsidRPr="004B205F">
              <w:rPr>
                <w:rFonts w:ascii="Arial" w:hAnsi="Arial" w:cs="Arial"/>
                <w:noProof/>
                <w:webHidden/>
                <w:sz w:val="28"/>
                <w:szCs w:val="28"/>
              </w:rPr>
            </w:r>
            <w:r w:rsidR="00C833F9" w:rsidRPr="004B205F">
              <w:rPr>
                <w:rFonts w:ascii="Arial" w:hAnsi="Arial" w:cs="Arial"/>
                <w:noProof/>
                <w:webHidden/>
                <w:sz w:val="28"/>
                <w:szCs w:val="28"/>
              </w:rPr>
              <w:fldChar w:fldCharType="separate"/>
            </w:r>
            <w:r w:rsidR="006B5331">
              <w:rPr>
                <w:rFonts w:ascii="Arial" w:hAnsi="Arial" w:cs="Arial"/>
                <w:noProof/>
                <w:webHidden/>
                <w:sz w:val="28"/>
                <w:szCs w:val="28"/>
              </w:rPr>
              <w:t>21</w:t>
            </w:r>
            <w:r w:rsidR="00C833F9" w:rsidRPr="004B205F">
              <w:rPr>
                <w:rFonts w:ascii="Arial" w:hAnsi="Arial" w:cs="Arial"/>
                <w:noProof/>
                <w:webHidden/>
                <w:sz w:val="28"/>
                <w:szCs w:val="28"/>
              </w:rPr>
              <w:fldChar w:fldCharType="end"/>
            </w:r>
          </w:hyperlink>
        </w:p>
        <w:p w14:paraId="4011061F" w14:textId="77777777" w:rsidR="0063562C" w:rsidRPr="004B205F" w:rsidRDefault="00D1745D" w:rsidP="0063562C">
          <w:pPr>
            <w:spacing w:after="0"/>
            <w:rPr>
              <w:rFonts w:ascii="Arial" w:hAnsi="Arial" w:cs="Arial"/>
              <w:b/>
              <w:bCs/>
              <w:sz w:val="28"/>
              <w:szCs w:val="28"/>
              <w:lang w:val="de-DE"/>
            </w:rPr>
          </w:pPr>
          <w:r w:rsidRPr="004B205F">
            <w:rPr>
              <w:rFonts w:ascii="Arial" w:hAnsi="Arial" w:cs="Arial"/>
              <w:b/>
              <w:bCs/>
              <w:sz w:val="28"/>
              <w:szCs w:val="28"/>
              <w:lang w:val="de-DE"/>
            </w:rPr>
            <w:fldChar w:fldCharType="end"/>
          </w:r>
        </w:p>
      </w:sdtContent>
    </w:sdt>
    <w:p w14:paraId="297720FB" w14:textId="6514F383" w:rsidR="00400557" w:rsidRPr="00DA332F" w:rsidRDefault="00400557">
      <w:pPr>
        <w:spacing w:after="0" w:line="240" w:lineRule="auto"/>
        <w:rPr>
          <w:rFonts w:ascii="Arial" w:eastAsia="Calibri" w:hAnsi="Arial" w:cs="Arial"/>
          <w:b/>
          <w:color w:val="003D82"/>
          <w:sz w:val="32"/>
          <w:szCs w:val="28"/>
          <w:lang w:val="de-DE"/>
        </w:rPr>
      </w:pPr>
      <w:r w:rsidRPr="00DA332F">
        <w:rPr>
          <w:lang w:val="de-DE"/>
        </w:rPr>
        <w:br w:type="page"/>
      </w:r>
    </w:p>
    <w:p w14:paraId="34F14E20" w14:textId="21CDF431" w:rsidR="00BB6575" w:rsidRPr="00DA332F" w:rsidRDefault="00BB6575" w:rsidP="00B1424F">
      <w:pPr>
        <w:pStyle w:val="Titre1"/>
        <w:numPr>
          <w:ilvl w:val="0"/>
          <w:numId w:val="0"/>
        </w:numPr>
        <w:spacing w:after="0"/>
        <w:ind w:left="360" w:hanging="360"/>
        <w:rPr>
          <w:lang w:val="de-DE"/>
        </w:rPr>
      </w:pPr>
      <w:bookmarkStart w:id="5" w:name="_Toc527208058"/>
      <w:r w:rsidRPr="00DA332F">
        <w:rPr>
          <w:lang w:val="de-DE"/>
        </w:rPr>
        <w:lastRenderedPageBreak/>
        <w:t>T</w:t>
      </w:r>
      <w:r w:rsidR="00DA0AAA" w:rsidRPr="00DA332F">
        <w:rPr>
          <w:lang w:val="de-DE"/>
        </w:rPr>
        <w:t>EILNEHMENDE LÄNDER</w:t>
      </w:r>
      <w:bookmarkEnd w:id="5"/>
    </w:p>
    <w:p w14:paraId="093A9D26" w14:textId="77777777" w:rsidR="00137890" w:rsidRPr="00DA332F" w:rsidRDefault="00137890" w:rsidP="00742312">
      <w:pPr>
        <w:spacing w:after="0"/>
        <w:rPr>
          <w:rFonts w:ascii="Arial" w:hAnsi="Arial" w:cs="Arial"/>
          <w:sz w:val="28"/>
          <w:szCs w:val="28"/>
          <w:lang w:val="de-DE"/>
        </w:rPr>
      </w:pPr>
    </w:p>
    <w:p w14:paraId="087F38F7" w14:textId="0AAE3F66"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ALBANI</w:t>
      </w:r>
      <w:r w:rsidR="00DA0AAA" w:rsidRPr="00DA332F">
        <w:rPr>
          <w:rFonts w:ascii="Arial" w:hAnsi="Arial" w:cs="Arial"/>
          <w:b/>
          <w:sz w:val="28"/>
          <w:szCs w:val="28"/>
          <w:lang w:val="de-DE"/>
        </w:rPr>
        <w:t>EN</w:t>
      </w:r>
      <w:r w:rsidR="003A7BD7" w:rsidRPr="00DA332F">
        <w:rPr>
          <w:rFonts w:ascii="Arial" w:hAnsi="Arial" w:cs="Arial"/>
          <w:sz w:val="28"/>
          <w:szCs w:val="28"/>
          <w:lang w:val="de-DE"/>
        </w:rPr>
        <w:t xml:space="preserve"> </w:t>
      </w:r>
      <w:r w:rsidR="00DA0AAA" w:rsidRPr="00DA332F">
        <w:rPr>
          <w:rFonts w:ascii="Arial" w:hAnsi="Arial" w:cs="Arial"/>
          <w:sz w:val="28"/>
          <w:szCs w:val="28"/>
          <w:lang w:val="de-DE"/>
        </w:rPr>
        <w:t>–</w:t>
      </w:r>
      <w:r w:rsidR="003A7BD7" w:rsidRPr="00DA332F">
        <w:rPr>
          <w:rFonts w:ascii="Arial" w:hAnsi="Arial" w:cs="Arial"/>
          <w:sz w:val="28"/>
          <w:szCs w:val="28"/>
          <w:lang w:val="de-DE"/>
        </w:rPr>
        <w:t xml:space="preserve"> Albani</w:t>
      </w:r>
      <w:r w:rsidR="00DA0AAA" w:rsidRPr="00DA332F">
        <w:rPr>
          <w:rFonts w:ascii="Arial" w:hAnsi="Arial" w:cs="Arial"/>
          <w:sz w:val="28"/>
          <w:szCs w:val="28"/>
          <w:lang w:val="de-DE"/>
        </w:rPr>
        <w:t>scher Blindenverband</w:t>
      </w:r>
      <w:r w:rsidR="003A7BD7" w:rsidRPr="00DA332F">
        <w:rPr>
          <w:rFonts w:ascii="Arial" w:hAnsi="Arial" w:cs="Arial"/>
          <w:sz w:val="28"/>
          <w:szCs w:val="28"/>
          <w:lang w:val="de-DE"/>
        </w:rPr>
        <w:t xml:space="preserve"> - </w:t>
      </w:r>
      <w:hyperlink r:id="rId15" w:history="1">
        <w:r w:rsidR="004351AD" w:rsidRPr="00DA332F">
          <w:rPr>
            <w:rStyle w:val="Lienhypertexte"/>
            <w:rFonts w:ascii="Arial" w:hAnsi="Arial" w:cs="Arial"/>
            <w:sz w:val="28"/>
            <w:szCs w:val="28"/>
            <w:lang w:val="de-DE"/>
          </w:rPr>
          <w:t>shvsh@shvsh.org.al</w:t>
        </w:r>
      </w:hyperlink>
    </w:p>
    <w:p w14:paraId="13B91EA5" w14:textId="4E4518FC"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FRAN</w:t>
      </w:r>
      <w:r w:rsidR="00DA0AAA" w:rsidRPr="00DA332F">
        <w:rPr>
          <w:rFonts w:ascii="Arial" w:hAnsi="Arial" w:cs="Arial"/>
          <w:b/>
          <w:sz w:val="28"/>
          <w:szCs w:val="28"/>
          <w:lang w:val="de-DE"/>
        </w:rPr>
        <w:t>KREICH</w:t>
      </w:r>
      <w:r w:rsidR="003A7BD7" w:rsidRPr="00DA332F">
        <w:rPr>
          <w:rFonts w:ascii="Arial" w:hAnsi="Arial" w:cs="Arial"/>
          <w:sz w:val="28"/>
          <w:szCs w:val="28"/>
          <w:lang w:val="de-DE"/>
        </w:rPr>
        <w:t xml:space="preserve"> - Confédération Française pour la Promotion Sociale des Aveugles et Amblyopes - </w:t>
      </w:r>
      <w:hyperlink r:id="rId16" w:history="1">
        <w:r w:rsidR="003A7BD7" w:rsidRPr="00DA332F">
          <w:rPr>
            <w:rStyle w:val="Lienhypertexte"/>
            <w:rFonts w:ascii="Arial" w:hAnsi="Arial" w:cs="Arial"/>
            <w:sz w:val="28"/>
            <w:szCs w:val="28"/>
            <w:lang w:val="de-DE"/>
          </w:rPr>
          <w:t>contact@cfpsaa.fr</w:t>
        </w:r>
      </w:hyperlink>
    </w:p>
    <w:p w14:paraId="40392741" w14:textId="5603895E" w:rsidR="007C41ED" w:rsidRPr="00DA332F" w:rsidRDefault="00DA0AAA"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D</w:t>
      </w:r>
      <w:r w:rsidR="007C41ED" w:rsidRPr="00DA332F">
        <w:rPr>
          <w:rFonts w:ascii="Arial" w:hAnsi="Arial" w:cs="Arial"/>
          <w:b/>
          <w:sz w:val="28"/>
          <w:szCs w:val="28"/>
          <w:lang w:val="de-DE"/>
        </w:rPr>
        <w:t>E</w:t>
      </w:r>
      <w:r w:rsidRPr="00DA332F">
        <w:rPr>
          <w:rFonts w:ascii="Arial" w:hAnsi="Arial" w:cs="Arial"/>
          <w:b/>
          <w:sz w:val="28"/>
          <w:szCs w:val="28"/>
          <w:lang w:val="de-DE"/>
        </w:rPr>
        <w:t>UTSCHLAND</w:t>
      </w:r>
      <w:r w:rsidR="003A7BD7" w:rsidRPr="00DA332F">
        <w:rPr>
          <w:rFonts w:ascii="Arial" w:hAnsi="Arial" w:cs="Arial"/>
          <w:sz w:val="28"/>
          <w:szCs w:val="28"/>
          <w:lang w:val="de-DE"/>
        </w:rPr>
        <w:t xml:space="preserve"> </w:t>
      </w:r>
      <w:r w:rsidRPr="00DA332F">
        <w:rPr>
          <w:rFonts w:ascii="Arial" w:hAnsi="Arial" w:cs="Arial"/>
          <w:sz w:val="28"/>
          <w:szCs w:val="28"/>
          <w:lang w:val="de-DE"/>
        </w:rPr>
        <w:t>–</w:t>
      </w:r>
      <w:r w:rsidR="003A7BD7" w:rsidRPr="00DA332F">
        <w:rPr>
          <w:rFonts w:ascii="Arial" w:hAnsi="Arial" w:cs="Arial"/>
          <w:sz w:val="28"/>
          <w:szCs w:val="28"/>
          <w:lang w:val="de-DE"/>
        </w:rPr>
        <w:t xml:space="preserve"> </w:t>
      </w:r>
      <w:r w:rsidRPr="00DA332F">
        <w:rPr>
          <w:rFonts w:ascii="Arial" w:hAnsi="Arial" w:cs="Arial"/>
          <w:sz w:val="28"/>
          <w:szCs w:val="28"/>
          <w:lang w:val="de-DE"/>
        </w:rPr>
        <w:t xml:space="preserve">Deutscher Blinden- und Sehbehindertenverband </w:t>
      </w:r>
      <w:r w:rsidR="003A7BD7" w:rsidRPr="00DA332F">
        <w:rPr>
          <w:rFonts w:ascii="Arial" w:hAnsi="Arial" w:cs="Arial"/>
          <w:sz w:val="28"/>
          <w:szCs w:val="28"/>
          <w:lang w:val="de-DE"/>
        </w:rPr>
        <w:t>-</w:t>
      </w:r>
      <w:r w:rsidR="004E3FDC" w:rsidRPr="00DA332F">
        <w:rPr>
          <w:rFonts w:ascii="Arial" w:hAnsi="Arial" w:cs="Arial"/>
          <w:sz w:val="28"/>
          <w:szCs w:val="28"/>
          <w:lang w:val="de-DE"/>
        </w:rPr>
        <w:t xml:space="preserve"> </w:t>
      </w:r>
      <w:hyperlink r:id="rId17" w:history="1">
        <w:r w:rsidR="001A0F03" w:rsidRPr="00DA332F">
          <w:rPr>
            <w:rStyle w:val="Lienhypertexte"/>
            <w:rFonts w:ascii="Arial" w:hAnsi="Arial" w:cs="Arial"/>
            <w:sz w:val="28"/>
            <w:szCs w:val="28"/>
            <w:lang w:val="de-DE"/>
          </w:rPr>
          <w:t>b.vandenboom@dbsv.org</w:t>
        </w:r>
      </w:hyperlink>
    </w:p>
    <w:p w14:paraId="227F1430" w14:textId="385825D9"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UNGAR</w:t>
      </w:r>
      <w:r w:rsidR="00C91F23">
        <w:rPr>
          <w:rFonts w:ascii="Arial" w:hAnsi="Arial" w:cs="Arial"/>
          <w:b/>
          <w:sz w:val="28"/>
          <w:szCs w:val="28"/>
          <w:lang w:val="de-DE"/>
        </w:rPr>
        <w:t>N</w:t>
      </w:r>
      <w:r w:rsidR="003A7BD7" w:rsidRPr="00DA332F">
        <w:rPr>
          <w:rFonts w:ascii="Arial" w:hAnsi="Arial" w:cs="Arial"/>
          <w:sz w:val="28"/>
          <w:szCs w:val="28"/>
          <w:lang w:val="de-DE"/>
        </w:rPr>
        <w:t xml:space="preserve"> </w:t>
      </w:r>
      <w:r w:rsidR="00DA0AAA" w:rsidRPr="00DA332F">
        <w:rPr>
          <w:rFonts w:ascii="Arial" w:hAnsi="Arial" w:cs="Arial"/>
          <w:sz w:val="28"/>
          <w:szCs w:val="28"/>
          <w:lang w:val="de-DE"/>
        </w:rPr>
        <w:t>–</w:t>
      </w:r>
      <w:r w:rsidR="003A7BD7" w:rsidRPr="00DA332F">
        <w:rPr>
          <w:rFonts w:ascii="Arial" w:hAnsi="Arial" w:cs="Arial"/>
          <w:sz w:val="28"/>
          <w:szCs w:val="28"/>
          <w:lang w:val="de-DE"/>
        </w:rPr>
        <w:t xml:space="preserve"> </w:t>
      </w:r>
      <w:r w:rsidR="00DA0AAA" w:rsidRPr="00DA332F">
        <w:rPr>
          <w:rFonts w:ascii="Arial" w:hAnsi="Arial" w:cs="Arial"/>
          <w:sz w:val="28"/>
          <w:szCs w:val="28"/>
          <w:lang w:val="de-DE"/>
        </w:rPr>
        <w:t>U</w:t>
      </w:r>
      <w:r w:rsidR="003A7BD7" w:rsidRPr="00DA332F">
        <w:rPr>
          <w:rFonts w:ascii="Arial" w:hAnsi="Arial" w:cs="Arial"/>
          <w:sz w:val="28"/>
          <w:szCs w:val="28"/>
          <w:lang w:val="de-DE"/>
        </w:rPr>
        <w:t>ngari</w:t>
      </w:r>
      <w:r w:rsidR="00DA0AAA" w:rsidRPr="00DA332F">
        <w:rPr>
          <w:rFonts w:ascii="Arial" w:hAnsi="Arial" w:cs="Arial"/>
          <w:sz w:val="28"/>
          <w:szCs w:val="28"/>
          <w:lang w:val="de-DE"/>
        </w:rPr>
        <w:t xml:space="preserve">scher Blinden- und Sehbehindertenverband </w:t>
      </w:r>
      <w:r w:rsidR="003A7BD7" w:rsidRPr="00DA332F">
        <w:rPr>
          <w:rFonts w:ascii="Arial" w:hAnsi="Arial" w:cs="Arial"/>
          <w:sz w:val="28"/>
          <w:szCs w:val="28"/>
          <w:lang w:val="de-DE"/>
        </w:rPr>
        <w:t xml:space="preserve"> - </w:t>
      </w:r>
      <w:hyperlink r:id="rId18" w:history="1">
        <w:r w:rsidR="003A7BD7" w:rsidRPr="00DA332F">
          <w:rPr>
            <w:rStyle w:val="Lienhypertexte"/>
            <w:rFonts w:ascii="Arial" w:hAnsi="Arial" w:cs="Arial"/>
            <w:sz w:val="28"/>
            <w:szCs w:val="28"/>
            <w:lang w:val="de-DE"/>
          </w:rPr>
          <w:t>international@mvgyosz.hu</w:t>
        </w:r>
      </w:hyperlink>
    </w:p>
    <w:p w14:paraId="3B02B134" w14:textId="48CAD9D5"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IRLAND</w:t>
      </w:r>
      <w:r w:rsidR="003A7BD7" w:rsidRPr="00DA332F">
        <w:rPr>
          <w:rFonts w:ascii="Arial" w:hAnsi="Arial" w:cs="Arial"/>
          <w:sz w:val="28"/>
          <w:szCs w:val="28"/>
          <w:lang w:val="de-DE"/>
        </w:rPr>
        <w:t xml:space="preserve"> - National Council for the Blind of Ireland - </w:t>
      </w:r>
      <w:hyperlink r:id="rId19" w:history="1">
        <w:r w:rsidR="00B03BE1" w:rsidRPr="00DA332F">
          <w:rPr>
            <w:rStyle w:val="Lienhypertexte"/>
            <w:rFonts w:ascii="Arial" w:hAnsi="Arial" w:cs="Arial"/>
            <w:sz w:val="28"/>
            <w:szCs w:val="28"/>
            <w:lang w:val="de-DE"/>
          </w:rPr>
          <w:t>denis.daly@ncbi.ie</w:t>
        </w:r>
      </w:hyperlink>
    </w:p>
    <w:p w14:paraId="69668EE7" w14:textId="29EB22EF" w:rsidR="00C06870" w:rsidRPr="00DA332F" w:rsidRDefault="00C06870"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ISRAEL</w:t>
      </w:r>
      <w:r w:rsidRPr="00DA332F">
        <w:rPr>
          <w:rFonts w:ascii="Arial" w:hAnsi="Arial" w:cs="Arial"/>
          <w:sz w:val="28"/>
          <w:szCs w:val="28"/>
          <w:lang w:val="de-DE"/>
        </w:rPr>
        <w:t xml:space="preserve"> </w:t>
      </w:r>
      <w:r w:rsidR="00DA0AAA" w:rsidRPr="00DA332F">
        <w:rPr>
          <w:rFonts w:ascii="Arial" w:hAnsi="Arial" w:cs="Arial"/>
          <w:sz w:val="28"/>
          <w:szCs w:val="28"/>
          <w:lang w:val="de-DE"/>
        </w:rPr>
        <w:t>–</w:t>
      </w:r>
      <w:r w:rsidRPr="00DA332F">
        <w:rPr>
          <w:rFonts w:ascii="Arial" w:hAnsi="Arial" w:cs="Arial"/>
          <w:sz w:val="28"/>
          <w:szCs w:val="28"/>
          <w:lang w:val="de-DE"/>
        </w:rPr>
        <w:t xml:space="preserve"> </w:t>
      </w:r>
      <w:r w:rsidR="00DA0AAA" w:rsidRPr="00DA332F">
        <w:rPr>
          <w:rFonts w:ascii="Arial" w:hAnsi="Arial" w:cs="Arial"/>
          <w:sz w:val="28"/>
          <w:szCs w:val="28"/>
          <w:lang w:val="de-DE"/>
        </w:rPr>
        <w:t xml:space="preserve">Zentrum für Blinde in Israel </w:t>
      </w:r>
      <w:r w:rsidRPr="00DA332F">
        <w:rPr>
          <w:rFonts w:ascii="Arial" w:hAnsi="Arial" w:cs="Arial"/>
          <w:sz w:val="28"/>
          <w:szCs w:val="28"/>
          <w:lang w:val="de-DE"/>
        </w:rPr>
        <w:t xml:space="preserve">- </w:t>
      </w:r>
      <w:hyperlink r:id="rId20" w:history="1">
        <w:r w:rsidRPr="00DA332F">
          <w:rPr>
            <w:rStyle w:val="Lienhypertexte"/>
            <w:rFonts w:ascii="Arial" w:hAnsi="Arial" w:cs="Arial"/>
            <w:sz w:val="28"/>
            <w:szCs w:val="28"/>
            <w:lang w:val="de-DE"/>
          </w:rPr>
          <w:t>zohar@ibcu.org.il</w:t>
        </w:r>
      </w:hyperlink>
    </w:p>
    <w:p w14:paraId="45841FB5" w14:textId="72E90B6A"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ITAL</w:t>
      </w:r>
      <w:r w:rsidR="00DA0AAA" w:rsidRPr="00DA332F">
        <w:rPr>
          <w:rFonts w:ascii="Arial" w:hAnsi="Arial" w:cs="Arial"/>
          <w:b/>
          <w:sz w:val="28"/>
          <w:szCs w:val="28"/>
          <w:lang w:val="de-DE"/>
        </w:rPr>
        <w:t>IEN</w:t>
      </w:r>
      <w:r w:rsidR="003A7BD7" w:rsidRPr="00DA332F">
        <w:rPr>
          <w:rFonts w:ascii="Arial" w:hAnsi="Arial" w:cs="Arial"/>
          <w:sz w:val="28"/>
          <w:szCs w:val="28"/>
          <w:lang w:val="de-DE"/>
        </w:rPr>
        <w:t xml:space="preserve"> - Unione Italiana dei Ciechi e degli Ipovedenti - </w:t>
      </w:r>
      <w:hyperlink r:id="rId21" w:history="1">
        <w:r w:rsidR="003A7BD7" w:rsidRPr="00DA332F">
          <w:rPr>
            <w:rStyle w:val="Lienhypertexte"/>
            <w:rFonts w:ascii="Arial" w:hAnsi="Arial" w:cs="Arial"/>
            <w:sz w:val="28"/>
            <w:szCs w:val="28"/>
            <w:lang w:val="de-DE"/>
          </w:rPr>
          <w:t>inter@uiciechi.it</w:t>
        </w:r>
      </w:hyperlink>
    </w:p>
    <w:p w14:paraId="78C14F19" w14:textId="0DA0942A"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MONTENEGRO</w:t>
      </w:r>
      <w:r w:rsidR="003A7BD7" w:rsidRPr="00DA332F">
        <w:rPr>
          <w:rFonts w:ascii="Arial" w:hAnsi="Arial" w:cs="Arial"/>
          <w:sz w:val="28"/>
          <w:szCs w:val="28"/>
          <w:lang w:val="de-DE"/>
        </w:rPr>
        <w:t xml:space="preserve"> </w:t>
      </w:r>
      <w:r w:rsidR="00DA0AAA" w:rsidRPr="00DA332F">
        <w:rPr>
          <w:rFonts w:ascii="Arial" w:hAnsi="Arial" w:cs="Arial"/>
          <w:sz w:val="28"/>
          <w:szCs w:val="28"/>
          <w:lang w:val="de-DE"/>
        </w:rPr>
        <w:t>–</w:t>
      </w:r>
      <w:r w:rsidR="003A7BD7" w:rsidRPr="00DA332F">
        <w:rPr>
          <w:rFonts w:ascii="Arial" w:hAnsi="Arial" w:cs="Arial"/>
          <w:sz w:val="28"/>
          <w:szCs w:val="28"/>
          <w:lang w:val="de-DE"/>
        </w:rPr>
        <w:t xml:space="preserve"> </w:t>
      </w:r>
      <w:r w:rsidR="00DA0AAA" w:rsidRPr="00DA332F">
        <w:rPr>
          <w:rFonts w:ascii="Arial" w:hAnsi="Arial" w:cs="Arial"/>
          <w:sz w:val="28"/>
          <w:szCs w:val="28"/>
          <w:lang w:val="de-DE"/>
        </w:rPr>
        <w:t>Blindenverband Montenegro</w:t>
      </w:r>
      <w:r w:rsidR="003A7BD7" w:rsidRPr="00DA332F">
        <w:rPr>
          <w:rFonts w:ascii="Arial" w:hAnsi="Arial" w:cs="Arial"/>
          <w:sz w:val="28"/>
          <w:szCs w:val="28"/>
          <w:lang w:val="de-DE"/>
        </w:rPr>
        <w:t xml:space="preserve"> - </w:t>
      </w:r>
      <w:hyperlink r:id="rId22" w:history="1">
        <w:r w:rsidR="00332532" w:rsidRPr="00DA332F">
          <w:rPr>
            <w:rStyle w:val="Lienhypertexte"/>
            <w:rFonts w:ascii="Arial" w:hAnsi="Arial" w:cs="Arial"/>
            <w:sz w:val="28"/>
            <w:szCs w:val="28"/>
            <w:lang w:val="de-DE"/>
          </w:rPr>
          <w:t>savezslijepihcg@gmail.com</w:t>
        </w:r>
      </w:hyperlink>
    </w:p>
    <w:p w14:paraId="62A18349" w14:textId="041EA7EF"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N</w:t>
      </w:r>
      <w:r w:rsidR="007232AE" w:rsidRPr="00DA332F">
        <w:rPr>
          <w:rFonts w:ascii="Arial" w:hAnsi="Arial" w:cs="Arial"/>
          <w:b/>
          <w:sz w:val="28"/>
          <w:szCs w:val="28"/>
          <w:lang w:val="de-DE"/>
        </w:rPr>
        <w:t>IEDERLANDE</w:t>
      </w:r>
      <w:r w:rsidR="003A7BD7" w:rsidRPr="00DA332F">
        <w:rPr>
          <w:rFonts w:ascii="Arial" w:hAnsi="Arial" w:cs="Arial"/>
          <w:sz w:val="28"/>
          <w:szCs w:val="28"/>
          <w:lang w:val="de-DE"/>
        </w:rPr>
        <w:t xml:space="preserve"> </w:t>
      </w:r>
      <w:r w:rsidR="007232AE" w:rsidRPr="00DA332F">
        <w:rPr>
          <w:rFonts w:ascii="Arial" w:hAnsi="Arial" w:cs="Arial"/>
          <w:sz w:val="28"/>
          <w:szCs w:val="28"/>
          <w:lang w:val="de-DE"/>
        </w:rPr>
        <w:t>–</w:t>
      </w:r>
      <w:r w:rsidR="003A7BD7" w:rsidRPr="00DA332F">
        <w:rPr>
          <w:rFonts w:ascii="Arial" w:hAnsi="Arial" w:cs="Arial"/>
          <w:sz w:val="28"/>
          <w:szCs w:val="28"/>
          <w:lang w:val="de-DE"/>
        </w:rPr>
        <w:t xml:space="preserve"> </w:t>
      </w:r>
      <w:r w:rsidR="007232AE" w:rsidRPr="00DA332F">
        <w:rPr>
          <w:rFonts w:ascii="Arial" w:hAnsi="Arial" w:cs="Arial"/>
          <w:sz w:val="28"/>
          <w:szCs w:val="28"/>
          <w:lang w:val="de-DE"/>
        </w:rPr>
        <w:t xml:space="preserve">Augenvereinigung der Niederlande </w:t>
      </w:r>
      <w:r w:rsidR="003A7BD7" w:rsidRPr="00DA332F">
        <w:rPr>
          <w:rFonts w:ascii="Arial" w:hAnsi="Arial" w:cs="Arial"/>
          <w:sz w:val="28"/>
          <w:szCs w:val="28"/>
          <w:lang w:val="de-DE"/>
        </w:rPr>
        <w:t>-</w:t>
      </w:r>
      <w:r w:rsidR="003A7BD7" w:rsidRPr="00DA332F">
        <w:rPr>
          <w:lang w:val="de-DE"/>
        </w:rPr>
        <w:t xml:space="preserve"> </w:t>
      </w:r>
      <w:hyperlink r:id="rId23" w:history="1">
        <w:r w:rsidR="001A0F03" w:rsidRPr="00DA332F">
          <w:rPr>
            <w:rStyle w:val="Lienhypertexte"/>
            <w:rFonts w:ascii="Arial" w:hAnsi="Arial" w:cs="Arial"/>
            <w:sz w:val="28"/>
            <w:szCs w:val="28"/>
            <w:lang w:val="de-DE"/>
          </w:rPr>
          <w:t>dennis.dondergoor@oogvereniging.nl</w:t>
        </w:r>
      </w:hyperlink>
    </w:p>
    <w:p w14:paraId="36078BD1" w14:textId="1390DA75"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POL</w:t>
      </w:r>
      <w:r w:rsidR="004E0814" w:rsidRPr="00DA332F">
        <w:rPr>
          <w:rFonts w:ascii="Arial" w:hAnsi="Arial" w:cs="Arial"/>
          <w:b/>
          <w:sz w:val="28"/>
          <w:szCs w:val="28"/>
          <w:lang w:val="de-DE"/>
        </w:rPr>
        <w:t>E</w:t>
      </w:r>
      <w:r w:rsidRPr="00DA332F">
        <w:rPr>
          <w:rFonts w:ascii="Arial" w:hAnsi="Arial" w:cs="Arial"/>
          <w:b/>
          <w:sz w:val="28"/>
          <w:szCs w:val="28"/>
          <w:lang w:val="de-DE"/>
        </w:rPr>
        <w:t>N</w:t>
      </w:r>
      <w:r w:rsidR="003A7BD7" w:rsidRPr="00DA332F">
        <w:rPr>
          <w:rFonts w:ascii="Arial" w:hAnsi="Arial" w:cs="Arial"/>
          <w:sz w:val="28"/>
          <w:szCs w:val="28"/>
          <w:lang w:val="de-DE"/>
        </w:rPr>
        <w:t xml:space="preserve"> - Pol</w:t>
      </w:r>
      <w:r w:rsidR="004E0814" w:rsidRPr="00DA332F">
        <w:rPr>
          <w:rFonts w:ascii="Arial" w:hAnsi="Arial" w:cs="Arial"/>
          <w:sz w:val="28"/>
          <w:szCs w:val="28"/>
          <w:lang w:val="de-DE"/>
        </w:rPr>
        <w:t>n</w:t>
      </w:r>
      <w:r w:rsidR="003A7BD7" w:rsidRPr="00DA332F">
        <w:rPr>
          <w:rFonts w:ascii="Arial" w:hAnsi="Arial" w:cs="Arial"/>
          <w:sz w:val="28"/>
          <w:szCs w:val="28"/>
          <w:lang w:val="de-DE"/>
        </w:rPr>
        <w:t>is</w:t>
      </w:r>
      <w:r w:rsidR="004E0814" w:rsidRPr="00DA332F">
        <w:rPr>
          <w:rFonts w:ascii="Arial" w:hAnsi="Arial" w:cs="Arial"/>
          <w:sz w:val="28"/>
          <w:szCs w:val="28"/>
          <w:lang w:val="de-DE"/>
        </w:rPr>
        <w:t>c</w:t>
      </w:r>
      <w:r w:rsidR="003A7BD7" w:rsidRPr="00DA332F">
        <w:rPr>
          <w:rFonts w:ascii="Arial" w:hAnsi="Arial" w:cs="Arial"/>
          <w:sz w:val="28"/>
          <w:szCs w:val="28"/>
          <w:lang w:val="de-DE"/>
        </w:rPr>
        <w:t>h</w:t>
      </w:r>
      <w:r w:rsidR="004E0814" w:rsidRPr="00DA332F">
        <w:rPr>
          <w:rFonts w:ascii="Arial" w:hAnsi="Arial" w:cs="Arial"/>
          <w:sz w:val="28"/>
          <w:szCs w:val="28"/>
          <w:lang w:val="de-DE"/>
        </w:rPr>
        <w:t>er</w:t>
      </w:r>
      <w:r w:rsidR="003A7BD7" w:rsidRPr="00DA332F">
        <w:rPr>
          <w:rFonts w:ascii="Arial" w:hAnsi="Arial" w:cs="Arial"/>
          <w:sz w:val="28"/>
          <w:szCs w:val="28"/>
          <w:lang w:val="de-DE"/>
        </w:rPr>
        <w:t xml:space="preserve"> </w:t>
      </w:r>
      <w:r w:rsidR="004E0814" w:rsidRPr="00DA332F">
        <w:rPr>
          <w:rFonts w:ascii="Arial" w:hAnsi="Arial" w:cs="Arial"/>
          <w:sz w:val="28"/>
          <w:szCs w:val="28"/>
          <w:lang w:val="de-DE"/>
        </w:rPr>
        <w:t>Blindenverband</w:t>
      </w:r>
      <w:r w:rsidR="003A7BD7" w:rsidRPr="00DA332F">
        <w:rPr>
          <w:rFonts w:ascii="Arial" w:hAnsi="Arial" w:cs="Arial"/>
          <w:sz w:val="28"/>
          <w:szCs w:val="28"/>
          <w:lang w:val="de-DE"/>
        </w:rPr>
        <w:t xml:space="preserve"> - </w:t>
      </w:r>
      <w:r w:rsidR="008A1433" w:rsidRPr="008A1433">
        <w:rPr>
          <w:rStyle w:val="Lienhypertexte"/>
          <w:rFonts w:ascii="Arial" w:hAnsi="Arial"/>
          <w:sz w:val="28"/>
          <w:szCs w:val="28"/>
          <w:lang w:val="en-US"/>
        </w:rPr>
        <w:t>pzn@pzn.org.pl</w:t>
      </w:r>
      <w:bookmarkStart w:id="6" w:name="_GoBack"/>
      <w:bookmarkEnd w:id="6"/>
    </w:p>
    <w:p w14:paraId="5A8BB09C" w14:textId="193EC9A1"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RUSS</w:t>
      </w:r>
      <w:r w:rsidR="004E0814" w:rsidRPr="00DA332F">
        <w:rPr>
          <w:rFonts w:ascii="Arial" w:hAnsi="Arial" w:cs="Arial"/>
          <w:b/>
          <w:sz w:val="28"/>
          <w:szCs w:val="28"/>
          <w:lang w:val="de-DE"/>
        </w:rPr>
        <w:t>L</w:t>
      </w:r>
      <w:r w:rsidRPr="00DA332F">
        <w:rPr>
          <w:rFonts w:ascii="Arial" w:hAnsi="Arial" w:cs="Arial"/>
          <w:b/>
          <w:sz w:val="28"/>
          <w:szCs w:val="28"/>
          <w:lang w:val="de-DE"/>
        </w:rPr>
        <w:t>A</w:t>
      </w:r>
      <w:r w:rsidR="004E0814" w:rsidRPr="00DA332F">
        <w:rPr>
          <w:rFonts w:ascii="Arial" w:hAnsi="Arial" w:cs="Arial"/>
          <w:b/>
          <w:sz w:val="28"/>
          <w:szCs w:val="28"/>
          <w:lang w:val="de-DE"/>
        </w:rPr>
        <w:t>ND</w:t>
      </w:r>
      <w:r w:rsidR="00646B3A" w:rsidRPr="00DA332F">
        <w:rPr>
          <w:rFonts w:ascii="Arial" w:hAnsi="Arial" w:cs="Arial"/>
          <w:sz w:val="28"/>
          <w:szCs w:val="28"/>
          <w:lang w:val="de-DE"/>
        </w:rPr>
        <w:t xml:space="preserve"> </w:t>
      </w:r>
      <w:r w:rsidR="004E0814" w:rsidRPr="00DA332F">
        <w:rPr>
          <w:rFonts w:ascii="Arial" w:hAnsi="Arial" w:cs="Arial"/>
          <w:sz w:val="28"/>
          <w:szCs w:val="28"/>
          <w:lang w:val="de-DE"/>
        </w:rPr>
        <w:t>–</w:t>
      </w:r>
      <w:r w:rsidR="00646B3A" w:rsidRPr="00DA332F">
        <w:rPr>
          <w:rFonts w:ascii="Arial" w:hAnsi="Arial" w:cs="Arial"/>
          <w:sz w:val="28"/>
          <w:szCs w:val="28"/>
          <w:lang w:val="de-DE"/>
        </w:rPr>
        <w:t xml:space="preserve"> </w:t>
      </w:r>
      <w:r w:rsidR="004E0814" w:rsidRPr="00DA332F">
        <w:rPr>
          <w:rFonts w:ascii="Arial" w:hAnsi="Arial" w:cs="Arial"/>
          <w:sz w:val="28"/>
          <w:szCs w:val="28"/>
          <w:lang w:val="de-DE"/>
        </w:rPr>
        <w:t>Gesamtrussischer Blindenverban</w:t>
      </w:r>
      <w:r w:rsidR="00646B3A" w:rsidRPr="00DA332F">
        <w:rPr>
          <w:rFonts w:ascii="Arial" w:hAnsi="Arial" w:cs="Arial"/>
          <w:sz w:val="28"/>
          <w:szCs w:val="28"/>
          <w:lang w:val="de-DE"/>
        </w:rPr>
        <w:t xml:space="preserve">d - </w:t>
      </w:r>
      <w:hyperlink r:id="rId24" w:history="1">
        <w:r w:rsidR="00646B3A" w:rsidRPr="00DA332F">
          <w:rPr>
            <w:rStyle w:val="Lienhypertexte"/>
            <w:rFonts w:ascii="Arial" w:hAnsi="Arial" w:cs="Arial"/>
            <w:sz w:val="28"/>
            <w:szCs w:val="28"/>
            <w:lang w:val="de-DE"/>
          </w:rPr>
          <w:t>oms6236160@yandex.ru</w:t>
        </w:r>
      </w:hyperlink>
    </w:p>
    <w:p w14:paraId="2233B3F8" w14:textId="2AD75979"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SPA</w:t>
      </w:r>
      <w:r w:rsidR="004E0814" w:rsidRPr="00DA332F">
        <w:rPr>
          <w:rFonts w:ascii="Arial" w:hAnsi="Arial" w:cs="Arial"/>
          <w:b/>
          <w:sz w:val="28"/>
          <w:szCs w:val="28"/>
          <w:lang w:val="de-DE"/>
        </w:rPr>
        <w:t>N</w:t>
      </w:r>
      <w:r w:rsidRPr="00DA332F">
        <w:rPr>
          <w:rFonts w:ascii="Arial" w:hAnsi="Arial" w:cs="Arial"/>
          <w:b/>
          <w:sz w:val="28"/>
          <w:szCs w:val="28"/>
          <w:lang w:val="de-DE"/>
        </w:rPr>
        <w:t>I</w:t>
      </w:r>
      <w:r w:rsidR="004E0814" w:rsidRPr="00DA332F">
        <w:rPr>
          <w:rFonts w:ascii="Arial" w:hAnsi="Arial" w:cs="Arial"/>
          <w:b/>
          <w:sz w:val="28"/>
          <w:szCs w:val="28"/>
          <w:lang w:val="de-DE"/>
        </w:rPr>
        <w:t>E</w:t>
      </w:r>
      <w:r w:rsidRPr="00DA332F">
        <w:rPr>
          <w:rFonts w:ascii="Arial" w:hAnsi="Arial" w:cs="Arial"/>
          <w:b/>
          <w:sz w:val="28"/>
          <w:szCs w:val="28"/>
          <w:lang w:val="de-DE"/>
        </w:rPr>
        <w:t>N</w:t>
      </w:r>
      <w:r w:rsidR="008734EF" w:rsidRPr="00DA332F">
        <w:rPr>
          <w:rFonts w:ascii="Arial" w:hAnsi="Arial" w:cs="Arial"/>
          <w:sz w:val="28"/>
          <w:szCs w:val="28"/>
          <w:lang w:val="de-DE"/>
        </w:rPr>
        <w:t xml:space="preserve"> - Organizacion Nacional de Ciegos </w:t>
      </w:r>
      <w:r w:rsidR="00CF25AD" w:rsidRPr="00DA332F">
        <w:rPr>
          <w:rFonts w:ascii="Arial" w:hAnsi="Arial" w:cs="Arial"/>
          <w:sz w:val="28"/>
          <w:szCs w:val="28"/>
          <w:lang w:val="de-DE"/>
        </w:rPr>
        <w:t>Españoles</w:t>
      </w:r>
      <w:r w:rsidR="008734EF" w:rsidRPr="00DA332F">
        <w:rPr>
          <w:rFonts w:ascii="Arial" w:hAnsi="Arial" w:cs="Arial"/>
          <w:sz w:val="28"/>
          <w:szCs w:val="28"/>
          <w:lang w:val="de-DE"/>
        </w:rPr>
        <w:t xml:space="preserve"> - </w:t>
      </w:r>
      <w:hyperlink r:id="rId25" w:history="1">
        <w:r w:rsidR="007D610A" w:rsidRPr="00DA332F">
          <w:rPr>
            <w:rStyle w:val="Lienhypertexte"/>
            <w:rFonts w:ascii="Arial" w:hAnsi="Arial" w:cs="Arial"/>
            <w:sz w:val="28"/>
            <w:szCs w:val="28"/>
            <w:lang w:val="de-DE"/>
          </w:rPr>
          <w:t>BMMU@once.es</w:t>
        </w:r>
      </w:hyperlink>
    </w:p>
    <w:p w14:paraId="26715F29" w14:textId="4F5224AE" w:rsidR="007C41ED" w:rsidRPr="00DA332F" w:rsidRDefault="007C41ED" w:rsidP="008B25EA">
      <w:pPr>
        <w:pStyle w:val="Paragraphedeliste"/>
        <w:numPr>
          <w:ilvl w:val="0"/>
          <w:numId w:val="7"/>
        </w:numPr>
        <w:spacing w:after="0"/>
        <w:rPr>
          <w:rFonts w:ascii="Arial" w:hAnsi="Arial" w:cs="Arial"/>
          <w:sz w:val="28"/>
          <w:szCs w:val="28"/>
          <w:lang w:val="de-DE"/>
        </w:rPr>
      </w:pPr>
      <w:r w:rsidRPr="00DA332F">
        <w:rPr>
          <w:rFonts w:ascii="Arial" w:hAnsi="Arial" w:cs="Arial"/>
          <w:b/>
          <w:sz w:val="28"/>
          <w:szCs w:val="28"/>
          <w:lang w:val="de-DE"/>
        </w:rPr>
        <w:t>S</w:t>
      </w:r>
      <w:r w:rsidR="004E0814" w:rsidRPr="00DA332F">
        <w:rPr>
          <w:rFonts w:ascii="Arial" w:hAnsi="Arial" w:cs="Arial"/>
          <w:b/>
          <w:sz w:val="28"/>
          <w:szCs w:val="28"/>
          <w:lang w:val="de-DE"/>
        </w:rPr>
        <w:t>CH</w:t>
      </w:r>
      <w:r w:rsidRPr="00DA332F">
        <w:rPr>
          <w:rFonts w:ascii="Arial" w:hAnsi="Arial" w:cs="Arial"/>
          <w:b/>
          <w:sz w:val="28"/>
          <w:szCs w:val="28"/>
          <w:lang w:val="de-DE"/>
        </w:rPr>
        <w:t>W</w:t>
      </w:r>
      <w:r w:rsidR="004E0814" w:rsidRPr="00DA332F">
        <w:rPr>
          <w:rFonts w:ascii="Arial" w:hAnsi="Arial" w:cs="Arial"/>
          <w:b/>
          <w:sz w:val="28"/>
          <w:szCs w:val="28"/>
          <w:lang w:val="de-DE"/>
        </w:rPr>
        <w:t>E</w:t>
      </w:r>
      <w:r w:rsidRPr="00DA332F">
        <w:rPr>
          <w:rFonts w:ascii="Arial" w:hAnsi="Arial" w:cs="Arial"/>
          <w:b/>
          <w:sz w:val="28"/>
          <w:szCs w:val="28"/>
          <w:lang w:val="de-DE"/>
        </w:rPr>
        <w:t>IZ</w:t>
      </w:r>
      <w:r w:rsidR="00AF6A6A" w:rsidRPr="00DA332F">
        <w:rPr>
          <w:rFonts w:ascii="Arial" w:hAnsi="Arial" w:cs="Arial"/>
          <w:sz w:val="28"/>
          <w:szCs w:val="28"/>
          <w:lang w:val="de-DE"/>
        </w:rPr>
        <w:t xml:space="preserve"> </w:t>
      </w:r>
      <w:r w:rsidR="004E0814" w:rsidRPr="00DA332F">
        <w:rPr>
          <w:rFonts w:ascii="Arial" w:hAnsi="Arial" w:cs="Arial"/>
          <w:sz w:val="28"/>
          <w:szCs w:val="28"/>
          <w:lang w:val="de-DE"/>
        </w:rPr>
        <w:t>–</w:t>
      </w:r>
      <w:r w:rsidR="00AF6A6A" w:rsidRPr="00DA332F">
        <w:rPr>
          <w:rFonts w:ascii="Arial" w:hAnsi="Arial" w:cs="Arial"/>
          <w:sz w:val="28"/>
          <w:szCs w:val="28"/>
          <w:lang w:val="de-DE"/>
        </w:rPr>
        <w:t xml:space="preserve"> S</w:t>
      </w:r>
      <w:r w:rsidR="004E0814" w:rsidRPr="00DA332F">
        <w:rPr>
          <w:rFonts w:ascii="Arial" w:hAnsi="Arial" w:cs="Arial"/>
          <w:sz w:val="28"/>
          <w:szCs w:val="28"/>
          <w:lang w:val="de-DE"/>
        </w:rPr>
        <w:t>ch</w:t>
      </w:r>
      <w:r w:rsidR="00AF6A6A" w:rsidRPr="00DA332F">
        <w:rPr>
          <w:rFonts w:ascii="Arial" w:hAnsi="Arial" w:cs="Arial"/>
          <w:sz w:val="28"/>
          <w:szCs w:val="28"/>
          <w:lang w:val="de-DE"/>
        </w:rPr>
        <w:t>w</w:t>
      </w:r>
      <w:r w:rsidR="004E0814" w:rsidRPr="00DA332F">
        <w:rPr>
          <w:rFonts w:ascii="Arial" w:hAnsi="Arial" w:cs="Arial"/>
          <w:sz w:val="28"/>
          <w:szCs w:val="28"/>
          <w:lang w:val="de-DE"/>
        </w:rPr>
        <w:t>e</w:t>
      </w:r>
      <w:r w:rsidR="00AF6A6A" w:rsidRPr="00DA332F">
        <w:rPr>
          <w:rFonts w:ascii="Arial" w:hAnsi="Arial" w:cs="Arial"/>
          <w:sz w:val="28"/>
          <w:szCs w:val="28"/>
          <w:lang w:val="de-DE"/>
        </w:rPr>
        <w:t>i</w:t>
      </w:r>
      <w:r w:rsidR="004E0814" w:rsidRPr="00DA332F">
        <w:rPr>
          <w:rFonts w:ascii="Arial" w:hAnsi="Arial" w:cs="Arial"/>
          <w:sz w:val="28"/>
          <w:szCs w:val="28"/>
          <w:lang w:val="de-DE"/>
        </w:rPr>
        <w:t>zerischer Blinden- und Sehbehindertenverband</w:t>
      </w:r>
      <w:r w:rsidR="00AF6A6A" w:rsidRPr="00DA332F">
        <w:rPr>
          <w:rFonts w:ascii="Arial" w:hAnsi="Arial" w:cs="Arial"/>
          <w:sz w:val="28"/>
          <w:szCs w:val="28"/>
          <w:lang w:val="de-DE"/>
        </w:rPr>
        <w:t xml:space="preserve"> - </w:t>
      </w:r>
      <w:hyperlink r:id="rId26" w:history="1">
        <w:r w:rsidR="00C73435" w:rsidRPr="00DA332F">
          <w:rPr>
            <w:rStyle w:val="Lienhypertexte"/>
            <w:rFonts w:ascii="Arial" w:hAnsi="Arial" w:cs="Arial"/>
            <w:sz w:val="28"/>
            <w:szCs w:val="28"/>
            <w:lang w:val="de-DE"/>
          </w:rPr>
          <w:t>rahel.escher@sbv-fsa.ch</w:t>
        </w:r>
      </w:hyperlink>
    </w:p>
    <w:p w14:paraId="518CAE4C" w14:textId="6DD9E845" w:rsidR="0063562C" w:rsidRPr="00DA332F" w:rsidRDefault="004E0814" w:rsidP="008B25EA">
      <w:pPr>
        <w:pStyle w:val="Paragraphedeliste"/>
        <w:numPr>
          <w:ilvl w:val="0"/>
          <w:numId w:val="7"/>
        </w:numPr>
        <w:spacing w:after="0"/>
        <w:rPr>
          <w:rStyle w:val="Lienhypertexte"/>
          <w:color w:val="auto"/>
          <w:u w:val="none"/>
          <w:lang w:val="de-DE"/>
        </w:rPr>
      </w:pPr>
      <w:r w:rsidRPr="00DA332F">
        <w:rPr>
          <w:rFonts w:ascii="Arial" w:hAnsi="Arial" w:cs="Arial"/>
          <w:b/>
          <w:sz w:val="28"/>
          <w:szCs w:val="28"/>
          <w:lang w:val="de-DE"/>
        </w:rPr>
        <w:t>GROßBRITANNIEN</w:t>
      </w:r>
      <w:r w:rsidR="00622903" w:rsidRPr="00DA332F">
        <w:rPr>
          <w:rFonts w:ascii="Arial" w:hAnsi="Arial" w:cs="Arial"/>
          <w:sz w:val="28"/>
          <w:szCs w:val="28"/>
          <w:lang w:val="de-DE"/>
        </w:rPr>
        <w:t xml:space="preserve"> - Royal National Institute of Blind People - </w:t>
      </w:r>
      <w:hyperlink r:id="rId27" w:history="1">
        <w:r w:rsidR="00B03BE1" w:rsidRPr="00DA332F">
          <w:rPr>
            <w:rStyle w:val="Lienhypertexte"/>
            <w:rFonts w:ascii="Arial" w:hAnsi="Arial" w:cs="Arial"/>
            <w:sz w:val="28"/>
            <w:szCs w:val="28"/>
            <w:lang w:val="de-DE"/>
          </w:rPr>
          <w:t>martin.okane@rnib.org.uk</w:t>
        </w:r>
      </w:hyperlink>
    </w:p>
    <w:p w14:paraId="5FE5FA47" w14:textId="1D07886E" w:rsidR="00B515E8" w:rsidRPr="00DA332F" w:rsidRDefault="00B515E8" w:rsidP="008B25EA">
      <w:pPr>
        <w:pStyle w:val="Paragraphedeliste"/>
        <w:numPr>
          <w:ilvl w:val="0"/>
          <w:numId w:val="7"/>
        </w:numPr>
        <w:spacing w:after="0"/>
        <w:rPr>
          <w:lang w:val="de-DE"/>
        </w:rPr>
      </w:pPr>
      <w:r w:rsidRPr="00DA332F">
        <w:rPr>
          <w:lang w:val="de-DE"/>
        </w:rPr>
        <w:br w:type="page"/>
      </w:r>
    </w:p>
    <w:p w14:paraId="1FD17185" w14:textId="1E8F5EAE" w:rsidR="00B52E98" w:rsidRPr="00DA332F" w:rsidRDefault="004E0814" w:rsidP="00B1424F">
      <w:pPr>
        <w:pStyle w:val="Titre1"/>
        <w:numPr>
          <w:ilvl w:val="0"/>
          <w:numId w:val="0"/>
        </w:numPr>
        <w:spacing w:after="0"/>
        <w:ind w:left="360" w:hanging="360"/>
        <w:rPr>
          <w:lang w:val="de-DE"/>
        </w:rPr>
      </w:pPr>
      <w:bookmarkStart w:id="7" w:name="_Toc527208059"/>
      <w:r w:rsidRPr="00DA332F">
        <w:rPr>
          <w:lang w:val="de-DE"/>
        </w:rPr>
        <w:lastRenderedPageBreak/>
        <w:t>E</w:t>
      </w:r>
      <w:r w:rsidR="00BE49F6" w:rsidRPr="00DA332F">
        <w:rPr>
          <w:lang w:val="de-DE"/>
        </w:rPr>
        <w:t>IN</w:t>
      </w:r>
      <w:r w:rsidRPr="00DA332F">
        <w:rPr>
          <w:lang w:val="de-DE"/>
        </w:rPr>
        <w:t>FÜHRUNG</w:t>
      </w:r>
      <w:bookmarkEnd w:id="7"/>
    </w:p>
    <w:p w14:paraId="46E38C57" w14:textId="77777777" w:rsidR="00587564" w:rsidRPr="00DA332F" w:rsidRDefault="00587564" w:rsidP="00742312">
      <w:pPr>
        <w:spacing w:after="0"/>
        <w:rPr>
          <w:rFonts w:ascii="Arial" w:hAnsi="Arial" w:cs="Arial"/>
          <w:sz w:val="28"/>
          <w:szCs w:val="28"/>
          <w:lang w:val="de-DE"/>
        </w:rPr>
      </w:pPr>
    </w:p>
    <w:p w14:paraId="3CAD06AC" w14:textId="18221EC5" w:rsidR="00B52E98" w:rsidRPr="00DA332F" w:rsidRDefault="00A308D6" w:rsidP="00742312">
      <w:pPr>
        <w:rPr>
          <w:rFonts w:ascii="Arial" w:hAnsi="Arial" w:cs="Arial"/>
          <w:sz w:val="28"/>
          <w:szCs w:val="28"/>
          <w:lang w:val="de-DE"/>
        </w:rPr>
      </w:pPr>
      <w:r w:rsidRPr="00DA332F">
        <w:rPr>
          <w:rFonts w:ascii="Arial" w:hAnsi="Arial" w:cs="Arial"/>
          <w:sz w:val="28"/>
          <w:szCs w:val="28"/>
          <w:lang w:val="de-DE"/>
        </w:rPr>
        <w:t xml:space="preserve">Durch die finanzielle Unterstützung des EU-Programms Rechte, </w:t>
      </w:r>
      <w:r w:rsidR="00C91F23">
        <w:rPr>
          <w:rFonts w:ascii="Arial" w:hAnsi="Arial" w:cs="Arial"/>
          <w:sz w:val="28"/>
          <w:szCs w:val="28"/>
          <w:lang w:val="de-DE"/>
        </w:rPr>
        <w:t>Gleichberechtigung und Unions</w:t>
      </w:r>
      <w:r w:rsidRPr="00DA332F">
        <w:rPr>
          <w:rFonts w:ascii="Arial" w:hAnsi="Arial" w:cs="Arial"/>
          <w:sz w:val="28"/>
          <w:szCs w:val="28"/>
          <w:lang w:val="de-DE"/>
        </w:rPr>
        <w:t xml:space="preserve">bürgerschaft </w:t>
      </w:r>
      <w:r w:rsidR="00B52E98" w:rsidRPr="00DA332F">
        <w:rPr>
          <w:rFonts w:ascii="Arial" w:hAnsi="Arial" w:cs="Arial"/>
          <w:sz w:val="28"/>
          <w:szCs w:val="28"/>
          <w:lang w:val="de-DE"/>
        </w:rPr>
        <w:t xml:space="preserve">(REC) </w:t>
      </w:r>
      <w:r w:rsidRPr="00DA332F">
        <w:rPr>
          <w:rFonts w:ascii="Arial" w:hAnsi="Arial" w:cs="Arial"/>
          <w:sz w:val="28"/>
          <w:szCs w:val="28"/>
          <w:lang w:val="de-DE"/>
        </w:rPr>
        <w:t xml:space="preserve">führt die  </w:t>
      </w:r>
      <w:hyperlink r:id="rId28" w:history="1">
        <w:r w:rsidR="00B52E98" w:rsidRPr="00DA332F">
          <w:rPr>
            <w:rStyle w:val="Lienhypertexte"/>
            <w:rFonts w:ascii="Arial" w:hAnsi="Arial" w:cs="Arial"/>
            <w:sz w:val="28"/>
            <w:szCs w:val="28"/>
            <w:lang w:val="de-DE"/>
          </w:rPr>
          <w:t>Europ</w:t>
        </w:r>
        <w:r w:rsidRPr="00DA332F">
          <w:rPr>
            <w:rStyle w:val="Lienhypertexte"/>
            <w:rFonts w:ascii="Arial" w:hAnsi="Arial" w:cs="Arial"/>
            <w:sz w:val="28"/>
            <w:szCs w:val="28"/>
            <w:lang w:val="de-DE"/>
          </w:rPr>
          <w:t>äische</w:t>
        </w:r>
        <w:r w:rsidR="00B52E98" w:rsidRPr="00DA332F">
          <w:rPr>
            <w:rStyle w:val="Lienhypertexte"/>
            <w:rFonts w:ascii="Arial" w:hAnsi="Arial" w:cs="Arial"/>
            <w:sz w:val="28"/>
            <w:szCs w:val="28"/>
            <w:lang w:val="de-DE"/>
          </w:rPr>
          <w:t xml:space="preserve"> Blind</w:t>
        </w:r>
        <w:r w:rsidRPr="00DA332F">
          <w:rPr>
            <w:rStyle w:val="Lienhypertexte"/>
            <w:rFonts w:ascii="Arial" w:hAnsi="Arial" w:cs="Arial"/>
            <w:sz w:val="28"/>
            <w:szCs w:val="28"/>
            <w:lang w:val="de-DE"/>
          </w:rPr>
          <w:t>e</w:t>
        </w:r>
        <w:r w:rsidR="00B52E98" w:rsidRPr="00DA332F">
          <w:rPr>
            <w:rStyle w:val="Lienhypertexte"/>
            <w:rFonts w:ascii="Arial" w:hAnsi="Arial" w:cs="Arial"/>
            <w:sz w:val="28"/>
            <w:szCs w:val="28"/>
            <w:lang w:val="de-DE"/>
          </w:rPr>
          <w:t>n</w:t>
        </w:r>
        <w:r w:rsidRPr="00DA332F">
          <w:rPr>
            <w:rStyle w:val="Lienhypertexte"/>
            <w:rFonts w:ascii="Arial" w:hAnsi="Arial" w:cs="Arial"/>
            <w:sz w:val="28"/>
            <w:szCs w:val="28"/>
            <w:lang w:val="de-DE"/>
          </w:rPr>
          <w:t>un</w:t>
        </w:r>
        <w:r w:rsidR="00B52E98" w:rsidRPr="00DA332F">
          <w:rPr>
            <w:rStyle w:val="Lienhypertexte"/>
            <w:rFonts w:ascii="Arial" w:hAnsi="Arial" w:cs="Arial"/>
            <w:sz w:val="28"/>
            <w:szCs w:val="28"/>
            <w:lang w:val="de-DE"/>
          </w:rPr>
          <w:t>ion</w:t>
        </w:r>
      </w:hyperlink>
      <w:r w:rsidR="00B52E98" w:rsidRPr="00DA332F">
        <w:rPr>
          <w:rFonts w:ascii="Arial" w:hAnsi="Arial" w:cs="Arial"/>
          <w:sz w:val="28"/>
          <w:szCs w:val="28"/>
          <w:lang w:val="de-DE"/>
        </w:rPr>
        <w:t xml:space="preserve"> (EBU) </w:t>
      </w:r>
      <w:r w:rsidRPr="00DA332F">
        <w:rPr>
          <w:rFonts w:ascii="Arial" w:hAnsi="Arial" w:cs="Arial"/>
          <w:sz w:val="28"/>
          <w:szCs w:val="28"/>
          <w:lang w:val="de-DE"/>
        </w:rPr>
        <w:t xml:space="preserve">jedes Jahr Befragungen durch, um die </w:t>
      </w:r>
      <w:r w:rsidR="005A307A">
        <w:rPr>
          <w:rFonts w:ascii="Arial" w:hAnsi="Arial" w:cs="Arial"/>
          <w:sz w:val="28"/>
          <w:szCs w:val="28"/>
          <w:lang w:val="de-DE"/>
        </w:rPr>
        <w:t>b</w:t>
      </w:r>
      <w:r w:rsidRPr="00DA332F">
        <w:rPr>
          <w:rFonts w:ascii="Arial" w:hAnsi="Arial" w:cs="Arial"/>
          <w:sz w:val="28"/>
          <w:szCs w:val="28"/>
          <w:lang w:val="de-DE"/>
        </w:rPr>
        <w:t>este Pra</w:t>
      </w:r>
      <w:r w:rsidR="005A307A">
        <w:rPr>
          <w:rFonts w:ascii="Arial" w:hAnsi="Arial" w:cs="Arial"/>
          <w:sz w:val="28"/>
          <w:szCs w:val="28"/>
          <w:lang w:val="de-DE"/>
        </w:rPr>
        <w:t xml:space="preserve">xis </w:t>
      </w:r>
      <w:r w:rsidRPr="00DA332F">
        <w:rPr>
          <w:rFonts w:ascii="Arial" w:hAnsi="Arial" w:cs="Arial"/>
          <w:sz w:val="28"/>
          <w:szCs w:val="28"/>
          <w:lang w:val="de-DE"/>
        </w:rPr>
        <w:t xml:space="preserve">zu einem Bestimmten Thema der Barrierefreiheit </w:t>
      </w:r>
      <w:r w:rsidR="005A307A">
        <w:rPr>
          <w:rFonts w:ascii="Arial" w:hAnsi="Arial" w:cs="Arial"/>
          <w:sz w:val="28"/>
          <w:szCs w:val="28"/>
          <w:lang w:val="de-DE"/>
        </w:rPr>
        <w:t xml:space="preserve">in Europa </w:t>
      </w:r>
      <w:r w:rsidRPr="00DA332F">
        <w:rPr>
          <w:rFonts w:ascii="Arial" w:hAnsi="Arial" w:cs="Arial"/>
          <w:sz w:val="28"/>
          <w:szCs w:val="28"/>
          <w:lang w:val="de-DE"/>
        </w:rPr>
        <w:t xml:space="preserve">zusammenzutragen, zusammenzufassen </w:t>
      </w:r>
      <w:r w:rsidR="005A307A" w:rsidRPr="00DA332F">
        <w:rPr>
          <w:rFonts w:ascii="Arial" w:hAnsi="Arial" w:cs="Arial"/>
          <w:sz w:val="28"/>
          <w:szCs w:val="28"/>
          <w:lang w:val="de-DE"/>
        </w:rPr>
        <w:t>und zu</w:t>
      </w:r>
      <w:r w:rsidRPr="00DA332F">
        <w:rPr>
          <w:rFonts w:ascii="Arial" w:hAnsi="Arial" w:cs="Arial"/>
          <w:sz w:val="28"/>
          <w:szCs w:val="28"/>
          <w:lang w:val="de-DE"/>
        </w:rPr>
        <w:t xml:space="preserve"> verbreiten</w:t>
      </w:r>
      <w:r w:rsidR="00B52E98" w:rsidRPr="00DA332F">
        <w:rPr>
          <w:rFonts w:ascii="Arial" w:hAnsi="Arial" w:cs="Arial"/>
          <w:sz w:val="28"/>
          <w:szCs w:val="28"/>
          <w:lang w:val="de-DE"/>
        </w:rPr>
        <w:t>. 2018</w:t>
      </w:r>
      <w:r w:rsidRPr="00DA332F">
        <w:rPr>
          <w:rFonts w:ascii="Arial" w:hAnsi="Arial" w:cs="Arial"/>
          <w:sz w:val="28"/>
          <w:szCs w:val="28"/>
          <w:lang w:val="de-DE"/>
        </w:rPr>
        <w:t xml:space="preserve"> hat die </w:t>
      </w:r>
      <w:r w:rsidR="00B52E98" w:rsidRPr="00DA332F">
        <w:rPr>
          <w:rFonts w:ascii="Arial" w:hAnsi="Arial" w:cs="Arial"/>
          <w:sz w:val="28"/>
          <w:szCs w:val="28"/>
          <w:lang w:val="de-DE"/>
        </w:rPr>
        <w:t xml:space="preserve">EBU </w:t>
      </w:r>
      <w:r w:rsidR="00C91F23">
        <w:rPr>
          <w:rFonts w:ascii="Arial" w:hAnsi="Arial" w:cs="Arial"/>
          <w:sz w:val="28"/>
          <w:szCs w:val="28"/>
          <w:lang w:val="de-DE"/>
        </w:rPr>
        <w:t xml:space="preserve">die besten Beschäftigungspraktiken auf nationaler Ebene </w:t>
      </w:r>
      <w:r w:rsidRPr="00DA332F">
        <w:rPr>
          <w:rFonts w:ascii="Arial" w:hAnsi="Arial" w:cs="Arial"/>
          <w:sz w:val="28"/>
          <w:szCs w:val="28"/>
          <w:lang w:val="de-DE"/>
        </w:rPr>
        <w:t>für Blinde und Sehbehinderte Menschen zusammengetragen</w:t>
      </w:r>
      <w:r w:rsidR="0013234C" w:rsidRPr="00DA332F">
        <w:rPr>
          <w:rFonts w:ascii="Arial" w:hAnsi="Arial" w:cs="Arial"/>
          <w:sz w:val="28"/>
          <w:szCs w:val="28"/>
          <w:lang w:val="de-DE"/>
        </w:rPr>
        <w:t xml:space="preserve">. </w:t>
      </w:r>
      <w:r w:rsidRPr="00DA332F">
        <w:rPr>
          <w:rFonts w:ascii="Arial" w:hAnsi="Arial" w:cs="Arial"/>
          <w:sz w:val="28"/>
          <w:szCs w:val="28"/>
          <w:lang w:val="de-DE"/>
        </w:rPr>
        <w:t xml:space="preserve">Dazu haben 14 Länder, </w:t>
      </w:r>
      <w:r w:rsidR="0013234C" w:rsidRPr="00DA332F">
        <w:rPr>
          <w:rFonts w:ascii="Arial" w:hAnsi="Arial" w:cs="Arial"/>
          <w:sz w:val="28"/>
          <w:szCs w:val="28"/>
          <w:lang w:val="de-DE"/>
        </w:rPr>
        <w:t>EBU</w:t>
      </w:r>
      <w:r w:rsidRPr="00DA332F">
        <w:rPr>
          <w:rFonts w:ascii="Arial" w:hAnsi="Arial" w:cs="Arial"/>
          <w:sz w:val="28"/>
          <w:szCs w:val="28"/>
          <w:lang w:val="de-DE"/>
        </w:rPr>
        <w:t>-Mitglieder und -P</w:t>
      </w:r>
      <w:r w:rsidR="00732DE5" w:rsidRPr="00DA332F">
        <w:rPr>
          <w:rFonts w:ascii="Arial" w:hAnsi="Arial" w:cs="Arial"/>
          <w:sz w:val="28"/>
          <w:szCs w:val="28"/>
          <w:lang w:val="de-DE"/>
        </w:rPr>
        <w:t>artner</w:t>
      </w:r>
      <w:r w:rsidR="00B52E98" w:rsidRPr="00DA332F">
        <w:rPr>
          <w:rFonts w:ascii="Arial" w:hAnsi="Arial" w:cs="Arial"/>
          <w:sz w:val="28"/>
          <w:szCs w:val="28"/>
          <w:lang w:val="de-DE"/>
        </w:rPr>
        <w:t xml:space="preserve"> </w:t>
      </w:r>
      <w:r w:rsidRPr="00DA332F">
        <w:rPr>
          <w:rFonts w:ascii="Arial" w:hAnsi="Arial" w:cs="Arial"/>
          <w:sz w:val="28"/>
          <w:szCs w:val="28"/>
          <w:lang w:val="de-DE"/>
        </w:rPr>
        <w:t>detaillierte Beiträge eingereicht, die durch eine Jury hinsichtlich folgender Kriterien sorgfältig untersucht wurden</w:t>
      </w:r>
      <w:r w:rsidR="00B52E98" w:rsidRPr="00DA332F">
        <w:rPr>
          <w:rFonts w:ascii="Arial" w:hAnsi="Arial" w:cs="Arial"/>
          <w:sz w:val="28"/>
          <w:szCs w:val="28"/>
          <w:lang w:val="de-DE"/>
        </w:rPr>
        <w:t xml:space="preserve">: </w:t>
      </w:r>
      <w:r w:rsidR="00D44A78" w:rsidRPr="00DA332F">
        <w:rPr>
          <w:rFonts w:ascii="Arial" w:hAnsi="Arial" w:cs="Arial"/>
          <w:sz w:val="28"/>
          <w:szCs w:val="28"/>
          <w:lang w:val="de-DE"/>
        </w:rPr>
        <w:t>O</w:t>
      </w:r>
      <w:r w:rsidR="00B52E98" w:rsidRPr="00DA332F">
        <w:rPr>
          <w:rFonts w:ascii="Arial" w:hAnsi="Arial" w:cs="Arial"/>
          <w:sz w:val="28"/>
          <w:szCs w:val="28"/>
          <w:lang w:val="de-DE"/>
        </w:rPr>
        <w:t>riginalit</w:t>
      </w:r>
      <w:r w:rsidR="00D44A78" w:rsidRPr="00DA332F">
        <w:rPr>
          <w:rFonts w:ascii="Arial" w:hAnsi="Arial" w:cs="Arial"/>
          <w:sz w:val="28"/>
          <w:szCs w:val="28"/>
          <w:lang w:val="de-DE"/>
        </w:rPr>
        <w:t>ät</w:t>
      </w:r>
      <w:r w:rsidR="00B52E98" w:rsidRPr="00DA332F">
        <w:rPr>
          <w:rFonts w:ascii="Arial" w:hAnsi="Arial" w:cs="Arial"/>
          <w:sz w:val="28"/>
          <w:szCs w:val="28"/>
          <w:lang w:val="de-DE"/>
        </w:rPr>
        <w:t xml:space="preserve">, </w:t>
      </w:r>
      <w:r w:rsidR="00D44A78" w:rsidRPr="00DA332F">
        <w:rPr>
          <w:rFonts w:ascii="Arial" w:hAnsi="Arial" w:cs="Arial"/>
          <w:sz w:val="28"/>
          <w:szCs w:val="28"/>
          <w:lang w:val="de-DE"/>
        </w:rPr>
        <w:t>Übertragbarkeit u</w:t>
      </w:r>
      <w:r w:rsidR="00B52E98" w:rsidRPr="00DA332F">
        <w:rPr>
          <w:rFonts w:ascii="Arial" w:hAnsi="Arial" w:cs="Arial"/>
          <w:sz w:val="28"/>
          <w:szCs w:val="28"/>
          <w:lang w:val="de-DE"/>
        </w:rPr>
        <w:t xml:space="preserve">nd </w:t>
      </w:r>
      <w:r w:rsidR="00D44A78" w:rsidRPr="00DA332F">
        <w:rPr>
          <w:rFonts w:ascii="Arial" w:hAnsi="Arial" w:cs="Arial"/>
          <w:sz w:val="28"/>
          <w:szCs w:val="28"/>
          <w:lang w:val="de-DE"/>
        </w:rPr>
        <w:t>Berichtsklarheit</w:t>
      </w:r>
      <w:r w:rsidR="00B52E98" w:rsidRPr="00DA332F">
        <w:rPr>
          <w:rFonts w:ascii="Arial" w:hAnsi="Arial" w:cs="Arial"/>
          <w:sz w:val="28"/>
          <w:szCs w:val="28"/>
          <w:lang w:val="de-DE"/>
        </w:rPr>
        <w:t xml:space="preserve">. </w:t>
      </w:r>
      <w:r w:rsidR="00D44A78" w:rsidRPr="00DA332F">
        <w:rPr>
          <w:rFonts w:ascii="Arial" w:hAnsi="Arial" w:cs="Arial"/>
          <w:sz w:val="28"/>
          <w:szCs w:val="28"/>
          <w:lang w:val="de-DE"/>
        </w:rPr>
        <w:t>Die Gewinner des diesjä</w:t>
      </w:r>
      <w:r w:rsidR="005A307A">
        <w:rPr>
          <w:rFonts w:ascii="Arial" w:hAnsi="Arial" w:cs="Arial"/>
          <w:sz w:val="28"/>
          <w:szCs w:val="28"/>
          <w:lang w:val="de-DE"/>
        </w:rPr>
        <w:t>h</w:t>
      </w:r>
      <w:r w:rsidR="00D44A78" w:rsidRPr="00DA332F">
        <w:rPr>
          <w:rFonts w:ascii="Arial" w:hAnsi="Arial" w:cs="Arial"/>
          <w:sz w:val="28"/>
          <w:szCs w:val="28"/>
          <w:lang w:val="de-DE"/>
        </w:rPr>
        <w:t xml:space="preserve">rigen Wettbewerbs sind Großbritannien </w:t>
      </w:r>
      <w:r w:rsidR="00B52E98" w:rsidRPr="00DA332F">
        <w:rPr>
          <w:rFonts w:ascii="Arial" w:hAnsi="Arial" w:cs="Arial"/>
          <w:sz w:val="28"/>
          <w:szCs w:val="28"/>
          <w:lang w:val="de-DE"/>
        </w:rPr>
        <w:t xml:space="preserve">(89 </w:t>
      </w:r>
      <w:r w:rsidR="00D44A78" w:rsidRPr="00DA332F">
        <w:rPr>
          <w:rFonts w:ascii="Arial" w:hAnsi="Arial" w:cs="Arial"/>
          <w:sz w:val="28"/>
          <w:szCs w:val="28"/>
          <w:lang w:val="de-DE"/>
        </w:rPr>
        <w:t>Punk</w:t>
      </w:r>
      <w:r w:rsidR="00B52E98" w:rsidRPr="00DA332F">
        <w:rPr>
          <w:rFonts w:ascii="Arial" w:hAnsi="Arial" w:cs="Arial"/>
          <w:sz w:val="28"/>
          <w:szCs w:val="28"/>
          <w:lang w:val="de-DE"/>
        </w:rPr>
        <w:t>t</w:t>
      </w:r>
      <w:r w:rsidR="00D44A78" w:rsidRPr="00DA332F">
        <w:rPr>
          <w:rFonts w:ascii="Arial" w:hAnsi="Arial" w:cs="Arial"/>
          <w:sz w:val="28"/>
          <w:szCs w:val="28"/>
          <w:lang w:val="de-DE"/>
        </w:rPr>
        <w:t>e</w:t>
      </w:r>
      <w:r w:rsidR="00B52E98" w:rsidRPr="00DA332F">
        <w:rPr>
          <w:rFonts w:ascii="Arial" w:hAnsi="Arial" w:cs="Arial"/>
          <w:sz w:val="28"/>
          <w:szCs w:val="28"/>
          <w:lang w:val="de-DE"/>
        </w:rPr>
        <w:t xml:space="preserve">), </w:t>
      </w:r>
      <w:r w:rsidR="00D44A78" w:rsidRPr="00DA332F">
        <w:rPr>
          <w:rFonts w:ascii="Arial" w:hAnsi="Arial" w:cs="Arial"/>
          <w:sz w:val="28"/>
          <w:szCs w:val="28"/>
          <w:lang w:val="de-DE"/>
        </w:rPr>
        <w:t>Deutschland</w:t>
      </w:r>
      <w:r w:rsidR="00B52E98" w:rsidRPr="00DA332F">
        <w:rPr>
          <w:rFonts w:ascii="Arial" w:hAnsi="Arial" w:cs="Arial"/>
          <w:sz w:val="28"/>
          <w:szCs w:val="28"/>
          <w:lang w:val="de-DE"/>
        </w:rPr>
        <w:t xml:space="preserve"> (86) </w:t>
      </w:r>
      <w:r w:rsidR="00D44A78" w:rsidRPr="00DA332F">
        <w:rPr>
          <w:rFonts w:ascii="Arial" w:hAnsi="Arial" w:cs="Arial"/>
          <w:sz w:val="28"/>
          <w:szCs w:val="28"/>
          <w:lang w:val="de-DE"/>
        </w:rPr>
        <w:t>u</w:t>
      </w:r>
      <w:r w:rsidR="00B52E98" w:rsidRPr="00DA332F">
        <w:rPr>
          <w:rFonts w:ascii="Arial" w:hAnsi="Arial" w:cs="Arial"/>
          <w:sz w:val="28"/>
          <w:szCs w:val="28"/>
          <w:lang w:val="de-DE"/>
        </w:rPr>
        <w:t>nd Ital</w:t>
      </w:r>
      <w:r w:rsidR="00D44A78" w:rsidRPr="00DA332F">
        <w:rPr>
          <w:rFonts w:ascii="Arial" w:hAnsi="Arial" w:cs="Arial"/>
          <w:sz w:val="28"/>
          <w:szCs w:val="28"/>
          <w:lang w:val="de-DE"/>
        </w:rPr>
        <w:t>ien</w:t>
      </w:r>
      <w:r w:rsidR="00B52E98" w:rsidRPr="00DA332F">
        <w:rPr>
          <w:rFonts w:ascii="Arial" w:hAnsi="Arial" w:cs="Arial"/>
          <w:sz w:val="28"/>
          <w:szCs w:val="28"/>
          <w:lang w:val="de-DE"/>
        </w:rPr>
        <w:t xml:space="preserve"> (81).</w:t>
      </w:r>
    </w:p>
    <w:p w14:paraId="0E20A3BA" w14:textId="7E2A6541" w:rsidR="00B52E98" w:rsidRPr="00DA332F" w:rsidRDefault="002574D7" w:rsidP="00742312">
      <w:pPr>
        <w:rPr>
          <w:rFonts w:ascii="Arial" w:hAnsi="Arial" w:cs="Arial"/>
          <w:sz w:val="28"/>
          <w:szCs w:val="28"/>
          <w:lang w:val="de-DE"/>
        </w:rPr>
      </w:pPr>
      <w:r w:rsidRPr="00DA332F">
        <w:rPr>
          <w:rFonts w:ascii="Arial" w:hAnsi="Arial" w:cs="Arial"/>
          <w:sz w:val="28"/>
          <w:szCs w:val="28"/>
          <w:lang w:val="de-DE"/>
        </w:rPr>
        <w:t>Die</w:t>
      </w:r>
      <w:r w:rsidR="005A307A">
        <w:rPr>
          <w:rFonts w:ascii="Arial" w:hAnsi="Arial" w:cs="Arial"/>
          <w:sz w:val="28"/>
          <w:szCs w:val="28"/>
          <w:lang w:val="de-DE"/>
        </w:rPr>
        <w:t xml:space="preserve">se </w:t>
      </w:r>
      <w:r w:rsidRPr="00DA332F">
        <w:rPr>
          <w:rFonts w:ascii="Arial" w:hAnsi="Arial" w:cs="Arial"/>
          <w:sz w:val="28"/>
          <w:szCs w:val="28"/>
          <w:lang w:val="de-DE"/>
        </w:rPr>
        <w:t xml:space="preserve">in mehreren Sprachen erhältliche Broschüre ordnet und fast die </w:t>
      </w:r>
      <w:r w:rsidR="00316FB4" w:rsidRPr="00DA332F">
        <w:rPr>
          <w:rFonts w:ascii="Arial" w:hAnsi="Arial" w:cs="Arial"/>
          <w:sz w:val="28"/>
          <w:szCs w:val="28"/>
          <w:lang w:val="de-DE"/>
        </w:rPr>
        <w:t>17</w:t>
      </w:r>
      <w:r w:rsidR="00B52E98" w:rsidRPr="00DA332F">
        <w:rPr>
          <w:rFonts w:ascii="Arial" w:hAnsi="Arial" w:cs="Arial"/>
          <w:sz w:val="28"/>
          <w:szCs w:val="28"/>
          <w:lang w:val="de-DE"/>
        </w:rPr>
        <w:t xml:space="preserve"> </w:t>
      </w:r>
      <w:r w:rsidRPr="00DA332F">
        <w:rPr>
          <w:rFonts w:ascii="Arial" w:hAnsi="Arial" w:cs="Arial"/>
          <w:sz w:val="28"/>
          <w:szCs w:val="28"/>
          <w:lang w:val="de-DE"/>
        </w:rPr>
        <w:t>wichtigsten Themen der Beiträge zusammen</w:t>
      </w:r>
      <w:r w:rsidR="00B52E98" w:rsidRPr="00DA332F">
        <w:rPr>
          <w:rFonts w:ascii="Arial" w:hAnsi="Arial" w:cs="Arial"/>
          <w:sz w:val="28"/>
          <w:szCs w:val="28"/>
          <w:lang w:val="de-DE"/>
        </w:rPr>
        <w:t>.</w:t>
      </w:r>
    </w:p>
    <w:p w14:paraId="4AD74891" w14:textId="1E798CF3" w:rsidR="00B52E98" w:rsidRPr="00DA332F" w:rsidRDefault="00B52E98" w:rsidP="00742312">
      <w:pPr>
        <w:rPr>
          <w:rFonts w:ascii="Arial" w:hAnsi="Arial" w:cs="Arial"/>
          <w:sz w:val="28"/>
          <w:szCs w:val="28"/>
          <w:lang w:val="de-DE"/>
        </w:rPr>
      </w:pPr>
      <w:r w:rsidRPr="00DA332F">
        <w:rPr>
          <w:rFonts w:ascii="Arial" w:hAnsi="Arial" w:cs="Arial"/>
          <w:sz w:val="28"/>
          <w:szCs w:val="28"/>
          <w:lang w:val="de-DE"/>
        </w:rPr>
        <w:t>W</w:t>
      </w:r>
      <w:r w:rsidR="002574D7" w:rsidRPr="00DA332F">
        <w:rPr>
          <w:rFonts w:ascii="Arial" w:hAnsi="Arial" w:cs="Arial"/>
          <w:sz w:val="28"/>
          <w:szCs w:val="28"/>
          <w:lang w:val="de-DE"/>
        </w:rPr>
        <w:t xml:space="preserve">ir wissen, dass wirtschaftliche Faktoren, Gesetze und Sensibilisierung für Sehbehinderungen in jedem Mitgliedsland der </w:t>
      </w:r>
      <w:r w:rsidRPr="00DA332F">
        <w:rPr>
          <w:rFonts w:ascii="Arial" w:hAnsi="Arial" w:cs="Arial"/>
          <w:sz w:val="28"/>
          <w:szCs w:val="28"/>
          <w:lang w:val="de-DE"/>
        </w:rPr>
        <w:t xml:space="preserve">EBU </w:t>
      </w:r>
      <w:r w:rsidR="002574D7" w:rsidRPr="00DA332F">
        <w:rPr>
          <w:rFonts w:ascii="Arial" w:hAnsi="Arial" w:cs="Arial"/>
          <w:sz w:val="28"/>
          <w:szCs w:val="28"/>
          <w:lang w:val="de-DE"/>
        </w:rPr>
        <w:t>sehr unterschiedlich sind</w:t>
      </w:r>
      <w:r w:rsidRPr="00DA332F">
        <w:rPr>
          <w:rFonts w:ascii="Arial" w:hAnsi="Arial" w:cs="Arial"/>
          <w:sz w:val="28"/>
          <w:szCs w:val="28"/>
          <w:lang w:val="de-DE"/>
        </w:rPr>
        <w:t xml:space="preserve">, </w:t>
      </w:r>
      <w:r w:rsidR="002574D7" w:rsidRPr="00DA332F">
        <w:rPr>
          <w:rFonts w:ascii="Arial" w:hAnsi="Arial" w:cs="Arial"/>
          <w:sz w:val="28"/>
          <w:szCs w:val="28"/>
          <w:lang w:val="de-DE"/>
        </w:rPr>
        <w:t xml:space="preserve">sind jedoch der Überzeugung, dass </w:t>
      </w:r>
      <w:r w:rsidR="005A307A" w:rsidRPr="00DA332F">
        <w:rPr>
          <w:rFonts w:ascii="Arial" w:hAnsi="Arial" w:cs="Arial"/>
          <w:sz w:val="28"/>
          <w:szCs w:val="28"/>
          <w:lang w:val="de-DE"/>
        </w:rPr>
        <w:t>gute</w:t>
      </w:r>
      <w:r w:rsidR="002574D7" w:rsidRPr="00DA332F">
        <w:rPr>
          <w:rFonts w:ascii="Arial" w:hAnsi="Arial" w:cs="Arial"/>
          <w:sz w:val="28"/>
          <w:szCs w:val="28"/>
          <w:lang w:val="de-DE"/>
        </w:rPr>
        <w:t xml:space="preserve"> Praxis, die in einem Land gelebt wird dazu genutzt werden kann, auch in anderen Ländern gute Praxis voranzubringen</w:t>
      </w:r>
      <w:r w:rsidRPr="00DA332F">
        <w:rPr>
          <w:rFonts w:ascii="Arial" w:hAnsi="Arial" w:cs="Arial"/>
          <w:sz w:val="28"/>
          <w:szCs w:val="28"/>
          <w:lang w:val="de-DE"/>
        </w:rPr>
        <w:t xml:space="preserve">. </w:t>
      </w:r>
      <w:r w:rsidR="002574D7" w:rsidRPr="00DA332F">
        <w:rPr>
          <w:rFonts w:ascii="Arial" w:hAnsi="Arial" w:cs="Arial"/>
          <w:sz w:val="28"/>
          <w:szCs w:val="28"/>
          <w:lang w:val="de-DE"/>
        </w:rPr>
        <w:t>Das ist das Ziel dieser Broschüre</w:t>
      </w:r>
      <w:r w:rsidR="0004363C" w:rsidRPr="00DA332F">
        <w:rPr>
          <w:rFonts w:ascii="Arial" w:hAnsi="Arial" w:cs="Arial"/>
          <w:sz w:val="28"/>
          <w:szCs w:val="28"/>
          <w:lang w:val="de-DE"/>
        </w:rPr>
        <w:t xml:space="preserve">. </w:t>
      </w:r>
      <w:r w:rsidR="002574D7" w:rsidRPr="00DA332F">
        <w:rPr>
          <w:rFonts w:ascii="Arial" w:hAnsi="Arial" w:cs="Arial"/>
          <w:sz w:val="28"/>
          <w:szCs w:val="28"/>
          <w:lang w:val="de-DE"/>
        </w:rPr>
        <w:t xml:space="preserve">Aufgrund finanzieller </w:t>
      </w:r>
      <w:r w:rsidR="00C91F23">
        <w:rPr>
          <w:rFonts w:ascii="Arial" w:hAnsi="Arial" w:cs="Arial"/>
          <w:sz w:val="28"/>
          <w:szCs w:val="28"/>
          <w:lang w:val="de-DE"/>
        </w:rPr>
        <w:t xml:space="preserve">Einschränkungen können wir in dieser </w:t>
      </w:r>
      <w:r w:rsidR="002574D7" w:rsidRPr="00DA332F">
        <w:rPr>
          <w:rFonts w:ascii="Arial" w:hAnsi="Arial" w:cs="Arial"/>
          <w:sz w:val="28"/>
          <w:szCs w:val="28"/>
          <w:lang w:val="de-DE"/>
        </w:rPr>
        <w:t xml:space="preserve">Broschüre </w:t>
      </w:r>
      <w:r w:rsidR="00C91F23">
        <w:rPr>
          <w:rFonts w:ascii="Arial" w:hAnsi="Arial" w:cs="Arial"/>
          <w:sz w:val="28"/>
          <w:szCs w:val="28"/>
          <w:lang w:val="de-DE"/>
        </w:rPr>
        <w:t>nicht zu sehr ins Detail gehen</w:t>
      </w:r>
      <w:r w:rsidRPr="00DA332F">
        <w:rPr>
          <w:rFonts w:ascii="Arial" w:hAnsi="Arial" w:cs="Arial"/>
          <w:sz w:val="28"/>
          <w:szCs w:val="28"/>
          <w:lang w:val="de-DE"/>
        </w:rPr>
        <w:t xml:space="preserve">. </w:t>
      </w:r>
      <w:r w:rsidR="002574D7" w:rsidRPr="00DA332F">
        <w:rPr>
          <w:rFonts w:ascii="Arial" w:hAnsi="Arial" w:cs="Arial"/>
          <w:sz w:val="28"/>
          <w:szCs w:val="28"/>
          <w:lang w:val="de-DE"/>
        </w:rPr>
        <w:t xml:space="preserve">Wenn Sie jedoch nähere Informationen zu den hier aufgeführten Themen wünschen, können Sie sich gerne an die Geschäftsstelle der </w:t>
      </w:r>
      <w:r w:rsidRPr="00DA332F">
        <w:rPr>
          <w:rFonts w:ascii="Arial" w:hAnsi="Arial" w:cs="Arial"/>
          <w:sz w:val="28"/>
          <w:szCs w:val="28"/>
          <w:lang w:val="de-DE"/>
        </w:rPr>
        <w:t>EBU</w:t>
      </w:r>
      <w:r w:rsidR="002574D7" w:rsidRPr="00DA332F">
        <w:rPr>
          <w:rFonts w:ascii="Arial" w:hAnsi="Arial" w:cs="Arial"/>
          <w:sz w:val="28"/>
          <w:szCs w:val="28"/>
          <w:lang w:val="de-DE"/>
        </w:rPr>
        <w:t xml:space="preserve"> wenden unter </w:t>
      </w:r>
      <w:hyperlink r:id="rId29" w:history="1">
        <w:r w:rsidR="002979AB" w:rsidRPr="00DA332F">
          <w:rPr>
            <w:rStyle w:val="Lienhypertexte"/>
            <w:rFonts w:ascii="Arial" w:hAnsi="Arial" w:cs="Arial"/>
            <w:sz w:val="28"/>
            <w:szCs w:val="28"/>
            <w:lang w:val="de-DE"/>
          </w:rPr>
          <w:t>ebu@euroblind.org</w:t>
        </w:r>
      </w:hyperlink>
      <w:r w:rsidR="0043644C" w:rsidRPr="00DA332F">
        <w:rPr>
          <w:rStyle w:val="Lienhypertexte"/>
          <w:rFonts w:ascii="Arial" w:hAnsi="Arial" w:cs="Arial"/>
          <w:sz w:val="28"/>
          <w:szCs w:val="28"/>
          <w:lang w:val="de-DE"/>
        </w:rPr>
        <w:t>,</w:t>
      </w:r>
      <w:r w:rsidR="002979AB" w:rsidRPr="00DA332F">
        <w:rPr>
          <w:rFonts w:ascii="Arial" w:hAnsi="Arial" w:cs="Arial"/>
          <w:sz w:val="28"/>
          <w:szCs w:val="28"/>
          <w:lang w:val="de-DE"/>
        </w:rPr>
        <w:t xml:space="preserve"> </w:t>
      </w:r>
      <w:r w:rsidR="0043644C" w:rsidRPr="00DA332F">
        <w:rPr>
          <w:rFonts w:ascii="Arial" w:hAnsi="Arial" w:cs="Arial"/>
          <w:sz w:val="28"/>
          <w:szCs w:val="28"/>
          <w:lang w:val="de-DE"/>
        </w:rPr>
        <w:t>wo Sie mehr erfahren und wir außerdem den Kontakt zu dem Land herstellen können, das die Informationen veröffentlicht hat</w:t>
      </w:r>
      <w:r w:rsidRPr="00DA332F">
        <w:rPr>
          <w:rFonts w:ascii="Arial" w:hAnsi="Arial" w:cs="Arial"/>
          <w:sz w:val="28"/>
          <w:szCs w:val="28"/>
          <w:lang w:val="de-DE"/>
        </w:rPr>
        <w:t>.</w:t>
      </w:r>
    </w:p>
    <w:p w14:paraId="044AE075" w14:textId="0B428C28" w:rsidR="00B52E98" w:rsidRPr="00DA332F" w:rsidRDefault="00B52E98" w:rsidP="00742312">
      <w:pPr>
        <w:rPr>
          <w:rFonts w:ascii="Arial" w:hAnsi="Arial" w:cs="Arial"/>
          <w:sz w:val="28"/>
          <w:szCs w:val="28"/>
          <w:lang w:val="de-DE"/>
        </w:rPr>
      </w:pPr>
      <w:r w:rsidRPr="00DA332F">
        <w:rPr>
          <w:rFonts w:ascii="Arial" w:hAnsi="Arial" w:cs="Arial"/>
          <w:sz w:val="28"/>
          <w:szCs w:val="28"/>
          <w:lang w:val="de-DE"/>
        </w:rPr>
        <w:t>W</w:t>
      </w:r>
      <w:r w:rsidR="008A2367" w:rsidRPr="00DA332F">
        <w:rPr>
          <w:rFonts w:ascii="Arial" w:hAnsi="Arial" w:cs="Arial"/>
          <w:sz w:val="28"/>
          <w:szCs w:val="28"/>
          <w:lang w:val="de-DE"/>
        </w:rPr>
        <w:t>ir hoffen, dass diese Broschüre sich für Sie als Nützlich erweisen</w:t>
      </w:r>
      <w:r w:rsidR="008D17D4" w:rsidRPr="00DA332F">
        <w:rPr>
          <w:rFonts w:ascii="Arial" w:hAnsi="Arial" w:cs="Arial"/>
          <w:sz w:val="28"/>
          <w:szCs w:val="28"/>
          <w:lang w:val="de-DE"/>
        </w:rPr>
        <w:t>,</w:t>
      </w:r>
      <w:r w:rsidR="008A2367" w:rsidRPr="00DA332F">
        <w:rPr>
          <w:rFonts w:ascii="Arial" w:hAnsi="Arial" w:cs="Arial"/>
          <w:sz w:val="28"/>
          <w:szCs w:val="28"/>
          <w:lang w:val="de-DE"/>
        </w:rPr>
        <w:t xml:space="preserve"> </w:t>
      </w:r>
      <w:r w:rsidR="008D17D4" w:rsidRPr="00DA332F">
        <w:rPr>
          <w:rFonts w:ascii="Arial" w:hAnsi="Arial" w:cs="Arial"/>
          <w:sz w:val="28"/>
          <w:szCs w:val="28"/>
          <w:lang w:val="de-DE"/>
        </w:rPr>
        <w:t>mehr Beschäftigungsperspektiven für Blinde und Sehbehinderte Arbeitssuchende schaffen und ihren Zugang zum Arbeitsmarkt verbessern wird</w:t>
      </w:r>
      <w:r w:rsidRPr="00DA332F">
        <w:rPr>
          <w:rFonts w:ascii="Arial" w:hAnsi="Arial" w:cs="Arial"/>
          <w:sz w:val="28"/>
          <w:szCs w:val="28"/>
          <w:lang w:val="de-DE"/>
        </w:rPr>
        <w:t>.</w:t>
      </w:r>
    </w:p>
    <w:p w14:paraId="47919024" w14:textId="77777777" w:rsidR="00B52E98" w:rsidRPr="00DA332F" w:rsidRDefault="00B52E98" w:rsidP="00B1424F">
      <w:pPr>
        <w:spacing w:after="0"/>
        <w:rPr>
          <w:rFonts w:ascii="Arial" w:hAnsi="Arial" w:cs="Arial"/>
          <w:sz w:val="28"/>
          <w:szCs w:val="28"/>
          <w:lang w:val="de-DE"/>
        </w:rPr>
      </w:pPr>
    </w:p>
    <w:p w14:paraId="3653924A" w14:textId="42067FF5" w:rsidR="00B52E98" w:rsidRPr="00DA332F" w:rsidRDefault="00B52E98" w:rsidP="00B1424F">
      <w:pPr>
        <w:spacing w:after="0"/>
        <w:rPr>
          <w:rFonts w:ascii="Arial" w:hAnsi="Arial" w:cs="Arial"/>
          <w:sz w:val="28"/>
          <w:szCs w:val="28"/>
          <w:lang w:val="de-DE"/>
        </w:rPr>
      </w:pPr>
      <w:r w:rsidRPr="00DA332F">
        <w:rPr>
          <w:rFonts w:ascii="Arial" w:hAnsi="Arial" w:cs="Arial"/>
          <w:sz w:val="28"/>
          <w:szCs w:val="28"/>
          <w:lang w:val="de-DE"/>
        </w:rPr>
        <w:t>Philippe CHAZAL (Fran</w:t>
      </w:r>
      <w:r w:rsidR="008D17D4" w:rsidRPr="00DA332F">
        <w:rPr>
          <w:rFonts w:ascii="Arial" w:hAnsi="Arial" w:cs="Arial"/>
          <w:sz w:val="28"/>
          <w:szCs w:val="28"/>
          <w:lang w:val="de-DE"/>
        </w:rPr>
        <w:t>kreich</w:t>
      </w:r>
      <w:r w:rsidRPr="00DA332F">
        <w:rPr>
          <w:rFonts w:ascii="Arial" w:hAnsi="Arial" w:cs="Arial"/>
          <w:sz w:val="28"/>
          <w:szCs w:val="28"/>
          <w:lang w:val="de-DE"/>
        </w:rPr>
        <w:t>)</w:t>
      </w:r>
    </w:p>
    <w:p w14:paraId="264B0CCA" w14:textId="238EEAD7" w:rsidR="00400557" w:rsidRPr="00DA332F" w:rsidRDefault="000718A7" w:rsidP="00B1424F">
      <w:pPr>
        <w:spacing w:after="0"/>
        <w:rPr>
          <w:rFonts w:ascii="Arial" w:hAnsi="Arial" w:cs="Arial"/>
          <w:sz w:val="28"/>
          <w:szCs w:val="28"/>
          <w:lang w:val="de-DE"/>
        </w:rPr>
        <w:sectPr w:rsidR="00400557" w:rsidRPr="00DA332F" w:rsidSect="00154C1F">
          <w:headerReference w:type="default" r:id="rId30"/>
          <w:pgSz w:w="11906" w:h="16838" w:code="9"/>
          <w:pgMar w:top="1945" w:right="1418" w:bottom="1418" w:left="1418" w:header="709" w:footer="709" w:gutter="0"/>
          <w:cols w:space="708"/>
          <w:vAlign w:val="center"/>
          <w:docGrid w:linePitch="360"/>
        </w:sectPr>
      </w:pPr>
      <w:r w:rsidRPr="00DA332F">
        <w:rPr>
          <w:rFonts w:ascii="Arial" w:hAnsi="Arial" w:cs="Arial"/>
          <w:sz w:val="28"/>
          <w:szCs w:val="28"/>
          <w:lang w:val="de-DE"/>
        </w:rPr>
        <w:t>Jury</w:t>
      </w:r>
      <w:r w:rsidR="006B791F">
        <w:rPr>
          <w:rFonts w:ascii="Arial" w:hAnsi="Arial" w:cs="Arial"/>
          <w:sz w:val="28"/>
          <w:szCs w:val="28"/>
          <w:lang w:val="de-DE"/>
        </w:rPr>
        <w:t>v</w:t>
      </w:r>
      <w:r w:rsidR="008D17D4" w:rsidRPr="00DA332F">
        <w:rPr>
          <w:rFonts w:ascii="Arial" w:hAnsi="Arial" w:cs="Arial"/>
          <w:sz w:val="28"/>
          <w:szCs w:val="28"/>
          <w:lang w:val="de-DE"/>
        </w:rPr>
        <w:t>orsitzender</w:t>
      </w:r>
      <w:bookmarkStart w:id="8" w:name="_Toc308079608"/>
      <w:bookmarkStart w:id="9" w:name="_Toc319592185"/>
    </w:p>
    <w:p w14:paraId="65C4AA81" w14:textId="18FC2CEB" w:rsidR="00D57AF3" w:rsidRPr="00DA332F" w:rsidRDefault="008D17D4" w:rsidP="00B1424F">
      <w:pPr>
        <w:pStyle w:val="Titre1"/>
        <w:spacing w:after="0"/>
        <w:rPr>
          <w:lang w:val="de-DE"/>
        </w:rPr>
      </w:pPr>
      <w:bookmarkStart w:id="10" w:name="_Toc527208060"/>
      <w:r w:rsidRPr="00DA332F">
        <w:rPr>
          <w:lang w:val="de-DE"/>
        </w:rPr>
        <w:lastRenderedPageBreak/>
        <w:t>Barrierefreiheit der Umgebung</w:t>
      </w:r>
      <w:bookmarkEnd w:id="10"/>
    </w:p>
    <w:p w14:paraId="0C1457ED" w14:textId="106E18FE" w:rsidR="00533244" w:rsidRPr="00DA332F" w:rsidRDefault="008D17D4" w:rsidP="00742312">
      <w:pPr>
        <w:rPr>
          <w:rFonts w:ascii="Arial" w:hAnsi="Arial" w:cs="Arial"/>
          <w:sz w:val="28"/>
          <w:szCs w:val="28"/>
          <w:lang w:val="de-DE"/>
        </w:rPr>
      </w:pPr>
      <w:r w:rsidRPr="00DA332F">
        <w:rPr>
          <w:rFonts w:ascii="Arial" w:hAnsi="Arial" w:cs="Arial"/>
          <w:sz w:val="28"/>
          <w:szCs w:val="28"/>
          <w:lang w:val="de-DE"/>
        </w:rPr>
        <w:t xml:space="preserve">Damit sehbehinderte Menschen </w:t>
      </w:r>
      <w:r w:rsidR="005A307A" w:rsidRPr="00DA332F">
        <w:rPr>
          <w:rFonts w:ascii="Arial" w:hAnsi="Arial" w:cs="Arial"/>
          <w:sz w:val="28"/>
          <w:szCs w:val="28"/>
          <w:lang w:val="de-DE"/>
        </w:rPr>
        <w:t>selbstständig</w:t>
      </w:r>
      <w:r w:rsidRPr="00DA332F">
        <w:rPr>
          <w:rFonts w:ascii="Arial" w:hAnsi="Arial" w:cs="Arial"/>
          <w:sz w:val="28"/>
          <w:szCs w:val="28"/>
          <w:lang w:val="de-DE"/>
        </w:rPr>
        <w:t xml:space="preserve"> arbeiten können, ist es sehr wichtig, dass die Arbeitsumgebung im Hinblick auf eine Inklusion für alle gestaltet ist –</w:t>
      </w:r>
      <w:r w:rsidR="00533244" w:rsidRPr="00DA332F">
        <w:rPr>
          <w:rFonts w:ascii="Arial" w:hAnsi="Arial" w:cs="Arial"/>
          <w:sz w:val="28"/>
          <w:szCs w:val="28"/>
          <w:lang w:val="de-DE"/>
        </w:rPr>
        <w:t xml:space="preserve"> </w:t>
      </w:r>
      <w:r w:rsidRPr="00DA332F">
        <w:rPr>
          <w:rFonts w:ascii="Arial" w:hAnsi="Arial" w:cs="Arial"/>
          <w:sz w:val="28"/>
          <w:szCs w:val="28"/>
          <w:lang w:val="de-DE"/>
        </w:rPr>
        <w:t>sowohl hinsichtlich der notwendigen angepassten technischen Hilfsmittel als auch der physischen Um</w:t>
      </w:r>
      <w:r w:rsidR="00C91F23">
        <w:rPr>
          <w:rFonts w:ascii="Arial" w:hAnsi="Arial" w:cs="Arial"/>
          <w:sz w:val="28"/>
          <w:szCs w:val="28"/>
          <w:lang w:val="de-DE"/>
        </w:rPr>
        <w:t>welt</w:t>
      </w:r>
      <w:r w:rsidR="0004363C" w:rsidRPr="00DA332F">
        <w:rPr>
          <w:rFonts w:ascii="Arial" w:hAnsi="Arial" w:cs="Arial"/>
          <w:sz w:val="28"/>
          <w:szCs w:val="28"/>
          <w:lang w:val="de-DE"/>
        </w:rPr>
        <w:t>.</w:t>
      </w:r>
    </w:p>
    <w:p w14:paraId="037DD473" w14:textId="30B6D0FB" w:rsidR="00533244" w:rsidRPr="00DA332F" w:rsidRDefault="00DA1700" w:rsidP="00742312">
      <w:pPr>
        <w:rPr>
          <w:rFonts w:ascii="Arial" w:hAnsi="Arial" w:cs="Arial"/>
          <w:sz w:val="28"/>
          <w:szCs w:val="28"/>
          <w:lang w:val="de-DE"/>
        </w:rPr>
      </w:pPr>
      <w:r w:rsidRPr="00DA332F">
        <w:rPr>
          <w:rFonts w:ascii="Arial" w:hAnsi="Arial" w:cs="Arial"/>
          <w:sz w:val="28"/>
          <w:szCs w:val="28"/>
          <w:lang w:val="de-DE"/>
        </w:rPr>
        <w:t xml:space="preserve">Die Einrichtung </w:t>
      </w:r>
      <w:r w:rsidR="00920CA8" w:rsidRPr="00DA332F">
        <w:rPr>
          <w:rFonts w:ascii="Arial" w:hAnsi="Arial" w:cs="Arial"/>
          <w:sz w:val="28"/>
          <w:szCs w:val="28"/>
          <w:lang w:val="de-DE"/>
        </w:rPr>
        <w:t xml:space="preserve">Anwalt des Volkes </w:t>
      </w:r>
      <w:r w:rsidRPr="00DA332F">
        <w:rPr>
          <w:rFonts w:ascii="Arial" w:hAnsi="Arial" w:cs="Arial"/>
          <w:sz w:val="28"/>
          <w:szCs w:val="28"/>
          <w:lang w:val="de-DE"/>
        </w:rPr>
        <w:t>ist in Albanien die einzige öffentliche Einrichtung, der es gelungen ist, ihr gesamtes Gebäude auf die Bedürfnisse von Menschen mit Sehbehinderungen anzupassen und die nun als Beispiel für beste Praxis für andere dienen kann</w:t>
      </w:r>
      <w:r w:rsidR="0004363C" w:rsidRPr="00DA332F">
        <w:rPr>
          <w:rFonts w:ascii="Arial" w:hAnsi="Arial" w:cs="Arial"/>
          <w:sz w:val="28"/>
          <w:szCs w:val="28"/>
          <w:lang w:val="de-DE"/>
        </w:rPr>
        <w:t xml:space="preserve">. </w:t>
      </w:r>
      <w:r w:rsidR="00920CA8" w:rsidRPr="00DA332F">
        <w:rPr>
          <w:rFonts w:ascii="Arial" w:hAnsi="Arial" w:cs="Arial"/>
          <w:sz w:val="28"/>
          <w:szCs w:val="28"/>
          <w:lang w:val="de-DE"/>
        </w:rPr>
        <w:t>Das Gebäude wurde durch die fachliche Zusammenarbeit mit dem Albanischen Blindenverband konzipiert</w:t>
      </w:r>
      <w:r w:rsidR="00C91F23">
        <w:rPr>
          <w:rFonts w:ascii="Arial" w:hAnsi="Arial" w:cs="Arial"/>
          <w:sz w:val="28"/>
          <w:szCs w:val="28"/>
          <w:lang w:val="de-DE"/>
        </w:rPr>
        <w:t>,</w:t>
      </w:r>
      <w:r w:rsidR="00920CA8" w:rsidRPr="00DA332F">
        <w:rPr>
          <w:rFonts w:ascii="Arial" w:hAnsi="Arial" w:cs="Arial"/>
          <w:sz w:val="28"/>
          <w:szCs w:val="28"/>
          <w:lang w:val="de-DE"/>
        </w:rPr>
        <w:t xml:space="preserve"> und es ist gelungen, ein warmes, nicht diskriminierendes und barrierefreies Gebäude für alle Mitarbeiter zu schaffen, egal ob mit oder ohne Sehbehinderungen</w:t>
      </w:r>
      <w:r w:rsidR="0004363C" w:rsidRPr="00DA332F">
        <w:rPr>
          <w:rFonts w:ascii="Arial" w:hAnsi="Arial" w:cs="Arial"/>
          <w:sz w:val="28"/>
          <w:szCs w:val="28"/>
          <w:lang w:val="de-DE"/>
        </w:rPr>
        <w:t>.</w:t>
      </w:r>
    </w:p>
    <w:p w14:paraId="0D4BFFD8" w14:textId="11CB354E" w:rsidR="00533244" w:rsidRPr="00DA332F" w:rsidRDefault="00920CA8" w:rsidP="00B1424F">
      <w:pPr>
        <w:keepNext/>
        <w:keepLines/>
        <w:spacing w:after="0"/>
        <w:rPr>
          <w:rFonts w:ascii="Arial" w:hAnsi="Arial" w:cs="Arial"/>
          <w:sz w:val="28"/>
          <w:szCs w:val="28"/>
          <w:lang w:val="de-DE"/>
        </w:rPr>
      </w:pPr>
      <w:r w:rsidRPr="00DA332F">
        <w:rPr>
          <w:rFonts w:ascii="Arial" w:hAnsi="Arial" w:cs="Arial"/>
          <w:sz w:val="28"/>
          <w:szCs w:val="28"/>
          <w:lang w:val="de-DE"/>
        </w:rPr>
        <w:t>Das Gebäude beinhaltet folgende Besonderheiten</w:t>
      </w:r>
      <w:r w:rsidR="0004363C" w:rsidRPr="00DA332F">
        <w:rPr>
          <w:rFonts w:ascii="Arial" w:hAnsi="Arial" w:cs="Arial"/>
          <w:sz w:val="28"/>
          <w:szCs w:val="28"/>
          <w:lang w:val="de-DE"/>
        </w:rPr>
        <w:t>:</w:t>
      </w:r>
    </w:p>
    <w:p w14:paraId="37A2C08F" w14:textId="5528555D" w:rsidR="00533244" w:rsidRPr="00DA332F" w:rsidRDefault="00FD0DD4" w:rsidP="008B25EA">
      <w:pPr>
        <w:pStyle w:val="Paragraphedeliste"/>
        <w:numPr>
          <w:ilvl w:val="0"/>
          <w:numId w:val="8"/>
        </w:numPr>
        <w:spacing w:after="0"/>
        <w:rPr>
          <w:rFonts w:ascii="Arial" w:eastAsia="Times New Roman" w:hAnsi="Arial" w:cs="Arial"/>
          <w:sz w:val="28"/>
          <w:szCs w:val="28"/>
          <w:lang w:val="de-DE"/>
        </w:rPr>
      </w:pPr>
      <w:r w:rsidRPr="00DA332F">
        <w:rPr>
          <w:noProof/>
          <w:lang w:eastAsia="fr-FR"/>
        </w:rPr>
        <w:drawing>
          <wp:anchor distT="0" distB="0" distL="114300" distR="114300" simplePos="0" relativeHeight="251655680" behindDoc="0" locked="0" layoutInCell="1" allowOverlap="1" wp14:anchorId="192DE267" wp14:editId="79323456">
            <wp:simplePos x="0" y="0"/>
            <wp:positionH relativeFrom="column">
              <wp:posOffset>2461895</wp:posOffset>
            </wp:positionH>
            <wp:positionV relativeFrom="paragraph">
              <wp:posOffset>191136</wp:posOffset>
            </wp:positionV>
            <wp:extent cx="3152141" cy="2364105"/>
            <wp:effectExtent l="0" t="0" r="0" b="0"/>
            <wp:wrapSquare wrapText="bothSides"/>
            <wp:docPr id="2" name="Image 2" descr="Die Arbeitsumgebung ist wichtig - kleine Veränderungen wie das Nutzen einer schwachen Beleuchtung können dafür sorgen, dass der Arbeitsplatz für einen sehbehinderten Beschäftigten geeignet ist." titl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AppData\Local\Microsoft\Windows\Temporary Internet Files\Content.Word\Magnification.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52141" cy="2364105"/>
                    </a:xfrm>
                    <a:prstGeom prst="rect">
                      <a:avLst/>
                    </a:prstGeom>
                    <a:noFill/>
                    <a:ln>
                      <a:noFill/>
                    </a:ln>
                  </pic:spPr>
                </pic:pic>
              </a:graphicData>
            </a:graphic>
            <wp14:sizeRelH relativeFrom="page">
              <wp14:pctWidth>0</wp14:pctWidth>
            </wp14:sizeRelH>
            <wp14:sizeRelV relativeFrom="page">
              <wp14:pctHeight>0</wp14:pctHeight>
            </wp14:sizeRelV>
          </wp:anchor>
        </w:drawing>
      </w:r>
      <w:r w:rsidR="00920CA8" w:rsidRPr="00DA332F">
        <w:rPr>
          <w:rFonts w:ascii="Arial" w:eastAsia="Times New Roman" w:hAnsi="Arial" w:cs="Arial"/>
          <w:sz w:val="28"/>
          <w:szCs w:val="28"/>
          <w:lang w:val="de-DE"/>
        </w:rPr>
        <w:t>Kamera am Eingang,</w:t>
      </w:r>
      <w:r w:rsidR="0004363C" w:rsidRPr="00DA332F">
        <w:rPr>
          <w:rFonts w:ascii="Arial" w:eastAsia="Times New Roman" w:hAnsi="Arial" w:cs="Arial"/>
          <w:sz w:val="28"/>
          <w:szCs w:val="28"/>
          <w:lang w:val="de-DE"/>
        </w:rPr>
        <w:t xml:space="preserve"> </w:t>
      </w:r>
      <w:r w:rsidR="00920CA8" w:rsidRPr="00DA332F">
        <w:rPr>
          <w:rFonts w:ascii="Arial" w:eastAsia="Times New Roman" w:hAnsi="Arial" w:cs="Arial"/>
          <w:sz w:val="28"/>
          <w:szCs w:val="28"/>
          <w:lang w:val="de-DE"/>
        </w:rPr>
        <w:t>die akustische Informationen für alle ausgibt, die das Gebäude betreten</w:t>
      </w:r>
      <w:r w:rsidR="00533244" w:rsidRPr="00DA332F">
        <w:rPr>
          <w:rFonts w:ascii="Arial" w:eastAsia="Times New Roman" w:hAnsi="Arial" w:cs="Arial"/>
          <w:sz w:val="28"/>
          <w:szCs w:val="28"/>
          <w:lang w:val="de-DE"/>
        </w:rPr>
        <w:t xml:space="preserve">. </w:t>
      </w:r>
    </w:p>
    <w:p w14:paraId="235B65F0" w14:textId="01C56D93" w:rsidR="00533244" w:rsidRPr="00DA332F" w:rsidRDefault="00920CA8"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Gelbe und blaue Kontrastfarbe auf dem Bürgersteig, der zum Gebäude führt</w:t>
      </w:r>
      <w:r w:rsidR="0004363C" w:rsidRPr="00DA332F">
        <w:rPr>
          <w:rFonts w:ascii="Arial" w:eastAsia="Times New Roman" w:hAnsi="Arial" w:cs="Arial"/>
          <w:sz w:val="28"/>
          <w:szCs w:val="28"/>
          <w:lang w:val="de-DE"/>
        </w:rPr>
        <w:t>.</w:t>
      </w:r>
      <w:r w:rsidR="00533244" w:rsidRPr="00DA332F">
        <w:rPr>
          <w:rFonts w:ascii="Arial" w:eastAsia="Times New Roman" w:hAnsi="Arial" w:cs="Arial"/>
          <w:sz w:val="28"/>
          <w:szCs w:val="28"/>
          <w:lang w:val="de-DE"/>
        </w:rPr>
        <w:t xml:space="preserve"> </w:t>
      </w:r>
    </w:p>
    <w:p w14:paraId="046263C2" w14:textId="35CD3A19" w:rsidR="00533244" w:rsidRPr="00DA332F" w:rsidRDefault="00533244"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T</w:t>
      </w:r>
      <w:r w:rsidR="0004363C" w:rsidRPr="00DA332F">
        <w:rPr>
          <w:rFonts w:ascii="Arial" w:eastAsia="Times New Roman" w:hAnsi="Arial" w:cs="Arial"/>
          <w:sz w:val="28"/>
          <w:szCs w:val="28"/>
          <w:lang w:val="de-DE"/>
        </w:rPr>
        <w:t>a</w:t>
      </w:r>
      <w:r w:rsidR="00920CA8" w:rsidRPr="00DA332F">
        <w:rPr>
          <w:rFonts w:ascii="Arial" w:eastAsia="Times New Roman" w:hAnsi="Arial" w:cs="Arial"/>
          <w:sz w:val="28"/>
          <w:szCs w:val="28"/>
          <w:lang w:val="de-DE"/>
        </w:rPr>
        <w:t xml:space="preserve">ktile Identifikationsstreifen an </w:t>
      </w:r>
      <w:r w:rsidR="00CD427B" w:rsidRPr="00DA332F">
        <w:rPr>
          <w:rFonts w:ascii="Arial" w:eastAsia="Times New Roman" w:hAnsi="Arial" w:cs="Arial"/>
          <w:sz w:val="28"/>
          <w:szCs w:val="28"/>
          <w:lang w:val="de-DE"/>
        </w:rPr>
        <w:t>Außentüren und innen</w:t>
      </w:r>
      <w:r w:rsidR="0004363C" w:rsidRPr="00DA332F">
        <w:rPr>
          <w:rFonts w:ascii="Arial" w:eastAsia="Times New Roman" w:hAnsi="Arial" w:cs="Arial"/>
          <w:sz w:val="28"/>
          <w:szCs w:val="28"/>
          <w:lang w:val="de-DE"/>
        </w:rPr>
        <w:t>.</w:t>
      </w:r>
    </w:p>
    <w:p w14:paraId="4D99CC76" w14:textId="774D69B6" w:rsidR="00533244" w:rsidRPr="00DA332F" w:rsidRDefault="0004363C"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Ta</w:t>
      </w:r>
      <w:r w:rsidR="00CD427B" w:rsidRPr="00DA332F">
        <w:rPr>
          <w:rFonts w:ascii="Arial" w:eastAsia="Times New Roman" w:hAnsi="Arial" w:cs="Arial"/>
          <w:sz w:val="28"/>
          <w:szCs w:val="28"/>
          <w:lang w:val="de-DE"/>
        </w:rPr>
        <w:t>ktiler Plan im Flur, der einen Überblick über das Gebäude gibt</w:t>
      </w:r>
      <w:r w:rsidRPr="00DA332F">
        <w:rPr>
          <w:rFonts w:ascii="Arial" w:eastAsia="Times New Roman" w:hAnsi="Arial" w:cs="Arial"/>
          <w:sz w:val="28"/>
          <w:szCs w:val="28"/>
          <w:lang w:val="de-DE"/>
        </w:rPr>
        <w:t>.</w:t>
      </w:r>
      <w:r w:rsidR="00533244" w:rsidRPr="00DA332F">
        <w:rPr>
          <w:rFonts w:ascii="Arial" w:eastAsia="Times New Roman" w:hAnsi="Arial" w:cs="Arial"/>
          <w:sz w:val="28"/>
          <w:szCs w:val="28"/>
          <w:lang w:val="de-DE"/>
        </w:rPr>
        <w:t xml:space="preserve"> </w:t>
      </w:r>
    </w:p>
    <w:p w14:paraId="2045B38B" w14:textId="70B6685F" w:rsidR="00533244" w:rsidRPr="00DA332F" w:rsidRDefault="00533244" w:rsidP="008B25EA">
      <w:pPr>
        <w:pStyle w:val="Paragraphedeliste"/>
        <w:numPr>
          <w:ilvl w:val="0"/>
          <w:numId w:val="8"/>
        </w:numPr>
        <w:spacing w:after="0"/>
        <w:rPr>
          <w:rFonts w:ascii="Arial" w:hAnsi="Arial" w:cs="Arial"/>
          <w:sz w:val="28"/>
          <w:szCs w:val="28"/>
          <w:lang w:val="de-DE"/>
        </w:rPr>
      </w:pPr>
      <w:r w:rsidRPr="00DA332F">
        <w:rPr>
          <w:rFonts w:ascii="Arial" w:eastAsia="Times New Roman" w:hAnsi="Arial" w:cs="Arial"/>
          <w:sz w:val="28"/>
          <w:szCs w:val="28"/>
          <w:lang w:val="de-DE"/>
        </w:rPr>
        <w:t>Information</w:t>
      </w:r>
      <w:r w:rsidR="00CD427B" w:rsidRPr="00DA332F">
        <w:rPr>
          <w:rFonts w:ascii="Arial" w:eastAsia="Times New Roman" w:hAnsi="Arial" w:cs="Arial"/>
          <w:sz w:val="28"/>
          <w:szCs w:val="28"/>
          <w:lang w:val="de-DE"/>
        </w:rPr>
        <w:t>en über alternative Formate zur Schwarzschrift</w:t>
      </w:r>
      <w:r w:rsidR="00564C63" w:rsidRPr="00DA332F">
        <w:rPr>
          <w:rFonts w:ascii="Arial" w:hAnsi="Arial" w:cs="Arial"/>
          <w:sz w:val="28"/>
          <w:szCs w:val="28"/>
          <w:lang w:val="de-DE"/>
        </w:rPr>
        <w:t>.</w:t>
      </w:r>
    </w:p>
    <w:p w14:paraId="65C363D6" w14:textId="77777777" w:rsidR="00564C63" w:rsidRPr="00DA332F" w:rsidRDefault="00564C63" w:rsidP="00B1424F">
      <w:pPr>
        <w:spacing w:after="0"/>
        <w:rPr>
          <w:rFonts w:ascii="Arial" w:hAnsi="Arial" w:cs="Arial"/>
          <w:sz w:val="28"/>
          <w:szCs w:val="28"/>
          <w:lang w:val="de-DE"/>
        </w:rPr>
      </w:pPr>
    </w:p>
    <w:p w14:paraId="2D05ABD2" w14:textId="4CD19058" w:rsidR="00533244" w:rsidRPr="00DA332F" w:rsidRDefault="00CD427B" w:rsidP="00B1424F">
      <w:pPr>
        <w:spacing w:after="0"/>
        <w:rPr>
          <w:rFonts w:ascii="Arial" w:hAnsi="Arial" w:cs="Arial"/>
          <w:sz w:val="28"/>
          <w:szCs w:val="28"/>
          <w:lang w:val="de-DE"/>
        </w:rPr>
      </w:pPr>
      <w:r w:rsidRPr="00DA332F">
        <w:rPr>
          <w:rFonts w:ascii="Arial" w:hAnsi="Arial" w:cs="Arial"/>
          <w:sz w:val="28"/>
          <w:szCs w:val="28"/>
          <w:lang w:val="de-DE"/>
        </w:rPr>
        <w:t xml:space="preserve">Die Barrierefreiheit des Gebäudes setzt ein wichtiges Zeichen, das hoffentlich zu mehr barrierefreien Gebäuden führen und schließlich Menschen </w:t>
      </w:r>
      <w:r w:rsidR="00C91F23">
        <w:rPr>
          <w:rFonts w:ascii="Arial" w:hAnsi="Arial" w:cs="Arial"/>
          <w:sz w:val="28"/>
          <w:szCs w:val="28"/>
          <w:lang w:val="de-DE"/>
        </w:rPr>
        <w:t>m</w:t>
      </w:r>
      <w:r w:rsidRPr="00DA332F">
        <w:rPr>
          <w:rFonts w:ascii="Arial" w:hAnsi="Arial" w:cs="Arial"/>
          <w:sz w:val="28"/>
          <w:szCs w:val="28"/>
          <w:lang w:val="de-DE"/>
        </w:rPr>
        <w:t>it Sehbehinderungen das Arbeiten erleichtern wird</w:t>
      </w:r>
      <w:r w:rsidR="0004363C" w:rsidRPr="00DA332F">
        <w:rPr>
          <w:rFonts w:ascii="Arial" w:hAnsi="Arial" w:cs="Arial"/>
          <w:sz w:val="28"/>
          <w:szCs w:val="28"/>
          <w:lang w:val="de-DE"/>
        </w:rPr>
        <w:t>.</w:t>
      </w:r>
    </w:p>
    <w:p w14:paraId="05F00C19" w14:textId="0810796B" w:rsidR="00BF5D89" w:rsidRPr="00DA332F" w:rsidRDefault="00CD427B" w:rsidP="00742312">
      <w:pPr>
        <w:rPr>
          <w:rFonts w:ascii="Arial" w:hAnsi="Arial" w:cs="Arial"/>
          <w:sz w:val="28"/>
          <w:szCs w:val="28"/>
          <w:lang w:val="de-DE"/>
        </w:rPr>
      </w:pPr>
      <w:r w:rsidRPr="00DA332F">
        <w:rPr>
          <w:rFonts w:ascii="Arial" w:hAnsi="Arial" w:cs="Arial"/>
          <w:sz w:val="28"/>
          <w:szCs w:val="28"/>
          <w:lang w:val="de-DE"/>
        </w:rPr>
        <w:t>Ein Angestellter, der in dem Gebäude arbeitet, wurde wie folgt zitiert</w:t>
      </w:r>
      <w:r w:rsidR="00BF5D89" w:rsidRPr="00DA332F">
        <w:rPr>
          <w:rFonts w:ascii="Arial" w:hAnsi="Arial" w:cs="Arial"/>
          <w:sz w:val="28"/>
          <w:szCs w:val="28"/>
          <w:lang w:val="de-DE"/>
        </w:rPr>
        <w:t>:</w:t>
      </w:r>
    </w:p>
    <w:p w14:paraId="4D9D6657" w14:textId="22090A65" w:rsidR="00533244" w:rsidRPr="00DA332F" w:rsidRDefault="00533244" w:rsidP="00742312">
      <w:pPr>
        <w:rPr>
          <w:rFonts w:ascii="Arial" w:hAnsi="Arial" w:cs="Arial"/>
          <w:sz w:val="28"/>
          <w:szCs w:val="28"/>
          <w:lang w:val="de-DE"/>
        </w:rPr>
      </w:pPr>
      <w:r w:rsidRPr="00DA332F">
        <w:rPr>
          <w:rFonts w:ascii="Arial" w:hAnsi="Arial" w:cs="Arial"/>
          <w:sz w:val="28"/>
          <w:szCs w:val="28"/>
          <w:lang w:val="de-DE"/>
        </w:rPr>
        <w:lastRenderedPageBreak/>
        <w:t>“I</w:t>
      </w:r>
      <w:r w:rsidR="00CD427B" w:rsidRPr="00DA332F">
        <w:rPr>
          <w:rFonts w:ascii="Arial" w:hAnsi="Arial" w:cs="Arial"/>
          <w:sz w:val="28"/>
          <w:szCs w:val="28"/>
          <w:lang w:val="de-DE"/>
        </w:rPr>
        <w:t>ch bin nicht nur mit meine</w:t>
      </w:r>
      <w:r w:rsidR="00DA332F" w:rsidRPr="00DA332F">
        <w:rPr>
          <w:rFonts w:ascii="Arial" w:hAnsi="Arial" w:cs="Arial"/>
          <w:sz w:val="28"/>
          <w:szCs w:val="28"/>
          <w:lang w:val="de-DE"/>
        </w:rPr>
        <w:t>n</w:t>
      </w:r>
      <w:r w:rsidR="00CD427B" w:rsidRPr="00DA332F">
        <w:rPr>
          <w:rFonts w:ascii="Arial" w:hAnsi="Arial" w:cs="Arial"/>
          <w:sz w:val="28"/>
          <w:szCs w:val="28"/>
          <w:lang w:val="de-DE"/>
        </w:rPr>
        <w:t xml:space="preserve"> eigenen persönlichen und beruflichen Leistungen zufrieden, </w:t>
      </w:r>
      <w:r w:rsidR="00C91F23">
        <w:rPr>
          <w:rFonts w:ascii="Arial" w:hAnsi="Arial" w:cs="Arial"/>
          <w:sz w:val="28"/>
          <w:szCs w:val="28"/>
          <w:lang w:val="de-DE"/>
        </w:rPr>
        <w:t xml:space="preserve">sondern auch mit der gesamten </w:t>
      </w:r>
      <w:r w:rsidR="00CD427B" w:rsidRPr="00DA332F">
        <w:rPr>
          <w:rFonts w:ascii="Arial" w:hAnsi="Arial" w:cs="Arial"/>
          <w:sz w:val="28"/>
          <w:szCs w:val="28"/>
          <w:lang w:val="de-DE"/>
        </w:rPr>
        <w:t xml:space="preserve">Gemeinschaft der Blinden und Sehbehinderten und </w:t>
      </w:r>
      <w:r w:rsidR="009E650E" w:rsidRPr="00DA332F">
        <w:rPr>
          <w:rFonts w:ascii="Arial" w:hAnsi="Arial" w:cs="Arial"/>
          <w:sz w:val="28"/>
          <w:szCs w:val="28"/>
          <w:lang w:val="de-DE"/>
        </w:rPr>
        <w:t xml:space="preserve">fühle mich </w:t>
      </w:r>
      <w:r w:rsidR="00CD427B" w:rsidRPr="00DA332F">
        <w:rPr>
          <w:rFonts w:ascii="Arial" w:hAnsi="Arial" w:cs="Arial"/>
          <w:sz w:val="28"/>
          <w:szCs w:val="28"/>
          <w:lang w:val="de-DE"/>
        </w:rPr>
        <w:t xml:space="preserve">an meinem barrierefreien Arbeitsplatz </w:t>
      </w:r>
      <w:r w:rsidR="009E650E" w:rsidRPr="00DA332F">
        <w:rPr>
          <w:rFonts w:ascii="Arial" w:hAnsi="Arial" w:cs="Arial"/>
          <w:sz w:val="28"/>
          <w:szCs w:val="28"/>
          <w:lang w:val="de-DE"/>
        </w:rPr>
        <w:t>vollkommen</w:t>
      </w:r>
      <w:r w:rsidRPr="00DA332F">
        <w:rPr>
          <w:rFonts w:ascii="Arial" w:hAnsi="Arial" w:cs="Arial"/>
          <w:sz w:val="28"/>
          <w:szCs w:val="28"/>
          <w:lang w:val="de-DE"/>
        </w:rPr>
        <w:t xml:space="preserve">, </w:t>
      </w:r>
      <w:r w:rsidR="00CD427B" w:rsidRPr="00DA332F">
        <w:rPr>
          <w:rFonts w:ascii="Arial" w:hAnsi="Arial" w:cs="Arial"/>
          <w:sz w:val="28"/>
          <w:szCs w:val="28"/>
          <w:lang w:val="de-DE"/>
        </w:rPr>
        <w:t>an dem ich all</w:t>
      </w:r>
      <w:r w:rsidR="009E650E" w:rsidRPr="00DA332F">
        <w:rPr>
          <w:rFonts w:ascii="Arial" w:hAnsi="Arial" w:cs="Arial"/>
          <w:sz w:val="28"/>
          <w:szCs w:val="28"/>
          <w:lang w:val="de-DE"/>
        </w:rPr>
        <w:t>e</w:t>
      </w:r>
      <w:r w:rsidR="00CD427B" w:rsidRPr="00DA332F">
        <w:rPr>
          <w:rFonts w:ascii="Arial" w:hAnsi="Arial" w:cs="Arial"/>
          <w:sz w:val="28"/>
          <w:szCs w:val="28"/>
          <w:lang w:val="de-DE"/>
        </w:rPr>
        <w:t xml:space="preserve"> meine </w:t>
      </w:r>
      <w:r w:rsidR="009E650E" w:rsidRPr="00DA332F">
        <w:rPr>
          <w:rFonts w:ascii="Arial" w:hAnsi="Arial" w:cs="Arial"/>
          <w:sz w:val="28"/>
          <w:szCs w:val="28"/>
          <w:lang w:val="de-DE"/>
        </w:rPr>
        <w:t xml:space="preserve">Pflichten </w:t>
      </w:r>
      <w:r w:rsidR="005A307A" w:rsidRPr="00DA332F">
        <w:rPr>
          <w:rFonts w:ascii="Arial" w:hAnsi="Arial" w:cs="Arial"/>
          <w:sz w:val="28"/>
          <w:szCs w:val="28"/>
          <w:lang w:val="de-DE"/>
        </w:rPr>
        <w:t>selbstständig</w:t>
      </w:r>
      <w:r w:rsidR="009E650E" w:rsidRPr="00DA332F">
        <w:rPr>
          <w:rFonts w:ascii="Arial" w:hAnsi="Arial" w:cs="Arial"/>
          <w:sz w:val="28"/>
          <w:szCs w:val="28"/>
          <w:lang w:val="de-DE"/>
        </w:rPr>
        <w:t xml:space="preserve"> ausüben kann</w:t>
      </w:r>
      <w:r w:rsidR="00BF5D89" w:rsidRPr="00DA332F">
        <w:rPr>
          <w:rFonts w:ascii="Arial" w:hAnsi="Arial" w:cs="Arial"/>
          <w:sz w:val="28"/>
          <w:szCs w:val="28"/>
          <w:lang w:val="de-DE"/>
        </w:rPr>
        <w:t>”</w:t>
      </w:r>
      <w:r w:rsidRPr="00DA332F">
        <w:rPr>
          <w:rFonts w:ascii="Arial" w:hAnsi="Arial" w:cs="Arial"/>
          <w:sz w:val="28"/>
          <w:szCs w:val="28"/>
          <w:lang w:val="de-DE"/>
        </w:rPr>
        <w:t>.</w:t>
      </w:r>
    </w:p>
    <w:p w14:paraId="48428AA7" w14:textId="7C47C65D" w:rsidR="00D57AF3" w:rsidRPr="00DA332F" w:rsidRDefault="00D57AF3" w:rsidP="00B1424F">
      <w:pPr>
        <w:spacing w:after="0"/>
        <w:rPr>
          <w:rFonts w:ascii="Arial" w:hAnsi="Arial" w:cs="Arial"/>
          <w:sz w:val="28"/>
          <w:szCs w:val="28"/>
          <w:lang w:val="de-DE"/>
        </w:rPr>
      </w:pPr>
    </w:p>
    <w:p w14:paraId="491E2735" w14:textId="2FE9D888" w:rsidR="00D57AF3" w:rsidRPr="00DA332F" w:rsidRDefault="00D57AF3" w:rsidP="00B1424F">
      <w:pPr>
        <w:pStyle w:val="Titre1"/>
        <w:spacing w:after="0"/>
        <w:rPr>
          <w:lang w:val="de-DE"/>
        </w:rPr>
      </w:pPr>
      <w:bookmarkStart w:id="11" w:name="_Toc527208061"/>
      <w:r w:rsidRPr="00DA332F">
        <w:rPr>
          <w:lang w:val="de-DE"/>
        </w:rPr>
        <w:t>B</w:t>
      </w:r>
      <w:r w:rsidR="00C91F23">
        <w:rPr>
          <w:lang w:val="de-DE"/>
        </w:rPr>
        <w:t>roschüren</w:t>
      </w:r>
      <w:bookmarkEnd w:id="11"/>
    </w:p>
    <w:p w14:paraId="4AF5D6E0" w14:textId="72E48A7A" w:rsidR="00D57AF3" w:rsidRPr="00DA332F" w:rsidRDefault="009E650E" w:rsidP="00742312">
      <w:pPr>
        <w:rPr>
          <w:rFonts w:ascii="Arial" w:hAnsi="Arial" w:cs="Arial"/>
          <w:sz w:val="28"/>
          <w:szCs w:val="28"/>
          <w:lang w:val="de-DE"/>
        </w:rPr>
      </w:pPr>
      <w:r w:rsidRPr="00DA332F">
        <w:rPr>
          <w:rFonts w:ascii="Arial" w:hAnsi="Arial" w:cs="Arial"/>
          <w:sz w:val="28"/>
          <w:szCs w:val="28"/>
          <w:lang w:val="de-DE"/>
        </w:rPr>
        <w:t>Der Französische Blindenverband hat ein</w:t>
      </w:r>
      <w:r w:rsidR="00C91F23">
        <w:rPr>
          <w:rFonts w:ascii="Arial" w:hAnsi="Arial" w:cs="Arial"/>
          <w:sz w:val="28"/>
          <w:szCs w:val="28"/>
          <w:lang w:val="de-DE"/>
        </w:rPr>
        <w:t>e</w:t>
      </w:r>
      <w:r w:rsidRPr="00DA332F">
        <w:rPr>
          <w:rFonts w:ascii="Arial" w:hAnsi="Arial" w:cs="Arial"/>
          <w:sz w:val="28"/>
          <w:szCs w:val="28"/>
          <w:lang w:val="de-DE"/>
        </w:rPr>
        <w:t xml:space="preserve"> B</w:t>
      </w:r>
      <w:r w:rsidR="00C91F23">
        <w:rPr>
          <w:rFonts w:ascii="Arial" w:hAnsi="Arial" w:cs="Arial"/>
          <w:sz w:val="28"/>
          <w:szCs w:val="28"/>
          <w:lang w:val="de-DE"/>
        </w:rPr>
        <w:t xml:space="preserve">roschüre </w:t>
      </w:r>
      <w:r w:rsidRPr="00DA332F">
        <w:rPr>
          <w:rFonts w:ascii="Arial" w:hAnsi="Arial" w:cs="Arial"/>
          <w:sz w:val="28"/>
          <w:szCs w:val="28"/>
          <w:lang w:val="de-DE"/>
        </w:rPr>
        <w:t xml:space="preserve">mit dem Titel </w:t>
      </w:r>
      <w:r w:rsidR="00D57AF3" w:rsidRPr="00DA332F">
        <w:rPr>
          <w:rFonts w:ascii="Arial" w:hAnsi="Arial" w:cs="Arial"/>
          <w:sz w:val="28"/>
          <w:szCs w:val="28"/>
          <w:lang w:val="de-DE"/>
        </w:rPr>
        <w:t>"</w:t>
      </w:r>
      <w:r w:rsidRPr="00DA332F">
        <w:rPr>
          <w:rFonts w:ascii="Arial" w:hAnsi="Arial" w:cs="Arial"/>
          <w:sz w:val="28"/>
          <w:szCs w:val="28"/>
          <w:lang w:val="de-DE"/>
        </w:rPr>
        <w:t>Zusammen arbeiten</w:t>
      </w:r>
      <w:r w:rsidR="00D57AF3" w:rsidRPr="00DA332F">
        <w:rPr>
          <w:rFonts w:ascii="Arial" w:hAnsi="Arial" w:cs="Arial"/>
          <w:sz w:val="28"/>
          <w:szCs w:val="28"/>
          <w:lang w:val="de-DE"/>
        </w:rPr>
        <w:t>! G</w:t>
      </w:r>
      <w:r w:rsidRPr="00DA332F">
        <w:rPr>
          <w:rFonts w:ascii="Arial" w:hAnsi="Arial" w:cs="Arial"/>
          <w:sz w:val="28"/>
          <w:szCs w:val="28"/>
          <w:lang w:val="de-DE"/>
        </w:rPr>
        <w:t xml:space="preserve">ute Praktiken mit </w:t>
      </w:r>
      <w:r w:rsidR="005A307A" w:rsidRPr="00DA332F">
        <w:rPr>
          <w:rFonts w:ascii="Arial" w:hAnsi="Arial" w:cs="Arial"/>
          <w:sz w:val="28"/>
          <w:szCs w:val="28"/>
          <w:lang w:val="de-DE"/>
        </w:rPr>
        <w:t>sehbehinderten</w:t>
      </w:r>
      <w:r w:rsidRPr="00DA332F">
        <w:rPr>
          <w:rFonts w:ascii="Arial" w:hAnsi="Arial" w:cs="Arial"/>
          <w:sz w:val="28"/>
          <w:szCs w:val="28"/>
          <w:lang w:val="de-DE"/>
        </w:rPr>
        <w:t xml:space="preserve"> Arbeitskollegen</w:t>
      </w:r>
      <w:r w:rsidR="00D57AF3" w:rsidRPr="00DA332F">
        <w:rPr>
          <w:rFonts w:ascii="Arial" w:hAnsi="Arial" w:cs="Arial"/>
          <w:sz w:val="28"/>
          <w:szCs w:val="28"/>
          <w:lang w:val="de-DE"/>
        </w:rPr>
        <w:t>"</w:t>
      </w:r>
      <w:r w:rsidR="00C91F23">
        <w:rPr>
          <w:rFonts w:ascii="Arial" w:hAnsi="Arial" w:cs="Arial"/>
          <w:sz w:val="28"/>
          <w:szCs w:val="28"/>
          <w:lang w:val="de-DE"/>
        </w:rPr>
        <w:t xml:space="preserve"> veröffentlicht</w:t>
      </w:r>
      <w:r w:rsidR="00D57AF3" w:rsidRPr="00DA332F">
        <w:rPr>
          <w:rFonts w:ascii="Arial" w:hAnsi="Arial" w:cs="Arial"/>
          <w:sz w:val="28"/>
          <w:szCs w:val="28"/>
          <w:lang w:val="de-DE"/>
        </w:rPr>
        <w:t xml:space="preserve">. </w:t>
      </w:r>
    </w:p>
    <w:p w14:paraId="62F3B35B" w14:textId="7B171128" w:rsidR="00D57AF3" w:rsidRPr="00DA332F" w:rsidRDefault="009E650E" w:rsidP="00742312">
      <w:pPr>
        <w:rPr>
          <w:rFonts w:ascii="Arial" w:hAnsi="Arial" w:cs="Arial"/>
          <w:sz w:val="28"/>
          <w:szCs w:val="28"/>
          <w:lang w:val="de-DE"/>
        </w:rPr>
      </w:pPr>
      <w:r w:rsidRPr="00DA332F">
        <w:rPr>
          <w:rFonts w:ascii="Arial" w:hAnsi="Arial" w:cs="Arial"/>
          <w:sz w:val="28"/>
          <w:szCs w:val="28"/>
          <w:lang w:val="de-DE"/>
        </w:rPr>
        <w:t>Diese beschreibt die Grundregeln von Wohlbefinden an der Arbeit</w:t>
      </w:r>
      <w:r w:rsidR="00D57AF3" w:rsidRPr="00DA332F">
        <w:rPr>
          <w:rFonts w:ascii="Arial" w:hAnsi="Arial" w:cs="Arial"/>
          <w:sz w:val="28"/>
          <w:szCs w:val="28"/>
          <w:lang w:val="de-DE"/>
        </w:rPr>
        <w:t xml:space="preserve"> </w:t>
      </w:r>
      <w:r w:rsidRPr="00DA332F">
        <w:rPr>
          <w:rFonts w:ascii="Arial" w:hAnsi="Arial" w:cs="Arial"/>
          <w:sz w:val="28"/>
          <w:szCs w:val="28"/>
          <w:lang w:val="de-DE"/>
        </w:rPr>
        <w:t>und beinhaltet Themen wie</w:t>
      </w:r>
      <w:r w:rsidR="00D57AF3" w:rsidRPr="00DA332F">
        <w:rPr>
          <w:rFonts w:ascii="Arial" w:hAnsi="Arial" w:cs="Arial"/>
          <w:sz w:val="28"/>
          <w:szCs w:val="28"/>
          <w:lang w:val="de-DE"/>
        </w:rPr>
        <w:t xml:space="preserve">: </w:t>
      </w:r>
      <w:r w:rsidRPr="00DA332F">
        <w:rPr>
          <w:rFonts w:ascii="Arial" w:hAnsi="Arial" w:cs="Arial"/>
          <w:sz w:val="28"/>
          <w:szCs w:val="28"/>
          <w:lang w:val="de-DE"/>
        </w:rPr>
        <w:t>Was bedeutet es, eine Sehbehinderung zu haben</w:t>
      </w:r>
      <w:r w:rsidR="00D57AF3" w:rsidRPr="00DA332F">
        <w:rPr>
          <w:rFonts w:ascii="Arial" w:hAnsi="Arial" w:cs="Arial"/>
          <w:sz w:val="28"/>
          <w:szCs w:val="28"/>
          <w:lang w:val="de-DE"/>
        </w:rPr>
        <w:t xml:space="preserve">, </w:t>
      </w:r>
      <w:r w:rsidRPr="00DA332F">
        <w:rPr>
          <w:rFonts w:ascii="Arial" w:hAnsi="Arial" w:cs="Arial"/>
          <w:sz w:val="28"/>
          <w:szCs w:val="28"/>
          <w:lang w:val="de-DE"/>
        </w:rPr>
        <w:t>wie führe ich einen Blinden oder Sehbehinderten</w:t>
      </w:r>
      <w:r w:rsidR="00D57AF3" w:rsidRPr="00DA332F">
        <w:rPr>
          <w:rFonts w:ascii="Arial" w:hAnsi="Arial" w:cs="Arial"/>
          <w:sz w:val="28"/>
          <w:szCs w:val="28"/>
          <w:lang w:val="de-DE"/>
        </w:rPr>
        <w:t xml:space="preserve"> </w:t>
      </w:r>
      <w:r w:rsidRPr="00DA332F">
        <w:rPr>
          <w:rFonts w:ascii="Arial" w:hAnsi="Arial" w:cs="Arial"/>
          <w:sz w:val="28"/>
          <w:szCs w:val="28"/>
          <w:lang w:val="de-DE"/>
        </w:rPr>
        <w:t>und wie hilfreich ist der weiße Stock</w:t>
      </w:r>
      <w:r w:rsidR="00D57AF3" w:rsidRPr="00DA332F">
        <w:rPr>
          <w:rFonts w:ascii="Arial" w:hAnsi="Arial" w:cs="Arial"/>
          <w:sz w:val="28"/>
          <w:szCs w:val="28"/>
          <w:lang w:val="de-DE"/>
        </w:rPr>
        <w:t xml:space="preserve">. </w:t>
      </w:r>
      <w:r w:rsidR="006E43B6" w:rsidRPr="00DA332F">
        <w:rPr>
          <w:rFonts w:ascii="Arial" w:hAnsi="Arial" w:cs="Arial"/>
          <w:sz w:val="28"/>
          <w:szCs w:val="28"/>
          <w:lang w:val="de-DE"/>
        </w:rPr>
        <w:t>Es ist ein einfacher Leitfaden für alle</w:t>
      </w:r>
      <w:r w:rsidR="00087975" w:rsidRPr="00DA332F">
        <w:rPr>
          <w:rFonts w:ascii="Arial" w:hAnsi="Arial" w:cs="Arial"/>
          <w:sz w:val="28"/>
          <w:szCs w:val="28"/>
          <w:lang w:val="de-DE"/>
        </w:rPr>
        <w:t>.</w:t>
      </w:r>
    </w:p>
    <w:p w14:paraId="794791AE" w14:textId="7FBD1D12" w:rsidR="00316FB4" w:rsidRPr="00DA332F" w:rsidRDefault="00316FB4" w:rsidP="00B1424F">
      <w:pPr>
        <w:spacing w:after="0"/>
        <w:rPr>
          <w:rFonts w:ascii="Arial" w:hAnsi="Arial" w:cs="Arial"/>
          <w:b/>
          <w:sz w:val="28"/>
          <w:szCs w:val="28"/>
          <w:lang w:val="de-DE"/>
        </w:rPr>
      </w:pPr>
    </w:p>
    <w:p w14:paraId="157351C7" w14:textId="74570A4A" w:rsidR="00D57AF3" w:rsidRPr="00DA332F" w:rsidRDefault="006E43B6" w:rsidP="00B1424F">
      <w:pPr>
        <w:pStyle w:val="Titre1"/>
        <w:spacing w:after="0"/>
        <w:rPr>
          <w:lang w:val="de-DE"/>
        </w:rPr>
      </w:pPr>
      <w:bookmarkStart w:id="12" w:name="_Toc527208062"/>
      <w:r w:rsidRPr="00DA332F">
        <w:rPr>
          <w:lang w:val="de-DE"/>
        </w:rPr>
        <w:t>Behindertenzuschüss</w:t>
      </w:r>
      <w:r w:rsidR="00D57AF3" w:rsidRPr="00DA332F">
        <w:rPr>
          <w:lang w:val="de-DE"/>
        </w:rPr>
        <w:t>e</w:t>
      </w:r>
      <w:bookmarkEnd w:id="12"/>
    </w:p>
    <w:p w14:paraId="6114A89D" w14:textId="7E4B736F" w:rsidR="00D57AF3" w:rsidRPr="00DA332F" w:rsidRDefault="006E43B6" w:rsidP="00742312">
      <w:pPr>
        <w:rPr>
          <w:rFonts w:ascii="Arial" w:hAnsi="Arial" w:cs="Arial"/>
          <w:sz w:val="28"/>
          <w:szCs w:val="28"/>
          <w:lang w:val="de-DE"/>
        </w:rPr>
      </w:pPr>
      <w:r w:rsidRPr="00DA332F">
        <w:rPr>
          <w:rFonts w:ascii="Arial" w:hAnsi="Arial" w:cs="Arial"/>
          <w:sz w:val="28"/>
          <w:szCs w:val="28"/>
          <w:lang w:val="de-DE"/>
        </w:rPr>
        <w:t>Behindertenzuschüsse sind Hilfen und Vergünstigungen für Arbeitnehmer mit Behinderungen und ihre Arbeitgeber</w:t>
      </w:r>
      <w:r w:rsidR="00087975" w:rsidRPr="00DA332F">
        <w:rPr>
          <w:rFonts w:ascii="Arial" w:hAnsi="Arial" w:cs="Arial"/>
          <w:sz w:val="28"/>
          <w:szCs w:val="28"/>
          <w:lang w:val="de-DE"/>
        </w:rPr>
        <w:t xml:space="preserve">. </w:t>
      </w:r>
      <w:r w:rsidRPr="00DA332F">
        <w:rPr>
          <w:rFonts w:ascii="Arial" w:hAnsi="Arial" w:cs="Arial"/>
          <w:sz w:val="28"/>
          <w:szCs w:val="28"/>
          <w:lang w:val="de-DE"/>
        </w:rPr>
        <w:t>Gutes Beispiel dafür ist das französische System für Behindertenzuschüsse</w:t>
      </w:r>
      <w:r w:rsidR="00D57AF3" w:rsidRPr="00DA332F">
        <w:rPr>
          <w:rFonts w:ascii="Arial" w:hAnsi="Arial" w:cs="Arial"/>
          <w:sz w:val="28"/>
          <w:szCs w:val="28"/>
          <w:lang w:val="de-DE"/>
        </w:rPr>
        <w:t xml:space="preserve">. </w:t>
      </w:r>
      <w:r w:rsidRPr="00DA332F">
        <w:rPr>
          <w:rFonts w:ascii="Arial" w:hAnsi="Arial" w:cs="Arial"/>
          <w:sz w:val="28"/>
          <w:szCs w:val="28"/>
          <w:lang w:val="de-DE"/>
        </w:rPr>
        <w:t xml:space="preserve">Seit 2005 können alle behinderten Menschen in Frankreich diese Zuschüsse erhalten, die die Zusatzkosten für Behinderungen ausgleichen sollen </w:t>
      </w:r>
      <w:r w:rsidR="00D57AF3" w:rsidRPr="00DA332F">
        <w:rPr>
          <w:rFonts w:ascii="Arial" w:hAnsi="Arial" w:cs="Arial"/>
          <w:sz w:val="28"/>
          <w:szCs w:val="28"/>
          <w:lang w:val="de-DE"/>
        </w:rPr>
        <w:t>(</w:t>
      </w:r>
      <w:r w:rsidRPr="00DA332F">
        <w:rPr>
          <w:rFonts w:ascii="Arial" w:hAnsi="Arial" w:cs="Arial"/>
          <w:sz w:val="28"/>
          <w:szCs w:val="28"/>
          <w:lang w:val="de-DE"/>
        </w:rPr>
        <w:t>z. B. persönliche Assistenz, Hilfen für LPF</w:t>
      </w:r>
      <w:r w:rsidR="00D57AF3" w:rsidRPr="00DA332F">
        <w:rPr>
          <w:rFonts w:ascii="Arial" w:hAnsi="Arial" w:cs="Arial"/>
          <w:sz w:val="28"/>
          <w:szCs w:val="28"/>
          <w:lang w:val="de-DE"/>
        </w:rPr>
        <w:t xml:space="preserve">, </w:t>
      </w:r>
      <w:r w:rsidRPr="00DA332F">
        <w:rPr>
          <w:rFonts w:ascii="Arial" w:hAnsi="Arial" w:cs="Arial"/>
          <w:sz w:val="28"/>
          <w:szCs w:val="28"/>
          <w:lang w:val="de-DE"/>
        </w:rPr>
        <w:t>Unterhalt eines Führhundes</w:t>
      </w:r>
      <w:r w:rsidR="00176C5D" w:rsidRPr="00DA332F">
        <w:rPr>
          <w:rFonts w:ascii="Arial" w:hAnsi="Arial" w:cs="Arial"/>
          <w:sz w:val="28"/>
          <w:szCs w:val="28"/>
          <w:lang w:val="de-DE"/>
        </w:rPr>
        <w:t xml:space="preserve">). </w:t>
      </w:r>
      <w:r w:rsidRPr="00DA332F">
        <w:rPr>
          <w:rFonts w:ascii="Arial" w:hAnsi="Arial" w:cs="Arial"/>
          <w:sz w:val="28"/>
          <w:szCs w:val="28"/>
          <w:lang w:val="de-DE"/>
        </w:rPr>
        <w:t>Diese Zuschüsse werden Blinden unabhängig von weiterem Einkommen, das Behinderte oder ihre Familien erhalten, gewährt</w:t>
      </w:r>
      <w:r w:rsidR="00D57AF3" w:rsidRPr="00DA332F">
        <w:rPr>
          <w:rFonts w:ascii="Arial" w:hAnsi="Arial" w:cs="Arial"/>
          <w:sz w:val="28"/>
          <w:szCs w:val="28"/>
          <w:lang w:val="de-DE"/>
        </w:rPr>
        <w:t xml:space="preserve">. </w:t>
      </w:r>
      <w:r w:rsidR="00C91F23">
        <w:rPr>
          <w:rFonts w:ascii="Arial" w:hAnsi="Arial" w:cs="Arial"/>
          <w:sz w:val="28"/>
          <w:szCs w:val="28"/>
          <w:lang w:val="de-DE"/>
        </w:rPr>
        <w:t xml:space="preserve">Sie </w:t>
      </w:r>
      <w:r w:rsidRPr="00DA332F">
        <w:rPr>
          <w:rFonts w:ascii="Arial" w:hAnsi="Arial" w:cs="Arial"/>
          <w:sz w:val="28"/>
          <w:szCs w:val="28"/>
          <w:lang w:val="de-DE"/>
        </w:rPr>
        <w:t>stellen für behinderte Menschen einen großen Anreiz zum Arbeiten dar</w:t>
      </w:r>
      <w:r w:rsidR="00D57AF3" w:rsidRPr="00DA332F">
        <w:rPr>
          <w:rFonts w:ascii="Arial" w:hAnsi="Arial" w:cs="Arial"/>
          <w:sz w:val="28"/>
          <w:szCs w:val="28"/>
          <w:lang w:val="de-DE"/>
        </w:rPr>
        <w:t>.</w:t>
      </w:r>
    </w:p>
    <w:p w14:paraId="7DE16716" w14:textId="4985F54E" w:rsidR="00967067" w:rsidRPr="00DA332F" w:rsidRDefault="006E43B6" w:rsidP="00742312">
      <w:pPr>
        <w:rPr>
          <w:rFonts w:ascii="Arial" w:hAnsi="Arial" w:cs="Arial"/>
          <w:sz w:val="28"/>
          <w:szCs w:val="28"/>
          <w:lang w:val="de-DE"/>
        </w:rPr>
      </w:pPr>
      <w:r w:rsidRPr="00DA332F">
        <w:rPr>
          <w:rFonts w:ascii="Arial" w:hAnsi="Arial" w:cs="Arial"/>
          <w:sz w:val="28"/>
          <w:szCs w:val="28"/>
          <w:lang w:val="de-DE"/>
        </w:rPr>
        <w:t xml:space="preserve">In der Schweiz bietet die Invaliditätsversicherung Menschen die Möglichkeit, ihre Fähigkeiten auf dem </w:t>
      </w:r>
      <w:r w:rsidR="005A307A" w:rsidRPr="00DA332F">
        <w:rPr>
          <w:rFonts w:ascii="Arial" w:hAnsi="Arial" w:cs="Arial"/>
          <w:sz w:val="28"/>
          <w:szCs w:val="28"/>
          <w:lang w:val="de-DE"/>
        </w:rPr>
        <w:t>offenen</w:t>
      </w:r>
      <w:r w:rsidRPr="00DA332F">
        <w:rPr>
          <w:rFonts w:ascii="Arial" w:hAnsi="Arial" w:cs="Arial"/>
          <w:sz w:val="28"/>
          <w:szCs w:val="28"/>
          <w:lang w:val="de-DE"/>
        </w:rPr>
        <w:t xml:space="preserve"> Arbeitsmarkt unter Beweis zu stellen</w:t>
      </w:r>
      <w:r w:rsidR="00087975" w:rsidRPr="00DA332F">
        <w:rPr>
          <w:rFonts w:ascii="Arial" w:hAnsi="Arial" w:cs="Arial"/>
          <w:sz w:val="28"/>
          <w:szCs w:val="28"/>
          <w:lang w:val="de-DE"/>
        </w:rPr>
        <w:t xml:space="preserve">. </w:t>
      </w:r>
      <w:r w:rsidRPr="00DA332F">
        <w:rPr>
          <w:rFonts w:ascii="Arial" w:hAnsi="Arial" w:cs="Arial"/>
          <w:sz w:val="28"/>
          <w:szCs w:val="28"/>
          <w:lang w:val="de-DE"/>
        </w:rPr>
        <w:t xml:space="preserve">Der Versicherte erhält für die ersten 3 bis 6 Monate einen </w:t>
      </w:r>
      <w:r w:rsidR="005A307A" w:rsidRPr="00DA332F">
        <w:rPr>
          <w:rFonts w:ascii="Arial" w:hAnsi="Arial" w:cs="Arial"/>
          <w:sz w:val="28"/>
          <w:szCs w:val="28"/>
          <w:lang w:val="de-DE"/>
        </w:rPr>
        <w:t>täglichen</w:t>
      </w:r>
      <w:r w:rsidRPr="00DA332F">
        <w:rPr>
          <w:rFonts w:ascii="Arial" w:hAnsi="Arial" w:cs="Arial"/>
          <w:sz w:val="28"/>
          <w:szCs w:val="28"/>
          <w:lang w:val="de-DE"/>
        </w:rPr>
        <w:t xml:space="preserve"> Zuschuss</w:t>
      </w:r>
      <w:r w:rsidR="00087975" w:rsidRPr="00DA332F">
        <w:rPr>
          <w:rFonts w:ascii="Arial" w:hAnsi="Arial" w:cs="Arial"/>
          <w:sz w:val="28"/>
          <w:szCs w:val="28"/>
          <w:lang w:val="de-DE"/>
        </w:rPr>
        <w:t xml:space="preserve">. </w:t>
      </w:r>
      <w:r w:rsidRPr="00DA332F">
        <w:rPr>
          <w:rFonts w:ascii="Arial" w:hAnsi="Arial" w:cs="Arial"/>
          <w:sz w:val="28"/>
          <w:szCs w:val="28"/>
          <w:lang w:val="de-DE"/>
        </w:rPr>
        <w:t xml:space="preserve">Während dieses Trainings oder </w:t>
      </w:r>
      <w:r w:rsidR="003D6510" w:rsidRPr="00DA332F">
        <w:rPr>
          <w:rFonts w:ascii="Arial" w:hAnsi="Arial" w:cs="Arial"/>
          <w:sz w:val="28"/>
          <w:szCs w:val="28"/>
          <w:lang w:val="de-DE"/>
        </w:rPr>
        <w:t xml:space="preserve">der Eingewöhnungsphase erhalten Arbeitgeber, die den Versicherten über die öffentliche Arbeitsagentur einstellen, einen finanziellen Zuschuss, der maximal für 180 Tage gezahlt wird und sich auf </w:t>
      </w:r>
      <w:r w:rsidR="00087975" w:rsidRPr="00DA332F">
        <w:rPr>
          <w:rFonts w:ascii="Arial" w:hAnsi="Arial" w:cs="Arial"/>
          <w:sz w:val="28"/>
          <w:szCs w:val="28"/>
          <w:lang w:val="de-DE"/>
        </w:rPr>
        <w:t xml:space="preserve">100 </w:t>
      </w:r>
      <w:r w:rsidR="005A307A" w:rsidRPr="00DA332F">
        <w:rPr>
          <w:rFonts w:ascii="Arial" w:hAnsi="Arial" w:cs="Arial"/>
          <w:sz w:val="28"/>
          <w:szCs w:val="28"/>
          <w:lang w:val="de-DE"/>
        </w:rPr>
        <w:t>Schweizer</w:t>
      </w:r>
      <w:r w:rsidR="003D6510" w:rsidRPr="00DA332F">
        <w:rPr>
          <w:rFonts w:ascii="Arial" w:hAnsi="Arial" w:cs="Arial"/>
          <w:sz w:val="28"/>
          <w:szCs w:val="28"/>
          <w:lang w:val="de-DE"/>
        </w:rPr>
        <w:t xml:space="preserve"> Franken pro Tag beläuft</w:t>
      </w:r>
      <w:r w:rsidR="00087975" w:rsidRPr="00DA332F">
        <w:rPr>
          <w:rFonts w:ascii="Arial" w:hAnsi="Arial" w:cs="Arial"/>
          <w:sz w:val="28"/>
          <w:szCs w:val="28"/>
          <w:lang w:val="de-DE"/>
        </w:rPr>
        <w:t>.</w:t>
      </w:r>
    </w:p>
    <w:p w14:paraId="2FDD8B34" w14:textId="079F21B4" w:rsidR="00D57AF3" w:rsidRPr="00DA332F" w:rsidRDefault="00D57AF3" w:rsidP="00B1424F">
      <w:pPr>
        <w:spacing w:after="0"/>
        <w:rPr>
          <w:rFonts w:ascii="Arial" w:hAnsi="Arial" w:cs="Arial"/>
          <w:sz w:val="28"/>
          <w:szCs w:val="28"/>
          <w:lang w:val="de-DE"/>
        </w:rPr>
      </w:pPr>
    </w:p>
    <w:p w14:paraId="0FAFCDCE" w14:textId="66F1968C" w:rsidR="00D57AF3" w:rsidRPr="00DA332F" w:rsidRDefault="003D6510" w:rsidP="00D775BA">
      <w:pPr>
        <w:pStyle w:val="Titre1"/>
        <w:spacing w:after="0"/>
        <w:rPr>
          <w:lang w:val="de-DE"/>
        </w:rPr>
      </w:pPr>
      <w:bookmarkStart w:id="13" w:name="_Toc527208063"/>
      <w:r w:rsidRPr="00DA332F">
        <w:rPr>
          <w:lang w:val="de-DE"/>
        </w:rPr>
        <w:t>Selbsthilfe durch Coachin</w:t>
      </w:r>
      <w:r w:rsidR="00967067" w:rsidRPr="00DA332F">
        <w:rPr>
          <w:lang w:val="de-DE"/>
        </w:rPr>
        <w:t>g</w:t>
      </w:r>
      <w:bookmarkEnd w:id="13"/>
    </w:p>
    <w:p w14:paraId="3AAE3FB1" w14:textId="144B4816" w:rsidR="00967067" w:rsidRPr="00DA332F" w:rsidRDefault="003D6510" w:rsidP="00742312">
      <w:pPr>
        <w:rPr>
          <w:rFonts w:ascii="Arial" w:eastAsia="Verdana" w:hAnsi="Arial" w:cs="Arial"/>
          <w:sz w:val="28"/>
          <w:szCs w:val="28"/>
          <w:u w:color="000000"/>
          <w:lang w:val="de-DE"/>
        </w:rPr>
      </w:pPr>
      <w:r w:rsidRPr="00DA332F">
        <w:rPr>
          <w:rFonts w:ascii="Arial" w:hAnsi="Arial" w:cs="Arial"/>
          <w:sz w:val="28"/>
          <w:szCs w:val="28"/>
          <w:u w:color="000000"/>
          <w:lang w:val="de-DE"/>
        </w:rPr>
        <w:t xml:space="preserve">2015 hat die </w:t>
      </w:r>
      <w:r w:rsidR="00967067" w:rsidRPr="00DA332F">
        <w:rPr>
          <w:rFonts w:ascii="Arial" w:hAnsi="Arial" w:cs="Arial"/>
          <w:sz w:val="28"/>
          <w:szCs w:val="28"/>
          <w:u w:color="000000"/>
          <w:lang w:val="de-DE"/>
        </w:rPr>
        <w:t>Oogvereniging</w:t>
      </w:r>
      <w:r w:rsidR="00087975" w:rsidRPr="00DA332F">
        <w:rPr>
          <w:rFonts w:ascii="Arial" w:hAnsi="Arial" w:cs="Arial"/>
          <w:sz w:val="28"/>
          <w:szCs w:val="28"/>
          <w:u w:color="000000"/>
          <w:lang w:val="de-DE"/>
        </w:rPr>
        <w:t xml:space="preserve"> </w:t>
      </w:r>
      <w:r w:rsidRPr="00DA332F">
        <w:rPr>
          <w:rFonts w:ascii="Arial" w:hAnsi="Arial" w:cs="Arial"/>
          <w:sz w:val="28"/>
          <w:szCs w:val="28"/>
          <w:u w:color="000000"/>
          <w:lang w:val="de-DE"/>
        </w:rPr>
        <w:t xml:space="preserve">in den Niederlanden ein Coachingprojekt unter dem Titel </w:t>
      </w:r>
      <w:r w:rsidR="00967067" w:rsidRPr="00DA332F">
        <w:rPr>
          <w:rFonts w:ascii="Arial" w:hAnsi="Arial" w:cs="Arial"/>
          <w:sz w:val="28"/>
          <w:szCs w:val="28"/>
          <w:u w:color="000000"/>
          <w:lang w:val="de-DE"/>
        </w:rPr>
        <w:t>“</w:t>
      </w:r>
      <w:r w:rsidRPr="00DA332F">
        <w:rPr>
          <w:rFonts w:ascii="Arial" w:hAnsi="Arial" w:cs="Arial"/>
          <w:sz w:val="28"/>
          <w:szCs w:val="28"/>
          <w:u w:color="000000"/>
          <w:lang w:val="de-DE"/>
        </w:rPr>
        <w:t>Zusammen arbeiten zur Arbeitssuche</w:t>
      </w:r>
      <w:r w:rsidR="00967067" w:rsidRPr="00DA332F">
        <w:rPr>
          <w:rFonts w:ascii="Arial" w:hAnsi="Arial" w:cs="Arial"/>
          <w:sz w:val="28"/>
          <w:szCs w:val="28"/>
          <w:u w:color="000000"/>
          <w:lang w:val="de-DE"/>
        </w:rPr>
        <w:t>”</w:t>
      </w:r>
      <w:r w:rsidRPr="00DA332F">
        <w:rPr>
          <w:rFonts w:ascii="Arial" w:hAnsi="Arial" w:cs="Arial"/>
          <w:sz w:val="28"/>
          <w:szCs w:val="28"/>
          <w:u w:color="000000"/>
          <w:lang w:val="de-DE"/>
        </w:rPr>
        <w:t xml:space="preserve"> ins Leben gerufen</w:t>
      </w:r>
      <w:r w:rsidR="00967067" w:rsidRPr="00DA332F">
        <w:rPr>
          <w:rFonts w:ascii="Arial" w:hAnsi="Arial" w:cs="Arial"/>
          <w:sz w:val="28"/>
          <w:szCs w:val="28"/>
          <w:u w:color="000000"/>
          <w:lang w:val="de-DE"/>
        </w:rPr>
        <w:t xml:space="preserve">, </w:t>
      </w:r>
      <w:r w:rsidRPr="00DA332F">
        <w:rPr>
          <w:rFonts w:ascii="Arial" w:hAnsi="Arial" w:cs="Arial"/>
          <w:sz w:val="28"/>
          <w:szCs w:val="28"/>
          <w:u w:color="000000"/>
          <w:lang w:val="de-DE"/>
        </w:rPr>
        <w:t>wo blinde und sehbehinderte Teilnehmer lernen, wie sie ihre eigenen Stärken zur Jobsuche einsetzen können</w:t>
      </w:r>
      <w:r w:rsidR="00967067" w:rsidRPr="00DA332F">
        <w:rPr>
          <w:rFonts w:ascii="Arial" w:hAnsi="Arial" w:cs="Arial"/>
          <w:sz w:val="28"/>
          <w:szCs w:val="28"/>
          <w:u w:color="000000"/>
          <w:lang w:val="de-DE"/>
        </w:rPr>
        <w:t xml:space="preserve">. </w:t>
      </w:r>
    </w:p>
    <w:p w14:paraId="49CE4CF5" w14:textId="77777777" w:rsidR="00967067" w:rsidRPr="00DA332F" w:rsidRDefault="00967067" w:rsidP="00B1424F">
      <w:pPr>
        <w:pStyle w:val="Standaard"/>
        <w:spacing w:line="276" w:lineRule="auto"/>
        <w:rPr>
          <w:rFonts w:ascii="Arial" w:eastAsia="Verdana" w:hAnsi="Arial" w:cs="Arial"/>
          <w:color w:val="auto"/>
          <w:sz w:val="28"/>
          <w:szCs w:val="28"/>
          <w:u w:color="000000"/>
          <w:lang w:val="de-DE"/>
        </w:rPr>
      </w:pPr>
      <w:r w:rsidRPr="00DA332F">
        <w:rPr>
          <w:rFonts w:ascii="Arial" w:hAnsi="Arial" w:cs="Arial"/>
          <w:color w:val="auto"/>
          <w:sz w:val="28"/>
          <w:szCs w:val="28"/>
          <w:u w:color="000000"/>
          <w:lang w:val="de-DE"/>
        </w:rPr>
        <w:t> </w:t>
      </w:r>
    </w:p>
    <w:p w14:paraId="0A6B1CD0" w14:textId="43AE76F2" w:rsidR="00967067" w:rsidRPr="00DA332F" w:rsidRDefault="00F92EF6" w:rsidP="00742312">
      <w:pPr>
        <w:rPr>
          <w:rFonts w:ascii="Arial" w:eastAsia="Verdana" w:hAnsi="Arial" w:cs="Arial"/>
          <w:sz w:val="28"/>
          <w:szCs w:val="28"/>
          <w:u w:color="000000"/>
          <w:lang w:val="de-DE"/>
        </w:rPr>
      </w:pPr>
      <w:r w:rsidRPr="00DA332F">
        <w:rPr>
          <w:noProof/>
          <w:lang w:eastAsia="fr-FR"/>
        </w:rPr>
        <w:drawing>
          <wp:anchor distT="0" distB="0" distL="114300" distR="114300" simplePos="0" relativeHeight="251666944" behindDoc="0" locked="0" layoutInCell="1" allowOverlap="1" wp14:anchorId="150D5C3A" wp14:editId="20104723">
            <wp:simplePos x="0" y="0"/>
            <wp:positionH relativeFrom="column">
              <wp:posOffset>61595</wp:posOffset>
            </wp:positionH>
            <wp:positionV relativeFrom="paragraph">
              <wp:posOffset>26035</wp:posOffset>
            </wp:positionV>
            <wp:extent cx="3121200" cy="2340900"/>
            <wp:effectExtent l="0" t="0" r="3175" b="2540"/>
            <wp:wrapSquare wrapText="bothSides"/>
            <wp:docPr id="3" name="Image 3" descr="2 Teilnehmer eines EBU-Workshops zur Beschäftigung von Jugendlichen beim Händeschütteln für ein nachgestelltes Vorstellungsgespräch." titl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EA04\AppData\Local\Microsoft\Windows\Temporary Internet Files\Content.Word\employment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1200" cy="234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510" w:rsidRPr="00DA332F">
        <w:rPr>
          <w:rFonts w:ascii="Arial" w:hAnsi="Arial" w:cs="Arial"/>
          <w:sz w:val="28"/>
          <w:szCs w:val="28"/>
          <w:u w:color="000000"/>
          <w:lang w:val="de-DE"/>
        </w:rPr>
        <w:t xml:space="preserve">Bei diesem Programm helfen Sehbehinderte, die bereits einen Job haben </w:t>
      </w:r>
      <w:r w:rsidR="00967067" w:rsidRPr="00DA332F">
        <w:rPr>
          <w:rFonts w:ascii="Arial" w:hAnsi="Arial" w:cs="Arial"/>
          <w:sz w:val="28"/>
          <w:szCs w:val="28"/>
          <w:u w:color="000000"/>
          <w:lang w:val="de-DE"/>
        </w:rPr>
        <w:t>(</w:t>
      </w:r>
      <w:r w:rsidR="003D6510" w:rsidRPr="00DA332F">
        <w:rPr>
          <w:rFonts w:ascii="Arial" w:hAnsi="Arial" w:cs="Arial"/>
          <w:sz w:val="28"/>
          <w:szCs w:val="28"/>
          <w:u w:color="000000"/>
          <w:lang w:val="de-DE"/>
        </w:rPr>
        <w:t>C</w:t>
      </w:r>
      <w:r w:rsidR="00967067" w:rsidRPr="00DA332F">
        <w:rPr>
          <w:rFonts w:ascii="Arial" w:hAnsi="Arial" w:cs="Arial"/>
          <w:sz w:val="28"/>
          <w:szCs w:val="28"/>
          <w:u w:color="000000"/>
          <w:lang w:val="de-DE"/>
        </w:rPr>
        <w:t xml:space="preserve">oaches) </w:t>
      </w:r>
      <w:r w:rsidR="003D6510" w:rsidRPr="00DA332F">
        <w:rPr>
          <w:rFonts w:ascii="Arial" w:hAnsi="Arial" w:cs="Arial"/>
          <w:sz w:val="28"/>
          <w:szCs w:val="28"/>
          <w:u w:color="000000"/>
          <w:lang w:val="de-DE"/>
        </w:rPr>
        <w:t xml:space="preserve">Sehbehinderten Jobsuchenden </w:t>
      </w:r>
      <w:r w:rsidR="00967067" w:rsidRPr="00DA332F">
        <w:rPr>
          <w:rFonts w:ascii="Arial" w:hAnsi="Arial" w:cs="Arial"/>
          <w:sz w:val="28"/>
          <w:szCs w:val="28"/>
          <w:u w:color="000000"/>
          <w:lang w:val="de-DE"/>
        </w:rPr>
        <w:t>(</w:t>
      </w:r>
      <w:r w:rsidR="003D6510" w:rsidRPr="00DA332F">
        <w:rPr>
          <w:rFonts w:ascii="Arial" w:hAnsi="Arial" w:cs="Arial"/>
          <w:sz w:val="28"/>
          <w:szCs w:val="28"/>
          <w:u w:color="000000"/>
          <w:lang w:val="de-DE"/>
        </w:rPr>
        <w:t>gecoachte) dabei, einen Job zu finden</w:t>
      </w:r>
      <w:r w:rsidR="00905EC3" w:rsidRPr="00DA332F">
        <w:rPr>
          <w:rFonts w:ascii="Arial" w:hAnsi="Arial" w:cs="Arial"/>
          <w:sz w:val="28"/>
          <w:szCs w:val="28"/>
          <w:u w:color="000000"/>
          <w:lang w:val="de-DE"/>
        </w:rPr>
        <w:t>. </w:t>
      </w:r>
      <w:r w:rsidR="00967067" w:rsidRPr="00DA332F">
        <w:rPr>
          <w:rFonts w:ascii="Arial" w:hAnsi="Arial" w:cs="Arial"/>
          <w:sz w:val="28"/>
          <w:szCs w:val="28"/>
          <w:u w:color="000000"/>
          <w:lang w:val="de-DE"/>
        </w:rPr>
        <w:t xml:space="preserve"> </w:t>
      </w:r>
      <w:r w:rsidR="003D6510" w:rsidRPr="00DA332F">
        <w:rPr>
          <w:rFonts w:ascii="Arial" w:hAnsi="Arial" w:cs="Arial"/>
          <w:sz w:val="28"/>
          <w:szCs w:val="28"/>
          <w:u w:color="000000"/>
          <w:lang w:val="de-DE"/>
        </w:rPr>
        <w:t>Dabei w</w:t>
      </w:r>
      <w:r w:rsidR="00DA332F" w:rsidRPr="00DA332F">
        <w:rPr>
          <w:rFonts w:ascii="Arial" w:hAnsi="Arial" w:cs="Arial"/>
          <w:sz w:val="28"/>
          <w:szCs w:val="28"/>
          <w:u w:color="000000"/>
          <w:lang w:val="de-DE"/>
        </w:rPr>
        <w:t>e</w:t>
      </w:r>
      <w:r w:rsidR="003D6510" w:rsidRPr="00DA332F">
        <w:rPr>
          <w:rFonts w:ascii="Arial" w:hAnsi="Arial" w:cs="Arial"/>
          <w:sz w:val="28"/>
          <w:szCs w:val="28"/>
          <w:u w:color="000000"/>
          <w:lang w:val="de-DE"/>
        </w:rPr>
        <w:t xml:space="preserve">rden Coach und Gecoachter </w:t>
      </w:r>
      <w:r w:rsidR="006B6194" w:rsidRPr="00DA332F">
        <w:rPr>
          <w:rFonts w:ascii="Arial" w:hAnsi="Arial" w:cs="Arial"/>
          <w:sz w:val="28"/>
          <w:szCs w:val="28"/>
          <w:u w:color="000000"/>
          <w:lang w:val="de-DE"/>
        </w:rPr>
        <w:t>aufgrund von Kriterien wie ähnliche Ausbildung</w:t>
      </w:r>
      <w:r w:rsidR="00967067" w:rsidRPr="00DA332F">
        <w:rPr>
          <w:rFonts w:ascii="Arial" w:hAnsi="Arial" w:cs="Arial"/>
          <w:sz w:val="28"/>
          <w:szCs w:val="28"/>
          <w:u w:color="000000"/>
          <w:lang w:val="de-DE"/>
        </w:rPr>
        <w:t xml:space="preserve"> </w:t>
      </w:r>
      <w:r w:rsidR="006B6194" w:rsidRPr="00DA332F">
        <w:rPr>
          <w:rFonts w:ascii="Arial" w:hAnsi="Arial" w:cs="Arial"/>
          <w:sz w:val="28"/>
          <w:szCs w:val="28"/>
          <w:u w:color="000000"/>
          <w:lang w:val="de-DE"/>
        </w:rPr>
        <w:t>oder Arbeitserfahrung</w:t>
      </w:r>
      <w:r w:rsidR="00967067" w:rsidRPr="00DA332F">
        <w:rPr>
          <w:rFonts w:ascii="Arial" w:hAnsi="Arial" w:cs="Arial"/>
          <w:sz w:val="28"/>
          <w:szCs w:val="28"/>
          <w:u w:color="000000"/>
          <w:lang w:val="de-DE"/>
        </w:rPr>
        <w:t xml:space="preserve">, </w:t>
      </w:r>
      <w:r w:rsidR="006B6194" w:rsidRPr="00DA332F">
        <w:rPr>
          <w:rFonts w:ascii="Arial" w:hAnsi="Arial" w:cs="Arial"/>
          <w:sz w:val="28"/>
          <w:szCs w:val="28"/>
          <w:u w:color="000000"/>
          <w:lang w:val="de-DE"/>
        </w:rPr>
        <w:t>Art der Sehbehinderung oder Persönlichkeitstyp zusammengeführt</w:t>
      </w:r>
      <w:r w:rsidR="00967067" w:rsidRPr="00DA332F">
        <w:rPr>
          <w:rFonts w:ascii="Arial" w:hAnsi="Arial" w:cs="Arial"/>
          <w:sz w:val="28"/>
          <w:szCs w:val="28"/>
          <w:u w:color="000000"/>
          <w:lang w:val="de-DE"/>
        </w:rPr>
        <w:t xml:space="preserve">. </w:t>
      </w:r>
      <w:r w:rsidR="006B6194" w:rsidRPr="00DA332F">
        <w:rPr>
          <w:rFonts w:ascii="Arial" w:hAnsi="Arial" w:cs="Arial"/>
          <w:sz w:val="28"/>
          <w:szCs w:val="28"/>
          <w:u w:color="000000"/>
          <w:lang w:val="de-DE"/>
        </w:rPr>
        <w:t>Für den Zeitraum von einem Jahr beraten sich Coach und gecoachter alle zwei Wochen</w:t>
      </w:r>
      <w:r w:rsidR="00967067" w:rsidRPr="00DA332F">
        <w:rPr>
          <w:rFonts w:ascii="Arial" w:hAnsi="Arial" w:cs="Arial"/>
          <w:sz w:val="28"/>
          <w:szCs w:val="28"/>
          <w:u w:color="000000"/>
          <w:lang w:val="de-DE"/>
        </w:rPr>
        <w:t xml:space="preserve">. </w:t>
      </w:r>
      <w:r w:rsidR="006B6194" w:rsidRPr="00DA332F">
        <w:rPr>
          <w:rFonts w:ascii="Arial" w:hAnsi="Arial" w:cs="Arial"/>
          <w:sz w:val="28"/>
          <w:szCs w:val="28"/>
          <w:u w:color="000000"/>
          <w:lang w:val="de-DE"/>
        </w:rPr>
        <w:t>Der Coach hilft dem gecoachten dabei herauszufinden, welche Art Job er oder sie ausüben möchte, wie man ein nützliches Netzwerk aufbaut</w:t>
      </w:r>
      <w:r w:rsidR="00EB6246" w:rsidRPr="00DA332F">
        <w:rPr>
          <w:rFonts w:ascii="Arial" w:hAnsi="Arial" w:cs="Arial"/>
          <w:sz w:val="28"/>
          <w:szCs w:val="28"/>
          <w:u w:color="000000"/>
          <w:lang w:val="de-DE"/>
        </w:rPr>
        <w:t xml:space="preserve">, </w:t>
      </w:r>
      <w:r w:rsidR="006B6194" w:rsidRPr="00DA332F">
        <w:rPr>
          <w:rFonts w:ascii="Arial" w:hAnsi="Arial" w:cs="Arial"/>
          <w:sz w:val="28"/>
          <w:szCs w:val="28"/>
          <w:u w:color="000000"/>
          <w:lang w:val="de-DE"/>
        </w:rPr>
        <w:t>wie man sich auf eine Stelle Bewirbt</w:t>
      </w:r>
      <w:r w:rsidR="00967067" w:rsidRPr="00DA332F">
        <w:rPr>
          <w:rFonts w:ascii="Arial" w:hAnsi="Arial" w:cs="Arial"/>
          <w:sz w:val="28"/>
          <w:szCs w:val="28"/>
          <w:u w:color="000000"/>
          <w:lang w:val="de-DE"/>
        </w:rPr>
        <w:t xml:space="preserve">, </w:t>
      </w:r>
      <w:r w:rsidR="006B6194" w:rsidRPr="00DA332F">
        <w:rPr>
          <w:rFonts w:ascii="Arial" w:hAnsi="Arial" w:cs="Arial"/>
          <w:sz w:val="28"/>
          <w:szCs w:val="28"/>
          <w:u w:color="000000"/>
          <w:lang w:val="de-DE"/>
        </w:rPr>
        <w:t>wie man bei Vorstellungsgesprächen seine Sehbehinderung kommuniziert und wie man lernen kann, die eigene Behinderung zu akzeptieren</w:t>
      </w:r>
      <w:r w:rsidR="00967067" w:rsidRPr="00DA332F">
        <w:rPr>
          <w:rFonts w:ascii="Arial" w:hAnsi="Arial" w:cs="Arial"/>
          <w:sz w:val="28"/>
          <w:szCs w:val="28"/>
          <w:u w:color="000000"/>
          <w:lang w:val="de-DE"/>
        </w:rPr>
        <w:t>.</w:t>
      </w:r>
    </w:p>
    <w:p w14:paraId="2261B5DE" w14:textId="7B704531" w:rsidR="00967067" w:rsidRPr="00DA332F" w:rsidRDefault="006B6194" w:rsidP="00742312">
      <w:pPr>
        <w:rPr>
          <w:rFonts w:ascii="Arial" w:hAnsi="Arial" w:cs="Arial"/>
          <w:sz w:val="28"/>
          <w:szCs w:val="28"/>
          <w:u w:color="000000"/>
          <w:lang w:val="de-DE"/>
        </w:rPr>
      </w:pPr>
      <w:r w:rsidRPr="00DA332F">
        <w:rPr>
          <w:rFonts w:ascii="Arial" w:hAnsi="Arial" w:cs="Arial"/>
          <w:sz w:val="28"/>
          <w:szCs w:val="28"/>
          <w:u w:color="000000"/>
          <w:lang w:val="de-DE"/>
        </w:rPr>
        <w:t>Im Laufe eines Jahres treffen sich alle Teilnehmer vier mal im Jahr zum Erfahrungsaustausch, wo sie den Umgang mit sozialen Medien zur Arbeitssuche erlernen,</w:t>
      </w:r>
      <w:r w:rsidR="00967067" w:rsidRPr="00DA332F">
        <w:rPr>
          <w:rFonts w:ascii="Arial" w:eastAsia="Verdana" w:hAnsi="Arial" w:cs="Arial"/>
          <w:sz w:val="28"/>
          <w:szCs w:val="28"/>
          <w:u w:color="000000"/>
          <w:lang w:val="de-DE"/>
        </w:rPr>
        <w:t xml:space="preserve"> </w:t>
      </w:r>
      <w:r w:rsidRPr="00DA332F">
        <w:rPr>
          <w:rFonts w:ascii="Arial" w:eastAsia="Verdana" w:hAnsi="Arial" w:cs="Arial"/>
          <w:sz w:val="28"/>
          <w:szCs w:val="28"/>
          <w:u w:color="000000"/>
          <w:lang w:val="de-DE"/>
        </w:rPr>
        <w:t>Arbeitgeber über verfügbare finanzielle Hilfen informieren, die sie bei ihrer Einstellung erhalten</w:t>
      </w:r>
      <w:r w:rsidR="00967067" w:rsidRPr="00DA332F">
        <w:rPr>
          <w:rFonts w:ascii="Arial" w:eastAsia="Verdana" w:hAnsi="Arial" w:cs="Arial"/>
          <w:sz w:val="28"/>
          <w:szCs w:val="28"/>
          <w:u w:color="000000"/>
          <w:lang w:val="de-DE"/>
        </w:rPr>
        <w:t xml:space="preserve"> </w:t>
      </w:r>
      <w:r w:rsidR="00333D10" w:rsidRPr="00DA332F">
        <w:rPr>
          <w:rFonts w:ascii="Arial" w:eastAsia="Verdana" w:hAnsi="Arial" w:cs="Arial"/>
          <w:sz w:val="28"/>
          <w:szCs w:val="28"/>
          <w:u w:color="000000"/>
          <w:lang w:val="de-DE"/>
        </w:rPr>
        <w:t>und auf ihre Bedürfnisse zugeschnittene (technische) Hilfsmittel am Arbeitsplatz aussuchen</w:t>
      </w:r>
      <w:r w:rsidR="00967067" w:rsidRPr="00DA332F">
        <w:rPr>
          <w:rFonts w:ascii="Arial" w:hAnsi="Arial" w:cs="Arial"/>
          <w:sz w:val="28"/>
          <w:szCs w:val="28"/>
          <w:u w:color="000000"/>
          <w:lang w:val="de-DE"/>
        </w:rPr>
        <w:t>.</w:t>
      </w:r>
      <w:r w:rsidR="00967067" w:rsidRPr="00DA332F">
        <w:rPr>
          <w:rFonts w:ascii="Arial" w:eastAsia="Verdana" w:hAnsi="Arial" w:cs="Arial"/>
          <w:sz w:val="28"/>
          <w:szCs w:val="28"/>
          <w:u w:color="000000"/>
          <w:lang w:val="de-DE"/>
        </w:rPr>
        <w:t xml:space="preserve"> </w:t>
      </w:r>
      <w:r w:rsidR="00333D10" w:rsidRPr="00DA332F">
        <w:rPr>
          <w:rFonts w:ascii="Arial" w:eastAsia="Verdana" w:hAnsi="Arial" w:cs="Arial"/>
          <w:sz w:val="28"/>
          <w:szCs w:val="28"/>
          <w:u w:color="000000"/>
          <w:lang w:val="de-DE"/>
        </w:rPr>
        <w:t xml:space="preserve">Insgesamt </w:t>
      </w:r>
      <w:r w:rsidR="00967067" w:rsidRPr="00DA332F">
        <w:rPr>
          <w:rFonts w:ascii="Arial" w:hAnsi="Arial" w:cs="Arial"/>
          <w:sz w:val="28"/>
          <w:szCs w:val="28"/>
          <w:u w:color="000000"/>
          <w:lang w:val="de-DE"/>
        </w:rPr>
        <w:t xml:space="preserve">95 </w:t>
      </w:r>
      <w:r w:rsidR="00333D10" w:rsidRPr="00DA332F">
        <w:rPr>
          <w:rFonts w:ascii="Arial" w:hAnsi="Arial" w:cs="Arial"/>
          <w:sz w:val="28"/>
          <w:szCs w:val="28"/>
          <w:u w:color="000000"/>
          <w:lang w:val="de-DE"/>
        </w:rPr>
        <w:t xml:space="preserve">Arbeitssuchende nahmen an dem Programm teil, wovon </w:t>
      </w:r>
      <w:r w:rsidR="005A307A" w:rsidRPr="00DA332F">
        <w:rPr>
          <w:rFonts w:ascii="Arial" w:hAnsi="Arial" w:cs="Arial"/>
          <w:sz w:val="28"/>
          <w:szCs w:val="28"/>
          <w:u w:color="000000"/>
          <w:lang w:val="de-DE"/>
        </w:rPr>
        <w:t>80 %</w:t>
      </w:r>
      <w:r w:rsidR="00967067" w:rsidRPr="00DA332F">
        <w:rPr>
          <w:rFonts w:ascii="Arial" w:hAnsi="Arial" w:cs="Arial"/>
          <w:sz w:val="28"/>
          <w:szCs w:val="28"/>
          <w:u w:color="000000"/>
          <w:lang w:val="de-DE"/>
        </w:rPr>
        <w:t xml:space="preserve"> </w:t>
      </w:r>
      <w:r w:rsidR="00333D10" w:rsidRPr="00DA332F">
        <w:rPr>
          <w:rFonts w:ascii="Arial" w:hAnsi="Arial" w:cs="Arial"/>
          <w:sz w:val="28"/>
          <w:szCs w:val="28"/>
          <w:u w:color="000000"/>
          <w:lang w:val="de-DE"/>
        </w:rPr>
        <w:t>eine Stelle bekommen haben</w:t>
      </w:r>
      <w:r w:rsidR="00967067" w:rsidRPr="00DA332F">
        <w:rPr>
          <w:rFonts w:ascii="Arial" w:hAnsi="Arial" w:cs="Arial"/>
          <w:sz w:val="28"/>
          <w:szCs w:val="28"/>
          <w:u w:color="000000"/>
          <w:lang w:val="de-DE"/>
        </w:rPr>
        <w:t xml:space="preserve">. </w:t>
      </w:r>
    </w:p>
    <w:p w14:paraId="7956D33C" w14:textId="00A792C9" w:rsidR="00967067" w:rsidRPr="00DA332F" w:rsidRDefault="00967067" w:rsidP="00B1424F">
      <w:pPr>
        <w:spacing w:after="0"/>
        <w:rPr>
          <w:rFonts w:ascii="Arial" w:hAnsi="Arial" w:cs="Arial"/>
          <w:b/>
          <w:sz w:val="28"/>
          <w:szCs w:val="28"/>
          <w:lang w:val="de-DE"/>
        </w:rPr>
      </w:pPr>
    </w:p>
    <w:p w14:paraId="7E3961E8" w14:textId="3AC55FA8" w:rsidR="00D57AF3" w:rsidRPr="00DA332F" w:rsidRDefault="009B6AAB" w:rsidP="00EB54FC">
      <w:pPr>
        <w:pStyle w:val="Titre1"/>
        <w:keepNext/>
        <w:keepLines/>
        <w:spacing w:after="0"/>
        <w:rPr>
          <w:lang w:val="de-DE"/>
        </w:rPr>
      </w:pPr>
      <w:bookmarkStart w:id="14" w:name="_Toc527208064"/>
      <w:r w:rsidRPr="00DA332F">
        <w:rPr>
          <w:lang w:val="de-DE"/>
        </w:rPr>
        <w:lastRenderedPageBreak/>
        <w:t>Finan</w:t>
      </w:r>
      <w:r w:rsidR="00D4340D" w:rsidRPr="00DA332F">
        <w:rPr>
          <w:lang w:val="de-DE"/>
        </w:rPr>
        <w:t>zielle Unterstützung für Arbeitgeber</w:t>
      </w:r>
      <w:bookmarkEnd w:id="14"/>
    </w:p>
    <w:p w14:paraId="7606FB51" w14:textId="49A42D26" w:rsidR="009B6AAB" w:rsidRPr="00DA332F" w:rsidRDefault="00D4340D" w:rsidP="00EB54FC">
      <w:pPr>
        <w:keepNext/>
        <w:keepLines/>
        <w:rPr>
          <w:rFonts w:ascii="Arial" w:hAnsi="Arial" w:cs="Arial"/>
          <w:sz w:val="28"/>
          <w:szCs w:val="28"/>
          <w:lang w:val="de-DE"/>
        </w:rPr>
      </w:pPr>
      <w:r w:rsidRPr="00DA332F">
        <w:rPr>
          <w:rFonts w:ascii="Arial" w:hAnsi="Arial" w:cs="Arial"/>
          <w:sz w:val="28"/>
          <w:szCs w:val="28"/>
          <w:lang w:val="de-DE"/>
        </w:rPr>
        <w:t xml:space="preserve">Zur Beschäftigung behinderter Arbeitnehmer gibt es in vielen </w:t>
      </w:r>
      <w:r w:rsidR="005A307A" w:rsidRPr="00DA332F">
        <w:rPr>
          <w:rFonts w:ascii="Arial" w:hAnsi="Arial" w:cs="Arial"/>
          <w:sz w:val="28"/>
          <w:szCs w:val="28"/>
          <w:lang w:val="de-DE"/>
        </w:rPr>
        <w:t>europäischen</w:t>
      </w:r>
      <w:r w:rsidRPr="00DA332F">
        <w:rPr>
          <w:rFonts w:ascii="Arial" w:hAnsi="Arial" w:cs="Arial"/>
          <w:sz w:val="28"/>
          <w:szCs w:val="28"/>
          <w:lang w:val="de-DE"/>
        </w:rPr>
        <w:t xml:space="preserve"> Ländern finanzielle Unterstützung</w:t>
      </w:r>
      <w:r w:rsidR="009B6AAB" w:rsidRPr="00DA332F">
        <w:rPr>
          <w:rFonts w:ascii="Arial" w:hAnsi="Arial" w:cs="Arial"/>
          <w:sz w:val="28"/>
          <w:szCs w:val="28"/>
          <w:lang w:val="de-DE"/>
        </w:rPr>
        <w:t xml:space="preserve">. </w:t>
      </w:r>
      <w:r w:rsidRPr="00DA332F">
        <w:rPr>
          <w:rFonts w:ascii="Arial" w:hAnsi="Arial" w:cs="Arial"/>
          <w:sz w:val="28"/>
          <w:szCs w:val="28"/>
          <w:lang w:val="de-DE"/>
        </w:rPr>
        <w:t>So sind in Frankreich beispielsweise Vertreterorganisationen behinderter Menschen in einem Finanzausschuss repräsentiert, zusammen mit Gewerkschaften und Arbeitgebern</w:t>
      </w:r>
      <w:r w:rsidR="009B6AAB" w:rsidRPr="00DA332F">
        <w:rPr>
          <w:rFonts w:ascii="Arial" w:hAnsi="Arial" w:cs="Arial"/>
          <w:sz w:val="28"/>
          <w:szCs w:val="28"/>
          <w:lang w:val="de-DE"/>
        </w:rPr>
        <w:t>.</w:t>
      </w:r>
      <w:r w:rsidR="001B500B" w:rsidRPr="00DA332F">
        <w:rPr>
          <w:rFonts w:ascii="Arial" w:hAnsi="Arial" w:cs="Arial"/>
          <w:sz w:val="28"/>
          <w:szCs w:val="28"/>
          <w:lang w:val="de-DE"/>
        </w:rPr>
        <w:t xml:space="preserve"> </w:t>
      </w:r>
      <w:r w:rsidRPr="00DA332F">
        <w:rPr>
          <w:rFonts w:ascii="Arial" w:hAnsi="Arial" w:cs="Arial"/>
          <w:sz w:val="28"/>
          <w:szCs w:val="28"/>
          <w:lang w:val="de-DE"/>
        </w:rPr>
        <w:t xml:space="preserve">Über dieses System </w:t>
      </w:r>
      <w:r w:rsidR="005A307A" w:rsidRPr="00DA332F">
        <w:rPr>
          <w:rFonts w:ascii="Arial" w:hAnsi="Arial" w:cs="Arial"/>
          <w:sz w:val="28"/>
          <w:szCs w:val="28"/>
          <w:lang w:val="de-DE"/>
        </w:rPr>
        <w:t>abrufbare</w:t>
      </w:r>
      <w:r w:rsidRPr="00DA332F">
        <w:rPr>
          <w:rFonts w:ascii="Arial" w:hAnsi="Arial" w:cs="Arial"/>
          <w:sz w:val="28"/>
          <w:szCs w:val="28"/>
          <w:lang w:val="de-DE"/>
        </w:rPr>
        <w:t xml:space="preserve"> Finanzmittel können dann für folgendes verwendet werden</w:t>
      </w:r>
      <w:r w:rsidR="009B6AAB" w:rsidRPr="00DA332F">
        <w:rPr>
          <w:rFonts w:ascii="Arial" w:hAnsi="Arial" w:cs="Arial"/>
          <w:sz w:val="28"/>
          <w:szCs w:val="28"/>
          <w:lang w:val="de-DE"/>
        </w:rPr>
        <w:t>:</w:t>
      </w:r>
    </w:p>
    <w:p w14:paraId="04E443A5" w14:textId="4CE65121" w:rsidR="009B6AAB" w:rsidRPr="00DA332F" w:rsidRDefault="00D4340D" w:rsidP="008B25EA">
      <w:pPr>
        <w:pStyle w:val="Paragraphedeliste"/>
        <w:keepNext/>
        <w:keepLines/>
        <w:numPr>
          <w:ilvl w:val="0"/>
          <w:numId w:val="8"/>
        </w:numPr>
        <w:spacing w:after="0"/>
        <w:ind w:left="714" w:hanging="357"/>
        <w:rPr>
          <w:rFonts w:ascii="Arial" w:eastAsia="Times New Roman" w:hAnsi="Arial" w:cs="Arial"/>
          <w:sz w:val="28"/>
          <w:szCs w:val="28"/>
          <w:lang w:val="de-DE"/>
        </w:rPr>
      </w:pPr>
      <w:r w:rsidRPr="00DA332F">
        <w:rPr>
          <w:rFonts w:ascii="Arial" w:eastAsia="Times New Roman" w:hAnsi="Arial" w:cs="Arial"/>
          <w:sz w:val="28"/>
          <w:szCs w:val="28"/>
          <w:lang w:val="de-DE"/>
        </w:rPr>
        <w:t xml:space="preserve">Die Anpassung des Arbeitsplatzes und der Arbeitsumgebung an die Bedürfnisse </w:t>
      </w:r>
      <w:r w:rsidR="005A307A" w:rsidRPr="00DA332F">
        <w:rPr>
          <w:rFonts w:ascii="Arial" w:eastAsia="Times New Roman" w:hAnsi="Arial" w:cs="Arial"/>
          <w:sz w:val="28"/>
          <w:szCs w:val="28"/>
          <w:lang w:val="de-DE"/>
        </w:rPr>
        <w:t>behinderter</w:t>
      </w:r>
      <w:r w:rsidRPr="00DA332F">
        <w:rPr>
          <w:rFonts w:ascii="Arial" w:eastAsia="Times New Roman" w:hAnsi="Arial" w:cs="Arial"/>
          <w:sz w:val="28"/>
          <w:szCs w:val="28"/>
          <w:lang w:val="de-DE"/>
        </w:rPr>
        <w:t xml:space="preserve"> Arbeitnehmer</w:t>
      </w:r>
      <w:r w:rsidR="00143845" w:rsidRPr="00DA332F">
        <w:rPr>
          <w:rFonts w:ascii="Arial" w:eastAsia="Times New Roman" w:hAnsi="Arial" w:cs="Arial"/>
          <w:sz w:val="28"/>
          <w:szCs w:val="28"/>
          <w:lang w:val="de-DE"/>
        </w:rPr>
        <w:t>.</w:t>
      </w:r>
    </w:p>
    <w:p w14:paraId="4403D61A" w14:textId="1A39FA85" w:rsidR="009B6AAB" w:rsidRPr="00DA332F" w:rsidRDefault="00D4340D" w:rsidP="008B25EA">
      <w:pPr>
        <w:pStyle w:val="Paragraphedeliste"/>
        <w:keepNext/>
        <w:keepLines/>
        <w:numPr>
          <w:ilvl w:val="0"/>
          <w:numId w:val="8"/>
        </w:numPr>
        <w:spacing w:after="0"/>
        <w:ind w:left="714" w:hanging="357"/>
        <w:rPr>
          <w:rFonts w:ascii="Arial" w:eastAsia="Times New Roman" w:hAnsi="Arial" w:cs="Arial"/>
          <w:sz w:val="28"/>
          <w:szCs w:val="28"/>
          <w:lang w:val="de-DE"/>
        </w:rPr>
      </w:pPr>
      <w:r w:rsidRPr="00DA332F">
        <w:rPr>
          <w:rFonts w:ascii="Arial" w:eastAsia="Times New Roman" w:hAnsi="Arial" w:cs="Arial"/>
          <w:sz w:val="28"/>
          <w:szCs w:val="28"/>
          <w:lang w:val="de-DE"/>
        </w:rPr>
        <w:t xml:space="preserve">Ausbildung </w:t>
      </w:r>
      <w:r w:rsidR="009B6AAB" w:rsidRPr="00DA332F">
        <w:rPr>
          <w:rFonts w:ascii="Arial" w:eastAsia="Times New Roman" w:hAnsi="Arial" w:cs="Arial"/>
          <w:sz w:val="28"/>
          <w:szCs w:val="28"/>
          <w:lang w:val="de-DE"/>
        </w:rPr>
        <w:t xml:space="preserve">/ </w:t>
      </w:r>
      <w:r w:rsidRPr="00DA332F">
        <w:rPr>
          <w:rFonts w:ascii="Arial" w:eastAsia="Times New Roman" w:hAnsi="Arial" w:cs="Arial"/>
          <w:sz w:val="28"/>
          <w:szCs w:val="28"/>
          <w:lang w:val="de-DE"/>
        </w:rPr>
        <w:t>Praktika und berufliche Integration von Menschen mit Sehbehinderungen in den Arbeitsplatz</w:t>
      </w:r>
      <w:r w:rsidR="00143845" w:rsidRPr="00DA332F">
        <w:rPr>
          <w:rFonts w:ascii="Arial" w:eastAsia="Times New Roman" w:hAnsi="Arial" w:cs="Arial"/>
          <w:sz w:val="28"/>
          <w:szCs w:val="28"/>
          <w:lang w:val="de-DE"/>
        </w:rPr>
        <w:t>.</w:t>
      </w:r>
    </w:p>
    <w:p w14:paraId="62397005" w14:textId="2745B0B2" w:rsidR="009B6AAB" w:rsidRPr="00DA332F" w:rsidRDefault="00D4340D"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Sensibilisierungsmaßnahmen für Arbeitgeber</w:t>
      </w:r>
      <w:r w:rsidR="00143845" w:rsidRPr="00DA332F">
        <w:rPr>
          <w:rFonts w:ascii="Arial" w:eastAsia="Times New Roman" w:hAnsi="Arial" w:cs="Arial"/>
          <w:sz w:val="28"/>
          <w:szCs w:val="28"/>
          <w:lang w:val="de-DE"/>
        </w:rPr>
        <w:t>.</w:t>
      </w:r>
    </w:p>
    <w:p w14:paraId="52199F94" w14:textId="3FE5DD67" w:rsidR="009B6AAB" w:rsidRPr="00DA332F" w:rsidRDefault="00D4340D" w:rsidP="008B25EA">
      <w:pPr>
        <w:pStyle w:val="Paragraphedeliste"/>
        <w:numPr>
          <w:ilvl w:val="0"/>
          <w:numId w:val="8"/>
        </w:numPr>
        <w:spacing w:after="0"/>
        <w:rPr>
          <w:rFonts w:ascii="Arial" w:hAnsi="Arial" w:cs="Arial"/>
          <w:sz w:val="28"/>
          <w:szCs w:val="28"/>
          <w:lang w:val="de-DE"/>
        </w:rPr>
      </w:pPr>
      <w:r w:rsidRPr="00DA332F">
        <w:rPr>
          <w:rFonts w:ascii="Arial" w:eastAsia="Times New Roman" w:hAnsi="Arial" w:cs="Arial"/>
          <w:sz w:val="28"/>
          <w:szCs w:val="28"/>
          <w:lang w:val="de-DE"/>
        </w:rPr>
        <w:t>Zuteilung von Gründungszuschüssen, damit behinderte Menschen ihre eigenen Arbeitsplätze schaffen können.</w:t>
      </w:r>
    </w:p>
    <w:p w14:paraId="3F38F154" w14:textId="77777777" w:rsidR="00600954" w:rsidRPr="00DA332F" w:rsidRDefault="00600954" w:rsidP="00B1424F">
      <w:pPr>
        <w:spacing w:after="0"/>
        <w:rPr>
          <w:rFonts w:ascii="Arial" w:hAnsi="Arial" w:cs="Arial"/>
          <w:sz w:val="28"/>
          <w:szCs w:val="28"/>
          <w:lang w:val="de-DE"/>
        </w:rPr>
      </w:pPr>
    </w:p>
    <w:p w14:paraId="30ABE64C" w14:textId="3793B208" w:rsidR="009B6AAB" w:rsidRPr="00DA332F" w:rsidRDefault="00D4340D" w:rsidP="00D775BA">
      <w:pPr>
        <w:pStyle w:val="Titre1"/>
        <w:spacing w:after="0"/>
        <w:rPr>
          <w:sz w:val="28"/>
          <w:lang w:val="de-DE"/>
        </w:rPr>
      </w:pPr>
      <w:bookmarkStart w:id="15" w:name="_Toc527208065"/>
      <w:r w:rsidRPr="00DA332F">
        <w:rPr>
          <w:lang w:val="de-DE"/>
        </w:rPr>
        <w:t>Praktika</w:t>
      </w:r>
      <w:bookmarkEnd w:id="15"/>
    </w:p>
    <w:p w14:paraId="45699054" w14:textId="3DD0124A" w:rsidR="009B6AAB" w:rsidRPr="00DA332F" w:rsidRDefault="00D4340D" w:rsidP="00742312">
      <w:pPr>
        <w:rPr>
          <w:rFonts w:ascii="Arial" w:hAnsi="Arial" w:cs="Arial"/>
          <w:sz w:val="28"/>
          <w:szCs w:val="28"/>
          <w:lang w:val="de-DE"/>
        </w:rPr>
      </w:pPr>
      <w:r w:rsidRPr="00DA332F">
        <w:rPr>
          <w:rFonts w:ascii="Arial" w:hAnsi="Arial" w:cs="Arial"/>
          <w:sz w:val="28"/>
          <w:szCs w:val="28"/>
          <w:lang w:val="de-DE"/>
        </w:rPr>
        <w:t>Der Italienische Blinden- und Sehbehindertenverband hat Firmen ermittelt, die bereit sind, Praktikanten mit Behinderungen anzunehmen</w:t>
      </w:r>
      <w:r w:rsidR="009B6AAB" w:rsidRPr="00DA332F">
        <w:rPr>
          <w:rFonts w:ascii="Arial" w:hAnsi="Arial" w:cs="Arial"/>
          <w:sz w:val="28"/>
          <w:szCs w:val="28"/>
          <w:lang w:val="de-DE"/>
        </w:rPr>
        <w:t xml:space="preserve">, </w:t>
      </w:r>
      <w:r w:rsidRPr="00DA332F">
        <w:rPr>
          <w:rFonts w:ascii="Arial" w:hAnsi="Arial" w:cs="Arial"/>
          <w:sz w:val="28"/>
          <w:szCs w:val="28"/>
          <w:lang w:val="de-DE"/>
        </w:rPr>
        <w:t xml:space="preserve">wodurch </w:t>
      </w:r>
      <w:r w:rsidR="002125FB" w:rsidRPr="00DA332F">
        <w:rPr>
          <w:rFonts w:ascii="Arial" w:hAnsi="Arial" w:cs="Arial"/>
          <w:sz w:val="28"/>
          <w:szCs w:val="28"/>
          <w:lang w:val="de-DE"/>
        </w:rPr>
        <w:t xml:space="preserve">die Aufmerksamkeit von </w:t>
      </w:r>
      <w:r w:rsidRPr="00DA332F">
        <w:rPr>
          <w:rFonts w:ascii="Arial" w:hAnsi="Arial" w:cs="Arial"/>
          <w:sz w:val="28"/>
          <w:szCs w:val="28"/>
          <w:lang w:val="de-DE"/>
        </w:rPr>
        <w:t>Manag</w:t>
      </w:r>
      <w:r w:rsidR="002125FB" w:rsidRPr="00DA332F">
        <w:rPr>
          <w:rFonts w:ascii="Arial" w:hAnsi="Arial" w:cs="Arial"/>
          <w:sz w:val="28"/>
          <w:szCs w:val="28"/>
          <w:lang w:val="de-DE"/>
        </w:rPr>
        <w:t>ern auf die Chancen solcher Praktikumsmaßnahmen und die Praktikanten an sich gelenkt wird</w:t>
      </w:r>
      <w:r w:rsidR="009B6AAB" w:rsidRPr="00DA332F">
        <w:rPr>
          <w:rFonts w:ascii="Arial" w:hAnsi="Arial" w:cs="Arial"/>
          <w:sz w:val="28"/>
          <w:szCs w:val="28"/>
          <w:lang w:val="de-DE"/>
        </w:rPr>
        <w:t xml:space="preserve">. </w:t>
      </w:r>
    </w:p>
    <w:p w14:paraId="7DD2C872" w14:textId="6BEAD4F7" w:rsidR="009B6AAB" w:rsidRPr="00DA332F" w:rsidRDefault="002125FB" w:rsidP="00742312">
      <w:pPr>
        <w:rPr>
          <w:rFonts w:ascii="Arial" w:hAnsi="Arial" w:cs="Arial"/>
          <w:sz w:val="28"/>
          <w:szCs w:val="28"/>
          <w:lang w:val="de-DE"/>
        </w:rPr>
      </w:pPr>
      <w:r w:rsidRPr="00DA332F">
        <w:rPr>
          <w:rFonts w:ascii="Arial" w:hAnsi="Arial" w:cs="Arial"/>
          <w:sz w:val="28"/>
          <w:szCs w:val="28"/>
          <w:lang w:val="de-DE"/>
        </w:rPr>
        <w:t>Bewerber, die die Voraussetzungen für das Praktikum erfüllen, werden bei verschiedenen Firmen vorgestellt</w:t>
      </w:r>
      <w:r w:rsidR="00B060D5" w:rsidRPr="00DA332F">
        <w:rPr>
          <w:rFonts w:ascii="Arial" w:hAnsi="Arial" w:cs="Arial"/>
          <w:sz w:val="28"/>
          <w:szCs w:val="28"/>
          <w:lang w:val="de-DE"/>
        </w:rPr>
        <w:t xml:space="preserve">. </w:t>
      </w:r>
      <w:r w:rsidRPr="00DA332F">
        <w:rPr>
          <w:rFonts w:ascii="Arial" w:hAnsi="Arial" w:cs="Arial"/>
          <w:sz w:val="28"/>
          <w:szCs w:val="28"/>
          <w:lang w:val="de-DE"/>
        </w:rPr>
        <w:t xml:space="preserve">Im Anschluss führen die </w:t>
      </w:r>
      <w:r w:rsidR="00B060D5" w:rsidRPr="00DA332F">
        <w:rPr>
          <w:rFonts w:ascii="Arial" w:hAnsi="Arial" w:cs="Arial"/>
          <w:sz w:val="28"/>
          <w:szCs w:val="28"/>
          <w:lang w:val="de-DE"/>
        </w:rPr>
        <w:t xml:space="preserve">Manager </w:t>
      </w:r>
      <w:r w:rsidRPr="00DA332F">
        <w:rPr>
          <w:rFonts w:ascii="Arial" w:hAnsi="Arial" w:cs="Arial"/>
          <w:sz w:val="28"/>
          <w:szCs w:val="28"/>
          <w:lang w:val="de-DE"/>
        </w:rPr>
        <w:t>mit den Bewerbern ein Vorstellungsgespräch, um die für ihre Bedürfnisse passendsten Praktikanten auszuwählen</w:t>
      </w:r>
      <w:r w:rsidR="005A307A" w:rsidRPr="00DA332F">
        <w:rPr>
          <w:rFonts w:ascii="Arial" w:hAnsi="Arial" w:cs="Arial"/>
          <w:sz w:val="28"/>
          <w:szCs w:val="28"/>
          <w:lang w:val="de-DE"/>
        </w:rPr>
        <w:t xml:space="preserve">. </w:t>
      </w:r>
      <w:r w:rsidRPr="00DA332F">
        <w:rPr>
          <w:rFonts w:ascii="Arial" w:hAnsi="Arial" w:cs="Arial"/>
          <w:sz w:val="28"/>
          <w:szCs w:val="28"/>
          <w:lang w:val="de-DE"/>
        </w:rPr>
        <w:t xml:space="preserve">Über </w:t>
      </w:r>
      <w:r w:rsidR="009B6AAB" w:rsidRPr="00DA332F">
        <w:rPr>
          <w:rFonts w:ascii="Arial" w:hAnsi="Arial" w:cs="Arial"/>
          <w:sz w:val="28"/>
          <w:szCs w:val="28"/>
          <w:lang w:val="de-DE"/>
        </w:rPr>
        <w:t xml:space="preserve">40 </w:t>
      </w:r>
      <w:r w:rsidRPr="00DA332F">
        <w:rPr>
          <w:rFonts w:ascii="Arial" w:hAnsi="Arial" w:cs="Arial"/>
          <w:sz w:val="28"/>
          <w:szCs w:val="28"/>
          <w:lang w:val="de-DE"/>
        </w:rPr>
        <w:t>Sehbehinderte haben an einem vor Kurzem durchgeführten Praktikumsprogramm teilgenommen</w:t>
      </w:r>
      <w:r w:rsidR="005A307A">
        <w:rPr>
          <w:rFonts w:ascii="Arial" w:hAnsi="Arial" w:cs="Arial"/>
          <w:sz w:val="28"/>
          <w:szCs w:val="28"/>
          <w:lang w:val="de-DE"/>
        </w:rPr>
        <w:t>.</w:t>
      </w:r>
      <w:r w:rsidR="009B6AAB" w:rsidRPr="00DA332F">
        <w:rPr>
          <w:rFonts w:ascii="Arial" w:hAnsi="Arial" w:cs="Arial"/>
          <w:sz w:val="28"/>
          <w:szCs w:val="28"/>
          <w:lang w:val="de-DE"/>
        </w:rPr>
        <w:t xml:space="preserve"> </w:t>
      </w:r>
      <w:r w:rsidR="005A307A">
        <w:rPr>
          <w:rFonts w:ascii="Arial" w:hAnsi="Arial" w:cs="Arial"/>
          <w:sz w:val="28"/>
          <w:szCs w:val="28"/>
          <w:lang w:val="de-DE"/>
        </w:rPr>
        <w:t>E</w:t>
      </w:r>
      <w:r w:rsidRPr="00DA332F">
        <w:rPr>
          <w:rFonts w:ascii="Arial" w:hAnsi="Arial" w:cs="Arial"/>
          <w:sz w:val="28"/>
          <w:szCs w:val="28"/>
          <w:lang w:val="de-DE"/>
        </w:rPr>
        <w:t xml:space="preserve">inige </w:t>
      </w:r>
      <w:r w:rsidR="005A307A">
        <w:rPr>
          <w:rFonts w:ascii="Arial" w:hAnsi="Arial" w:cs="Arial"/>
          <w:sz w:val="28"/>
          <w:szCs w:val="28"/>
          <w:lang w:val="de-DE"/>
        </w:rPr>
        <w:t xml:space="preserve">von ihnen </w:t>
      </w:r>
      <w:r w:rsidRPr="00DA332F">
        <w:rPr>
          <w:rFonts w:ascii="Arial" w:hAnsi="Arial" w:cs="Arial"/>
          <w:sz w:val="28"/>
          <w:szCs w:val="28"/>
          <w:lang w:val="de-DE"/>
        </w:rPr>
        <w:t>sind am Ende des Praktikums in ihrem Unternehmen geblieben und wurden dauerhaft eingestellt</w:t>
      </w:r>
      <w:r w:rsidR="009B6AAB" w:rsidRPr="00DA332F">
        <w:rPr>
          <w:rFonts w:ascii="Arial" w:hAnsi="Arial" w:cs="Arial"/>
          <w:sz w:val="28"/>
          <w:szCs w:val="28"/>
          <w:lang w:val="de-DE"/>
        </w:rPr>
        <w:t>.</w:t>
      </w:r>
    </w:p>
    <w:p w14:paraId="08EA6FAB" w14:textId="4329E0DC" w:rsidR="009B6AAB" w:rsidRPr="00DA332F" w:rsidRDefault="002125FB" w:rsidP="00742312">
      <w:pPr>
        <w:rPr>
          <w:rFonts w:ascii="Arial" w:hAnsi="Arial" w:cs="Arial"/>
          <w:sz w:val="28"/>
          <w:szCs w:val="28"/>
          <w:lang w:val="de-DE"/>
        </w:rPr>
      </w:pPr>
      <w:r w:rsidRPr="00DA332F">
        <w:rPr>
          <w:rFonts w:ascii="Arial" w:hAnsi="Arial" w:cs="Arial"/>
          <w:sz w:val="28"/>
          <w:szCs w:val="28"/>
          <w:lang w:val="de-DE"/>
        </w:rPr>
        <w:t>Die Praktika umfassten vielfältige Arbeitsaktivitäten wie Verwaltungsaufgaben</w:t>
      </w:r>
      <w:r w:rsidR="00B060D5" w:rsidRPr="00DA332F">
        <w:rPr>
          <w:rFonts w:ascii="Arial" w:hAnsi="Arial" w:cs="Arial"/>
          <w:sz w:val="28"/>
          <w:szCs w:val="28"/>
          <w:lang w:val="de-DE"/>
        </w:rPr>
        <w:t xml:space="preserve">, </w:t>
      </w:r>
      <w:r w:rsidRPr="00DA332F">
        <w:rPr>
          <w:rFonts w:ascii="Arial" w:hAnsi="Arial" w:cs="Arial"/>
          <w:sz w:val="28"/>
          <w:szCs w:val="28"/>
          <w:lang w:val="de-DE"/>
        </w:rPr>
        <w:t>Arbeit mit digitalen Medien</w:t>
      </w:r>
      <w:r w:rsidR="00B060D5" w:rsidRPr="00DA332F">
        <w:rPr>
          <w:rFonts w:ascii="Arial" w:hAnsi="Arial" w:cs="Arial"/>
          <w:sz w:val="28"/>
          <w:szCs w:val="28"/>
          <w:lang w:val="de-DE"/>
        </w:rPr>
        <w:t xml:space="preserve">, </w:t>
      </w:r>
      <w:r w:rsidR="00F43F78" w:rsidRPr="00DA332F">
        <w:rPr>
          <w:rFonts w:ascii="Arial" w:hAnsi="Arial" w:cs="Arial"/>
          <w:sz w:val="28"/>
          <w:szCs w:val="28"/>
          <w:lang w:val="de-DE"/>
        </w:rPr>
        <w:t>reisen und Tourismus</w:t>
      </w:r>
      <w:r w:rsidR="00B060D5" w:rsidRPr="00DA332F">
        <w:rPr>
          <w:rFonts w:ascii="Arial" w:hAnsi="Arial" w:cs="Arial"/>
          <w:sz w:val="28"/>
          <w:szCs w:val="28"/>
          <w:lang w:val="de-DE"/>
        </w:rPr>
        <w:t xml:space="preserve">, </w:t>
      </w:r>
      <w:r w:rsidR="00F43F78" w:rsidRPr="00DA332F">
        <w:rPr>
          <w:rFonts w:ascii="Arial" w:hAnsi="Arial" w:cs="Arial"/>
          <w:sz w:val="28"/>
          <w:szCs w:val="28"/>
          <w:lang w:val="de-DE"/>
        </w:rPr>
        <w:t>Praxis im Bereich Jura</w:t>
      </w:r>
      <w:r w:rsidR="00FC6214" w:rsidRPr="00DA332F">
        <w:rPr>
          <w:rFonts w:ascii="Arial" w:hAnsi="Arial" w:cs="Arial"/>
          <w:sz w:val="28"/>
          <w:szCs w:val="28"/>
          <w:lang w:val="de-DE"/>
        </w:rPr>
        <w:t>,</w:t>
      </w:r>
      <w:r w:rsidR="00B060D5" w:rsidRPr="00DA332F">
        <w:rPr>
          <w:rFonts w:ascii="Arial" w:hAnsi="Arial" w:cs="Arial"/>
          <w:sz w:val="28"/>
          <w:szCs w:val="28"/>
          <w:lang w:val="de-DE"/>
        </w:rPr>
        <w:t xml:space="preserve"> </w:t>
      </w:r>
      <w:r w:rsidR="00F43F78" w:rsidRPr="00DA332F">
        <w:rPr>
          <w:rFonts w:ascii="Arial" w:hAnsi="Arial" w:cs="Arial"/>
          <w:sz w:val="28"/>
          <w:szCs w:val="28"/>
          <w:lang w:val="de-DE"/>
        </w:rPr>
        <w:t xml:space="preserve">Fortbildungszentren und </w:t>
      </w:r>
      <w:r w:rsidR="005A307A" w:rsidRPr="00DA332F">
        <w:rPr>
          <w:rFonts w:ascii="Arial" w:hAnsi="Arial" w:cs="Arial"/>
          <w:sz w:val="28"/>
          <w:szCs w:val="28"/>
          <w:lang w:val="de-DE"/>
        </w:rPr>
        <w:t>Callcenter</w:t>
      </w:r>
      <w:r w:rsidR="00B060D5" w:rsidRPr="00DA332F">
        <w:rPr>
          <w:rFonts w:ascii="Arial" w:hAnsi="Arial" w:cs="Arial"/>
          <w:sz w:val="28"/>
          <w:szCs w:val="28"/>
          <w:lang w:val="de-DE"/>
        </w:rPr>
        <w:t>.</w:t>
      </w:r>
    </w:p>
    <w:p w14:paraId="72FEE7A5" w14:textId="2AB8BD63" w:rsidR="00FC6214" w:rsidRPr="00DA332F" w:rsidRDefault="00F43F78" w:rsidP="00742312">
      <w:pPr>
        <w:rPr>
          <w:rFonts w:ascii="Arial" w:hAnsi="Arial" w:cs="Arial"/>
          <w:sz w:val="28"/>
          <w:szCs w:val="28"/>
          <w:lang w:val="de-DE"/>
        </w:rPr>
      </w:pPr>
      <w:r w:rsidRPr="00DA332F">
        <w:rPr>
          <w:rFonts w:ascii="Arial" w:hAnsi="Arial" w:cs="Arial"/>
          <w:sz w:val="28"/>
          <w:szCs w:val="28"/>
          <w:lang w:val="de-DE"/>
        </w:rPr>
        <w:t>In vielen Fällen benötigten die Unternehmen Beratung und Unterstützung zu Beginn des Praktikums. Später gaben sie sehr positives Feedback über den Fortschritt der Praktikanten</w:t>
      </w:r>
      <w:r w:rsidR="00B060D5" w:rsidRPr="00DA332F">
        <w:rPr>
          <w:rFonts w:ascii="Arial" w:hAnsi="Arial" w:cs="Arial"/>
          <w:sz w:val="28"/>
          <w:szCs w:val="28"/>
          <w:lang w:val="de-DE"/>
        </w:rPr>
        <w:t>.</w:t>
      </w:r>
    </w:p>
    <w:p w14:paraId="6327632A" w14:textId="77777777" w:rsidR="00600954" w:rsidRPr="00DA332F" w:rsidRDefault="00600954" w:rsidP="00B1424F">
      <w:pPr>
        <w:spacing w:after="0"/>
        <w:rPr>
          <w:rFonts w:ascii="Arial" w:hAnsi="Arial" w:cs="Arial"/>
          <w:sz w:val="28"/>
          <w:szCs w:val="28"/>
          <w:lang w:val="de-DE"/>
        </w:rPr>
      </w:pPr>
    </w:p>
    <w:p w14:paraId="3180F4DD" w14:textId="6FB2406B" w:rsidR="00C265C6" w:rsidRPr="00DA332F" w:rsidRDefault="00C265C6" w:rsidP="00B1424F">
      <w:pPr>
        <w:pStyle w:val="Titre1"/>
        <w:spacing w:after="0"/>
        <w:rPr>
          <w:lang w:val="de-DE"/>
        </w:rPr>
      </w:pPr>
      <w:bookmarkStart w:id="16" w:name="_Toc527208066"/>
      <w:r w:rsidRPr="00DA332F">
        <w:rPr>
          <w:lang w:val="de-DE"/>
        </w:rPr>
        <w:t xml:space="preserve">Online </w:t>
      </w:r>
      <w:r w:rsidR="00F43F78" w:rsidRPr="00DA332F">
        <w:rPr>
          <w:lang w:val="de-DE"/>
        </w:rPr>
        <w:t>zugängliche Plattformen</w:t>
      </w:r>
      <w:bookmarkEnd w:id="16"/>
    </w:p>
    <w:p w14:paraId="28DDD8C0" w14:textId="279BFC26" w:rsidR="00C265C6" w:rsidRPr="00DA332F" w:rsidRDefault="00F43F78" w:rsidP="00742312">
      <w:pPr>
        <w:rPr>
          <w:rFonts w:ascii="Arial" w:hAnsi="Arial" w:cs="Arial"/>
          <w:b/>
          <w:sz w:val="28"/>
          <w:szCs w:val="28"/>
          <w:lang w:val="de-DE"/>
        </w:rPr>
      </w:pPr>
      <w:r w:rsidRPr="00DA332F">
        <w:rPr>
          <w:rFonts w:ascii="Arial" w:hAnsi="Arial" w:cs="Arial"/>
          <w:sz w:val="28"/>
          <w:szCs w:val="28"/>
          <w:lang w:val="de-DE"/>
        </w:rPr>
        <w:t xml:space="preserve">In Deutschland bietet </w:t>
      </w:r>
      <w:r w:rsidR="001D4C6F">
        <w:rPr>
          <w:rFonts w:ascii="Arial" w:hAnsi="Arial" w:cs="Arial"/>
          <w:sz w:val="28"/>
          <w:szCs w:val="28"/>
          <w:lang w:val="de-DE"/>
        </w:rPr>
        <w:t xml:space="preserve">das Projekt </w:t>
      </w:r>
      <w:r w:rsidR="001B500B" w:rsidRPr="00DA332F">
        <w:rPr>
          <w:rFonts w:ascii="Arial" w:hAnsi="Arial" w:cs="Arial"/>
          <w:sz w:val="28"/>
          <w:szCs w:val="28"/>
          <w:lang w:val="de-DE"/>
        </w:rPr>
        <w:t xml:space="preserve">iBoB </w:t>
      </w:r>
      <w:r w:rsidRPr="00DA332F">
        <w:rPr>
          <w:rFonts w:ascii="Arial" w:hAnsi="Arial" w:cs="Arial"/>
          <w:sz w:val="28"/>
          <w:szCs w:val="28"/>
          <w:lang w:val="de-DE"/>
        </w:rPr>
        <w:t xml:space="preserve">eine umfassende Datenbank zu lebenslangem Lernen für Blinde und Sehbehinderte </w:t>
      </w:r>
      <w:r w:rsidR="00C91F23">
        <w:rPr>
          <w:rFonts w:ascii="Arial" w:hAnsi="Arial" w:cs="Arial"/>
          <w:sz w:val="28"/>
          <w:szCs w:val="28"/>
          <w:lang w:val="de-DE"/>
        </w:rPr>
        <w:t>Berufstätige</w:t>
      </w:r>
      <w:r w:rsidR="00C265C6" w:rsidRPr="00DA332F">
        <w:rPr>
          <w:rFonts w:ascii="Arial" w:hAnsi="Arial" w:cs="Arial"/>
          <w:sz w:val="28"/>
          <w:szCs w:val="28"/>
          <w:lang w:val="de-DE"/>
        </w:rPr>
        <w:t xml:space="preserve">. 86 </w:t>
      </w:r>
      <w:r w:rsidRPr="00DA332F">
        <w:rPr>
          <w:rFonts w:ascii="Arial" w:hAnsi="Arial" w:cs="Arial"/>
          <w:sz w:val="28"/>
          <w:szCs w:val="28"/>
          <w:lang w:val="de-DE"/>
        </w:rPr>
        <w:t>barrierefreie Kurse werden auf einer eigens eingerichteten Website für interessierte behinderte und nicht behinderte Teilnehmer gelistet</w:t>
      </w:r>
      <w:r w:rsidR="00C265C6" w:rsidRPr="00DA332F">
        <w:rPr>
          <w:rFonts w:ascii="Arial" w:hAnsi="Arial" w:cs="Arial"/>
          <w:sz w:val="28"/>
          <w:szCs w:val="28"/>
          <w:lang w:val="de-DE"/>
        </w:rPr>
        <w:t xml:space="preserve">. </w:t>
      </w:r>
    </w:p>
    <w:p w14:paraId="29DF776E" w14:textId="14EBC852" w:rsidR="00C265C6" w:rsidRPr="00DA332F" w:rsidRDefault="00F43F78" w:rsidP="00742312">
      <w:pPr>
        <w:rPr>
          <w:rFonts w:ascii="Arial" w:hAnsi="Arial" w:cs="Arial"/>
          <w:sz w:val="28"/>
          <w:szCs w:val="28"/>
          <w:lang w:val="de-DE"/>
        </w:rPr>
      </w:pPr>
      <w:r w:rsidRPr="00DA332F">
        <w:rPr>
          <w:rFonts w:ascii="Arial" w:hAnsi="Arial" w:cs="Arial"/>
          <w:sz w:val="28"/>
          <w:szCs w:val="28"/>
          <w:lang w:val="de-DE"/>
        </w:rPr>
        <w:t xml:space="preserve">Die Website ist vollständig barrierefrei und gliedert sich nach folgenden Themen </w:t>
      </w:r>
      <w:r w:rsidR="00C265C6" w:rsidRPr="00DA332F">
        <w:rPr>
          <w:rFonts w:ascii="Arial" w:hAnsi="Arial" w:cs="Arial"/>
          <w:sz w:val="28"/>
          <w:szCs w:val="28"/>
          <w:lang w:val="de-DE"/>
        </w:rPr>
        <w:t>(</w:t>
      </w:r>
      <w:r w:rsidRPr="00DA332F">
        <w:rPr>
          <w:rFonts w:ascii="Arial" w:hAnsi="Arial" w:cs="Arial"/>
          <w:sz w:val="28"/>
          <w:szCs w:val="28"/>
          <w:lang w:val="de-DE"/>
        </w:rPr>
        <w:t xml:space="preserve">z. B. </w:t>
      </w:r>
      <w:r w:rsidR="001B500B" w:rsidRPr="00DA332F">
        <w:rPr>
          <w:rFonts w:ascii="Arial" w:hAnsi="Arial" w:cs="Arial"/>
          <w:sz w:val="28"/>
          <w:szCs w:val="28"/>
          <w:lang w:val="de-DE"/>
        </w:rPr>
        <w:t>IT, Finan</w:t>
      </w:r>
      <w:r w:rsidRPr="00DA332F">
        <w:rPr>
          <w:rFonts w:ascii="Arial" w:hAnsi="Arial" w:cs="Arial"/>
          <w:sz w:val="28"/>
          <w:szCs w:val="28"/>
          <w:lang w:val="de-DE"/>
        </w:rPr>
        <w:t>zen,</w:t>
      </w:r>
      <w:r w:rsidR="001B500B" w:rsidRPr="00DA332F">
        <w:rPr>
          <w:rFonts w:ascii="Arial" w:hAnsi="Arial" w:cs="Arial"/>
          <w:sz w:val="28"/>
          <w:szCs w:val="28"/>
          <w:lang w:val="de-DE"/>
        </w:rPr>
        <w:t xml:space="preserve"> </w:t>
      </w:r>
      <w:r w:rsidRPr="00DA332F">
        <w:rPr>
          <w:rFonts w:ascii="Arial" w:hAnsi="Arial" w:cs="Arial"/>
          <w:sz w:val="28"/>
          <w:szCs w:val="28"/>
          <w:lang w:val="de-DE"/>
        </w:rPr>
        <w:t>usw</w:t>
      </w:r>
      <w:r w:rsidR="001B500B" w:rsidRPr="00DA332F">
        <w:rPr>
          <w:rFonts w:ascii="Arial" w:hAnsi="Arial" w:cs="Arial"/>
          <w:sz w:val="28"/>
          <w:szCs w:val="28"/>
          <w:lang w:val="de-DE"/>
        </w:rPr>
        <w:t>.)</w:t>
      </w:r>
      <w:r w:rsidR="00C265C6" w:rsidRPr="00DA332F">
        <w:rPr>
          <w:rFonts w:ascii="Arial" w:hAnsi="Arial" w:cs="Arial"/>
          <w:sz w:val="28"/>
          <w:szCs w:val="28"/>
          <w:lang w:val="de-DE"/>
        </w:rPr>
        <w:t xml:space="preserve">, </w:t>
      </w:r>
      <w:r w:rsidRPr="00DA332F">
        <w:rPr>
          <w:rFonts w:ascii="Arial" w:hAnsi="Arial" w:cs="Arial"/>
          <w:sz w:val="28"/>
          <w:szCs w:val="28"/>
          <w:lang w:val="de-DE"/>
        </w:rPr>
        <w:t>Methode</w:t>
      </w:r>
      <w:r w:rsidR="00C265C6" w:rsidRPr="00DA332F">
        <w:rPr>
          <w:rFonts w:ascii="Arial" w:hAnsi="Arial" w:cs="Arial"/>
          <w:sz w:val="28"/>
          <w:szCs w:val="28"/>
          <w:lang w:val="de-DE"/>
        </w:rPr>
        <w:t xml:space="preserve"> (</w:t>
      </w:r>
      <w:r w:rsidRPr="00DA332F">
        <w:rPr>
          <w:rFonts w:ascii="Arial" w:hAnsi="Arial" w:cs="Arial"/>
          <w:sz w:val="28"/>
          <w:szCs w:val="28"/>
          <w:lang w:val="de-DE"/>
        </w:rPr>
        <w:t xml:space="preserve">die Nutzer können wählen zwischen </w:t>
      </w:r>
      <w:r w:rsidR="00C265C6" w:rsidRPr="00DA332F">
        <w:rPr>
          <w:rFonts w:ascii="Arial" w:hAnsi="Arial" w:cs="Arial"/>
          <w:sz w:val="28"/>
          <w:szCs w:val="28"/>
          <w:lang w:val="de-DE"/>
        </w:rPr>
        <w:t>“</w:t>
      </w:r>
      <w:r w:rsidRPr="00DA332F">
        <w:rPr>
          <w:rFonts w:ascii="Arial" w:hAnsi="Arial" w:cs="Arial"/>
          <w:sz w:val="28"/>
          <w:szCs w:val="28"/>
          <w:lang w:val="de-DE"/>
        </w:rPr>
        <w:t>persönlichen</w:t>
      </w:r>
      <w:r w:rsidR="00C265C6" w:rsidRPr="00DA332F">
        <w:rPr>
          <w:rFonts w:ascii="Arial" w:hAnsi="Arial" w:cs="Arial"/>
          <w:sz w:val="28"/>
          <w:szCs w:val="28"/>
          <w:lang w:val="de-DE"/>
        </w:rPr>
        <w:t xml:space="preserve">” </w:t>
      </w:r>
      <w:r w:rsidRPr="00DA332F">
        <w:rPr>
          <w:rFonts w:ascii="Arial" w:hAnsi="Arial" w:cs="Arial"/>
          <w:sz w:val="28"/>
          <w:szCs w:val="28"/>
          <w:lang w:val="de-DE"/>
        </w:rPr>
        <w:t>Sitzungen</w:t>
      </w:r>
      <w:r w:rsidR="00C265C6" w:rsidRPr="00DA332F">
        <w:rPr>
          <w:rFonts w:ascii="Arial" w:hAnsi="Arial" w:cs="Arial"/>
          <w:sz w:val="28"/>
          <w:szCs w:val="28"/>
          <w:lang w:val="de-DE"/>
        </w:rPr>
        <w:t xml:space="preserve">, </w:t>
      </w:r>
      <w:r w:rsidR="005A307A" w:rsidRPr="00DA332F">
        <w:rPr>
          <w:rFonts w:ascii="Arial" w:hAnsi="Arial" w:cs="Arial"/>
          <w:sz w:val="28"/>
          <w:szCs w:val="28"/>
          <w:lang w:val="de-DE"/>
        </w:rPr>
        <w:t>E-Learning</w:t>
      </w:r>
      <w:r w:rsidR="00C265C6" w:rsidRPr="00DA332F">
        <w:rPr>
          <w:rFonts w:ascii="Arial" w:hAnsi="Arial" w:cs="Arial"/>
          <w:sz w:val="28"/>
          <w:szCs w:val="28"/>
          <w:lang w:val="de-DE"/>
        </w:rPr>
        <w:t xml:space="preserve"> </w:t>
      </w:r>
      <w:r w:rsidRPr="00DA332F">
        <w:rPr>
          <w:rFonts w:ascii="Arial" w:hAnsi="Arial" w:cs="Arial"/>
          <w:sz w:val="28"/>
          <w:szCs w:val="28"/>
          <w:lang w:val="de-DE"/>
        </w:rPr>
        <w:t>u</w:t>
      </w:r>
      <w:r w:rsidR="00C265C6" w:rsidRPr="00DA332F">
        <w:rPr>
          <w:rFonts w:ascii="Arial" w:hAnsi="Arial" w:cs="Arial"/>
          <w:sz w:val="28"/>
          <w:szCs w:val="28"/>
          <w:lang w:val="de-DE"/>
        </w:rPr>
        <w:t xml:space="preserve">nd </w:t>
      </w:r>
      <w:r w:rsidRPr="00DA332F">
        <w:rPr>
          <w:rFonts w:ascii="Arial" w:hAnsi="Arial" w:cs="Arial"/>
          <w:sz w:val="28"/>
          <w:szCs w:val="28"/>
          <w:lang w:val="de-DE"/>
        </w:rPr>
        <w:t>Fernstudium</w:t>
      </w:r>
      <w:r w:rsidR="00C265C6" w:rsidRPr="00DA332F">
        <w:rPr>
          <w:rFonts w:ascii="Arial" w:hAnsi="Arial" w:cs="Arial"/>
          <w:sz w:val="28"/>
          <w:szCs w:val="28"/>
          <w:lang w:val="de-DE"/>
        </w:rPr>
        <w:t xml:space="preserve"> </w:t>
      </w:r>
      <w:r w:rsidRPr="00DA332F">
        <w:rPr>
          <w:rFonts w:ascii="Arial" w:hAnsi="Arial" w:cs="Arial"/>
          <w:sz w:val="28"/>
          <w:szCs w:val="28"/>
          <w:lang w:val="de-DE"/>
        </w:rPr>
        <w:t xml:space="preserve">oder </w:t>
      </w:r>
      <w:r w:rsidR="00FC28FF" w:rsidRPr="00DA332F">
        <w:rPr>
          <w:rFonts w:ascii="Arial" w:hAnsi="Arial" w:cs="Arial"/>
          <w:sz w:val="28"/>
          <w:szCs w:val="28"/>
          <w:lang w:val="de-DE"/>
        </w:rPr>
        <w:t>gemischtem Lernen</w:t>
      </w:r>
      <w:r w:rsidR="00C265C6" w:rsidRPr="00DA332F">
        <w:rPr>
          <w:rFonts w:ascii="Arial" w:hAnsi="Arial" w:cs="Arial"/>
          <w:sz w:val="28"/>
          <w:szCs w:val="28"/>
          <w:lang w:val="de-DE"/>
        </w:rPr>
        <w:t xml:space="preserve">, </w:t>
      </w:r>
      <w:r w:rsidRPr="00DA332F">
        <w:rPr>
          <w:rFonts w:ascii="Arial" w:hAnsi="Arial" w:cs="Arial"/>
          <w:sz w:val="28"/>
          <w:szCs w:val="28"/>
          <w:lang w:val="de-DE"/>
        </w:rPr>
        <w:t>wo die beiden Ansätze miteinander vermischt werden</w:t>
      </w:r>
      <w:r w:rsidR="00C265C6" w:rsidRPr="00DA332F">
        <w:rPr>
          <w:rFonts w:ascii="Arial" w:hAnsi="Arial" w:cs="Arial"/>
          <w:sz w:val="28"/>
          <w:szCs w:val="28"/>
          <w:lang w:val="de-DE"/>
        </w:rPr>
        <w:t xml:space="preserve">) </w:t>
      </w:r>
      <w:r w:rsidR="00FC28FF" w:rsidRPr="00DA332F">
        <w:rPr>
          <w:rFonts w:ascii="Arial" w:hAnsi="Arial" w:cs="Arial"/>
          <w:sz w:val="28"/>
          <w:szCs w:val="28"/>
          <w:lang w:val="de-DE"/>
        </w:rPr>
        <w:t>u</w:t>
      </w:r>
      <w:r w:rsidR="00C265C6" w:rsidRPr="00DA332F">
        <w:rPr>
          <w:rFonts w:ascii="Arial" w:hAnsi="Arial" w:cs="Arial"/>
          <w:sz w:val="28"/>
          <w:szCs w:val="28"/>
          <w:lang w:val="de-DE"/>
        </w:rPr>
        <w:t xml:space="preserve">nd </w:t>
      </w:r>
      <w:r w:rsidR="00FC28FF" w:rsidRPr="00DA332F">
        <w:rPr>
          <w:rFonts w:ascii="Arial" w:hAnsi="Arial" w:cs="Arial"/>
          <w:sz w:val="28"/>
          <w:szCs w:val="28"/>
          <w:lang w:val="de-DE"/>
        </w:rPr>
        <w:t>Anbieter</w:t>
      </w:r>
      <w:r w:rsidR="00C265C6" w:rsidRPr="00DA332F">
        <w:rPr>
          <w:rFonts w:ascii="Arial" w:hAnsi="Arial" w:cs="Arial"/>
          <w:sz w:val="28"/>
          <w:szCs w:val="28"/>
          <w:lang w:val="de-DE"/>
        </w:rPr>
        <w:t>.</w:t>
      </w:r>
    </w:p>
    <w:p w14:paraId="7CF588DB" w14:textId="7E288155" w:rsidR="00C265C6" w:rsidRPr="00DA332F" w:rsidRDefault="00FC28FF" w:rsidP="00742312">
      <w:pPr>
        <w:rPr>
          <w:rFonts w:ascii="Arial" w:hAnsi="Arial" w:cs="Arial"/>
          <w:sz w:val="28"/>
          <w:szCs w:val="28"/>
          <w:lang w:val="de-DE"/>
        </w:rPr>
      </w:pPr>
      <w:r w:rsidRPr="00DA332F">
        <w:rPr>
          <w:rFonts w:ascii="Arial" w:hAnsi="Arial" w:cs="Arial"/>
          <w:sz w:val="28"/>
          <w:szCs w:val="28"/>
          <w:lang w:val="de-DE"/>
        </w:rPr>
        <w:t>Es gibt bis jetzt neun Partner, die am Projekt teilnehmen</w:t>
      </w:r>
      <w:r w:rsidR="001B500B" w:rsidRPr="00DA332F">
        <w:rPr>
          <w:rFonts w:ascii="Arial" w:hAnsi="Arial" w:cs="Arial"/>
          <w:sz w:val="28"/>
          <w:szCs w:val="28"/>
          <w:lang w:val="de-DE"/>
        </w:rPr>
        <w:t xml:space="preserve">. </w:t>
      </w:r>
      <w:r w:rsidRPr="00DA332F">
        <w:rPr>
          <w:rFonts w:ascii="Arial" w:hAnsi="Arial" w:cs="Arial"/>
          <w:sz w:val="28"/>
          <w:szCs w:val="28"/>
          <w:lang w:val="de-DE"/>
        </w:rPr>
        <w:t>Die m</w:t>
      </w:r>
      <w:r w:rsidR="00C91F23">
        <w:rPr>
          <w:rFonts w:ascii="Arial" w:hAnsi="Arial" w:cs="Arial"/>
          <w:sz w:val="28"/>
          <w:szCs w:val="28"/>
          <w:lang w:val="de-DE"/>
        </w:rPr>
        <w:t>e</w:t>
      </w:r>
      <w:r w:rsidRPr="00DA332F">
        <w:rPr>
          <w:rFonts w:ascii="Arial" w:hAnsi="Arial" w:cs="Arial"/>
          <w:sz w:val="28"/>
          <w:szCs w:val="28"/>
          <w:lang w:val="de-DE"/>
        </w:rPr>
        <w:t xml:space="preserve">isten Kurse werden von </w:t>
      </w:r>
      <w:r w:rsidR="001D4C6F">
        <w:rPr>
          <w:rFonts w:ascii="Arial" w:hAnsi="Arial" w:cs="Arial"/>
          <w:sz w:val="28"/>
          <w:szCs w:val="28"/>
          <w:lang w:val="de-DE"/>
        </w:rPr>
        <w:t>S</w:t>
      </w:r>
      <w:r w:rsidR="005A307A" w:rsidRPr="00DA332F">
        <w:rPr>
          <w:rFonts w:ascii="Arial" w:hAnsi="Arial" w:cs="Arial"/>
          <w:sz w:val="28"/>
          <w:szCs w:val="28"/>
          <w:lang w:val="de-DE"/>
        </w:rPr>
        <w:t>pezial</w:t>
      </w:r>
      <w:r w:rsidR="001D4C6F">
        <w:rPr>
          <w:rFonts w:ascii="Arial" w:hAnsi="Arial" w:cs="Arial"/>
          <w:sz w:val="28"/>
          <w:szCs w:val="28"/>
          <w:lang w:val="de-DE"/>
        </w:rPr>
        <w:t xml:space="preserve">einrichtungen </w:t>
      </w:r>
      <w:r w:rsidRPr="00DA332F">
        <w:rPr>
          <w:rFonts w:ascii="Arial" w:hAnsi="Arial" w:cs="Arial"/>
          <w:sz w:val="28"/>
          <w:szCs w:val="28"/>
          <w:lang w:val="de-DE"/>
        </w:rPr>
        <w:t>angeboten, die schon seit Jahren Teil der Lo-Vision-Gemeinschaft sind</w:t>
      </w:r>
      <w:r w:rsidR="00C265C6" w:rsidRPr="00DA332F">
        <w:rPr>
          <w:rFonts w:ascii="Arial" w:hAnsi="Arial" w:cs="Arial"/>
          <w:sz w:val="28"/>
          <w:szCs w:val="28"/>
          <w:lang w:val="de-DE"/>
        </w:rPr>
        <w:t xml:space="preserve">. </w:t>
      </w:r>
      <w:r w:rsidRPr="00DA332F">
        <w:rPr>
          <w:rFonts w:ascii="Arial" w:hAnsi="Arial" w:cs="Arial"/>
          <w:sz w:val="28"/>
          <w:szCs w:val="28"/>
          <w:lang w:val="de-DE"/>
        </w:rPr>
        <w:t xml:space="preserve">Diese </w:t>
      </w:r>
      <w:r w:rsidR="001D4C6F">
        <w:rPr>
          <w:rFonts w:ascii="Arial" w:hAnsi="Arial" w:cs="Arial"/>
          <w:sz w:val="28"/>
          <w:szCs w:val="28"/>
          <w:lang w:val="de-DE"/>
        </w:rPr>
        <w:t xml:space="preserve">Einrichtungen </w:t>
      </w:r>
      <w:r w:rsidRPr="00DA332F">
        <w:rPr>
          <w:rFonts w:ascii="Arial" w:hAnsi="Arial" w:cs="Arial"/>
          <w:sz w:val="28"/>
          <w:szCs w:val="28"/>
          <w:lang w:val="de-DE"/>
        </w:rPr>
        <w:t>konzentrieren sich auf Eins</w:t>
      </w:r>
      <w:r w:rsidR="00521ACE" w:rsidRPr="00DA332F">
        <w:rPr>
          <w:rFonts w:ascii="Arial" w:hAnsi="Arial" w:cs="Arial"/>
          <w:sz w:val="28"/>
          <w:szCs w:val="28"/>
          <w:lang w:val="de-DE"/>
        </w:rPr>
        <w:t>t</w:t>
      </w:r>
      <w:r w:rsidRPr="00DA332F">
        <w:rPr>
          <w:rFonts w:ascii="Arial" w:hAnsi="Arial" w:cs="Arial"/>
          <w:sz w:val="28"/>
          <w:szCs w:val="28"/>
          <w:lang w:val="de-DE"/>
        </w:rPr>
        <w:t>iegschancen</w:t>
      </w:r>
      <w:r w:rsidR="00C265C6" w:rsidRPr="00DA332F">
        <w:rPr>
          <w:rFonts w:ascii="Arial" w:hAnsi="Arial" w:cs="Arial"/>
          <w:sz w:val="28"/>
          <w:szCs w:val="28"/>
          <w:lang w:val="de-DE"/>
        </w:rPr>
        <w:t xml:space="preserve">. </w:t>
      </w:r>
    </w:p>
    <w:p w14:paraId="1F55BE6C" w14:textId="09EE4339" w:rsidR="00C265C6" w:rsidRPr="00DA332F" w:rsidRDefault="00521ACE" w:rsidP="00742312">
      <w:pPr>
        <w:rPr>
          <w:rFonts w:ascii="Arial" w:hAnsi="Arial" w:cs="Arial"/>
          <w:sz w:val="28"/>
          <w:szCs w:val="28"/>
          <w:lang w:val="de-DE"/>
        </w:rPr>
      </w:pPr>
      <w:r w:rsidRPr="00DA332F">
        <w:rPr>
          <w:rFonts w:ascii="Arial" w:hAnsi="Arial" w:cs="Arial"/>
          <w:sz w:val="28"/>
          <w:szCs w:val="28"/>
          <w:lang w:val="de-DE"/>
        </w:rPr>
        <w:t xml:space="preserve">In Russland hat </w:t>
      </w:r>
      <w:r w:rsidR="00C265C6" w:rsidRPr="00DA332F">
        <w:rPr>
          <w:rFonts w:ascii="Arial" w:hAnsi="Arial" w:cs="Arial"/>
          <w:sz w:val="28"/>
          <w:szCs w:val="28"/>
          <w:lang w:val="de-DE"/>
        </w:rPr>
        <w:t xml:space="preserve">VOS </w:t>
      </w:r>
      <w:r w:rsidRPr="00DA332F">
        <w:rPr>
          <w:rFonts w:ascii="Arial" w:hAnsi="Arial" w:cs="Arial"/>
          <w:sz w:val="28"/>
          <w:szCs w:val="28"/>
          <w:lang w:val="de-DE"/>
        </w:rPr>
        <w:t xml:space="preserve">die Website </w:t>
      </w:r>
      <w:hyperlink r:id="rId33" w:tgtFrame="_blank" w:history="1">
        <w:r w:rsidR="00C265C6" w:rsidRPr="00DA332F">
          <w:rPr>
            <w:rStyle w:val="Lienhypertexte"/>
            <w:rFonts w:ascii="Arial" w:eastAsiaTheme="majorEastAsia" w:hAnsi="Arial" w:cs="Arial"/>
            <w:sz w:val="28"/>
            <w:szCs w:val="28"/>
            <w:lang w:val="de-DE"/>
          </w:rPr>
          <w:t>www.trudvos.ru</w:t>
        </w:r>
      </w:hyperlink>
      <w:r w:rsidRPr="00DA332F">
        <w:rPr>
          <w:rStyle w:val="Lienhypertexte"/>
          <w:rFonts w:ascii="Arial" w:eastAsiaTheme="majorEastAsia" w:hAnsi="Arial" w:cs="Arial"/>
          <w:sz w:val="28"/>
          <w:szCs w:val="28"/>
          <w:lang w:val="de-DE"/>
        </w:rPr>
        <w:t xml:space="preserve"> ins Leben gerufen,</w:t>
      </w:r>
      <w:r w:rsidR="00C265C6" w:rsidRPr="00DA332F">
        <w:rPr>
          <w:rFonts w:ascii="Arial" w:hAnsi="Arial" w:cs="Arial"/>
          <w:sz w:val="28"/>
          <w:szCs w:val="28"/>
          <w:lang w:val="de-DE"/>
        </w:rPr>
        <w:t xml:space="preserve"> </w:t>
      </w:r>
      <w:r w:rsidRPr="00DA332F">
        <w:rPr>
          <w:rFonts w:ascii="Arial" w:hAnsi="Arial" w:cs="Arial"/>
          <w:sz w:val="28"/>
          <w:szCs w:val="28"/>
          <w:lang w:val="de-DE"/>
        </w:rPr>
        <w:t xml:space="preserve">was </w:t>
      </w:r>
      <w:r w:rsidR="00C265C6" w:rsidRPr="00DA332F">
        <w:rPr>
          <w:rFonts w:ascii="Arial" w:hAnsi="Arial" w:cs="Arial"/>
          <w:sz w:val="28"/>
          <w:szCs w:val="28"/>
          <w:lang w:val="de-DE"/>
        </w:rPr>
        <w:t>"</w:t>
      </w:r>
      <w:r w:rsidRPr="00DA332F">
        <w:rPr>
          <w:rFonts w:ascii="Arial" w:hAnsi="Arial" w:cs="Arial"/>
          <w:sz w:val="28"/>
          <w:szCs w:val="28"/>
          <w:lang w:val="de-DE"/>
        </w:rPr>
        <w:t>Arbeit für Sehbehinderte</w:t>
      </w:r>
      <w:r w:rsidR="00C265C6" w:rsidRPr="00DA332F">
        <w:rPr>
          <w:rFonts w:ascii="Arial" w:hAnsi="Arial" w:cs="Arial"/>
          <w:sz w:val="28"/>
          <w:szCs w:val="28"/>
          <w:lang w:val="de-DE"/>
        </w:rPr>
        <w:t>”</w:t>
      </w:r>
      <w:r w:rsidRPr="00DA332F">
        <w:rPr>
          <w:rFonts w:ascii="Arial" w:hAnsi="Arial" w:cs="Arial"/>
          <w:sz w:val="28"/>
          <w:szCs w:val="28"/>
          <w:lang w:val="de-DE"/>
        </w:rPr>
        <w:t xml:space="preserve"> bedeutet</w:t>
      </w:r>
      <w:r w:rsidR="00C265C6" w:rsidRPr="00DA332F">
        <w:rPr>
          <w:rFonts w:ascii="Arial" w:hAnsi="Arial" w:cs="Arial"/>
          <w:sz w:val="28"/>
          <w:szCs w:val="28"/>
          <w:lang w:val="de-DE"/>
        </w:rPr>
        <w:t>.</w:t>
      </w:r>
      <w:r w:rsidR="00EF1527" w:rsidRPr="00DA332F">
        <w:rPr>
          <w:rFonts w:ascii="Arial" w:hAnsi="Arial" w:cs="Arial"/>
          <w:sz w:val="28"/>
          <w:szCs w:val="28"/>
          <w:lang w:val="de-DE"/>
        </w:rPr>
        <w:t xml:space="preserve"> </w:t>
      </w:r>
      <w:r w:rsidRPr="00DA332F">
        <w:rPr>
          <w:rFonts w:ascii="Arial" w:hAnsi="Arial" w:cs="Arial"/>
          <w:sz w:val="28"/>
          <w:szCs w:val="28"/>
          <w:lang w:val="de-DE"/>
        </w:rPr>
        <w:t>Diese Webseite hat Ressourcen zur Beschäftigung sehbehinderter Menschen und listet freie Stellen für Arbeitssuchende mit Sehbehinderungen auf</w:t>
      </w:r>
      <w:r w:rsidR="001B500B" w:rsidRPr="00DA332F">
        <w:rPr>
          <w:rFonts w:ascii="Arial" w:hAnsi="Arial" w:cs="Arial"/>
          <w:sz w:val="28"/>
          <w:szCs w:val="28"/>
          <w:lang w:val="de-DE"/>
        </w:rPr>
        <w:t>,</w:t>
      </w:r>
      <w:r w:rsidRPr="00DA332F">
        <w:rPr>
          <w:rFonts w:ascii="Arial" w:hAnsi="Arial" w:cs="Arial"/>
          <w:sz w:val="28"/>
          <w:szCs w:val="28"/>
          <w:lang w:val="de-DE"/>
        </w:rPr>
        <w:t xml:space="preserve"> die Arbeitgeber mit ihrem Einverständnis bereitstellen</w:t>
      </w:r>
      <w:r w:rsidR="00C265C6" w:rsidRPr="00DA332F">
        <w:rPr>
          <w:rFonts w:ascii="Arial" w:hAnsi="Arial" w:cs="Arial"/>
          <w:sz w:val="28"/>
          <w:szCs w:val="28"/>
          <w:lang w:val="de-DE"/>
        </w:rPr>
        <w:t>.</w:t>
      </w:r>
    </w:p>
    <w:p w14:paraId="37770230" w14:textId="77777777" w:rsidR="00C265C6" w:rsidRPr="00DA332F" w:rsidRDefault="00C265C6" w:rsidP="00B1424F">
      <w:pPr>
        <w:pStyle w:val="Paragraphedeliste"/>
        <w:spacing w:after="0"/>
        <w:ind w:left="0"/>
        <w:rPr>
          <w:rFonts w:ascii="Arial" w:hAnsi="Arial" w:cs="Arial"/>
          <w:b/>
          <w:sz w:val="28"/>
          <w:szCs w:val="28"/>
          <w:lang w:val="de-DE"/>
        </w:rPr>
      </w:pPr>
    </w:p>
    <w:p w14:paraId="0E6F64DC" w14:textId="59C27170" w:rsidR="006D5221" w:rsidRPr="00DA332F" w:rsidRDefault="00521ACE" w:rsidP="00D775BA">
      <w:pPr>
        <w:pStyle w:val="Titre1"/>
        <w:spacing w:after="0"/>
        <w:rPr>
          <w:lang w:val="de-DE"/>
        </w:rPr>
      </w:pPr>
      <w:bookmarkStart w:id="17" w:name="_Toc527208067"/>
      <w:r w:rsidRPr="00DA332F">
        <w:rPr>
          <w:lang w:val="de-DE"/>
        </w:rPr>
        <w:t>Arbeitgeber und Arbeitssuchende zusammen</w:t>
      </w:r>
      <w:r w:rsidR="005D48D3">
        <w:rPr>
          <w:lang w:val="de-DE"/>
        </w:rPr>
        <w:t>bring</w:t>
      </w:r>
      <w:r w:rsidRPr="00DA332F">
        <w:rPr>
          <w:lang w:val="de-DE"/>
        </w:rPr>
        <w:t>en</w:t>
      </w:r>
      <w:bookmarkEnd w:id="17"/>
    </w:p>
    <w:p w14:paraId="41E1CC91" w14:textId="77777777" w:rsidR="006D5221" w:rsidRPr="00DA332F" w:rsidRDefault="006D5221" w:rsidP="00B1424F">
      <w:pPr>
        <w:keepNext/>
        <w:keepLines/>
        <w:spacing w:after="0"/>
        <w:rPr>
          <w:rFonts w:ascii="Arial" w:hAnsi="Arial" w:cs="Arial"/>
          <w:b/>
          <w:sz w:val="28"/>
          <w:szCs w:val="28"/>
          <w:lang w:val="de-DE"/>
        </w:rPr>
      </w:pPr>
      <w:r w:rsidRPr="00DA332F">
        <w:rPr>
          <w:rFonts w:ascii="Arial" w:hAnsi="Arial" w:cs="Arial"/>
          <w:b/>
          <w:sz w:val="28"/>
          <w:szCs w:val="28"/>
          <w:lang w:val="de-DE"/>
        </w:rPr>
        <w:t>EMPLOYPWD.ME, ZAPOSLIOSI.ME- Montenegro</w:t>
      </w:r>
    </w:p>
    <w:p w14:paraId="0E71ADBF" w14:textId="508C9206" w:rsidR="006D5221" w:rsidRPr="00DA332F" w:rsidRDefault="00521ACE" w:rsidP="00742312">
      <w:pPr>
        <w:rPr>
          <w:rFonts w:ascii="Arial" w:hAnsi="Arial" w:cs="Arial"/>
          <w:color w:val="000000"/>
          <w:sz w:val="28"/>
          <w:szCs w:val="28"/>
          <w:lang w:val="de-DE"/>
        </w:rPr>
      </w:pPr>
      <w:r w:rsidRPr="00DA332F">
        <w:rPr>
          <w:rFonts w:ascii="Arial" w:hAnsi="Arial" w:cs="Arial"/>
          <w:color w:val="000000"/>
          <w:sz w:val="28"/>
          <w:szCs w:val="28"/>
          <w:lang w:val="de-DE"/>
        </w:rPr>
        <w:t>Der Blindenverband Montenegro hat ein Portal gestartet Namens “</w:t>
      </w:r>
      <w:r w:rsidR="006D5221" w:rsidRPr="00DA332F">
        <w:rPr>
          <w:rFonts w:ascii="Arial" w:hAnsi="Arial" w:cs="Arial"/>
          <w:sz w:val="28"/>
          <w:szCs w:val="28"/>
          <w:lang w:val="de-DE"/>
        </w:rPr>
        <w:t>employPWD</w:t>
      </w:r>
      <w:r w:rsidR="006D5221" w:rsidRPr="00DA332F">
        <w:rPr>
          <w:rFonts w:ascii="Arial" w:hAnsi="Arial" w:cs="Arial"/>
          <w:color w:val="000000"/>
          <w:sz w:val="28"/>
          <w:szCs w:val="28"/>
          <w:lang w:val="de-DE"/>
        </w:rPr>
        <w:t>.me</w:t>
      </w:r>
      <w:r w:rsidRPr="00DA332F">
        <w:rPr>
          <w:rFonts w:ascii="Arial" w:hAnsi="Arial" w:cs="Arial"/>
          <w:color w:val="000000"/>
          <w:sz w:val="28"/>
          <w:szCs w:val="28"/>
          <w:lang w:val="de-DE"/>
        </w:rPr>
        <w:t>”</w:t>
      </w:r>
      <w:r w:rsidR="006D5221" w:rsidRPr="00DA332F">
        <w:rPr>
          <w:rFonts w:ascii="Arial" w:hAnsi="Arial" w:cs="Arial"/>
          <w:color w:val="000000"/>
          <w:sz w:val="28"/>
          <w:szCs w:val="28"/>
          <w:lang w:val="de-DE"/>
        </w:rPr>
        <w:t xml:space="preserve">, </w:t>
      </w:r>
      <w:r w:rsidR="00815775" w:rsidRPr="00DA332F">
        <w:rPr>
          <w:rFonts w:ascii="Arial" w:hAnsi="Arial" w:cs="Arial"/>
          <w:color w:val="000000"/>
          <w:sz w:val="28"/>
          <w:szCs w:val="28"/>
          <w:lang w:val="de-DE"/>
        </w:rPr>
        <w:t xml:space="preserve">mit dem Ziel, Verbindungen zu Schaffen </w:t>
      </w:r>
      <w:r w:rsidRPr="00DA332F">
        <w:rPr>
          <w:rFonts w:ascii="Arial" w:hAnsi="Arial" w:cs="Arial"/>
          <w:color w:val="000000"/>
          <w:sz w:val="28"/>
          <w:szCs w:val="28"/>
          <w:lang w:val="de-DE"/>
        </w:rPr>
        <w:t xml:space="preserve">und </w:t>
      </w:r>
      <w:r w:rsidR="00815775" w:rsidRPr="00DA332F">
        <w:rPr>
          <w:rFonts w:ascii="Arial" w:hAnsi="Arial" w:cs="Arial"/>
          <w:color w:val="000000"/>
          <w:sz w:val="28"/>
          <w:szCs w:val="28"/>
          <w:lang w:val="de-DE"/>
        </w:rPr>
        <w:t xml:space="preserve">eine effektive </w:t>
      </w:r>
      <w:r w:rsidRPr="00DA332F">
        <w:rPr>
          <w:rFonts w:ascii="Arial" w:hAnsi="Arial" w:cs="Arial"/>
          <w:color w:val="000000"/>
          <w:sz w:val="28"/>
          <w:szCs w:val="28"/>
          <w:lang w:val="de-DE"/>
        </w:rPr>
        <w:t xml:space="preserve">Kommunikation zwischen Arbeitgebern und arbeitslosen Menschen mit Behinderungen </w:t>
      </w:r>
      <w:r w:rsidR="00815775" w:rsidRPr="00DA332F">
        <w:rPr>
          <w:rFonts w:ascii="Arial" w:hAnsi="Arial" w:cs="Arial"/>
          <w:color w:val="000000"/>
          <w:sz w:val="28"/>
          <w:szCs w:val="28"/>
          <w:lang w:val="de-DE"/>
        </w:rPr>
        <w:t xml:space="preserve">zu </w:t>
      </w:r>
      <w:r w:rsidRPr="00DA332F">
        <w:rPr>
          <w:rFonts w:ascii="Arial" w:hAnsi="Arial" w:cs="Arial"/>
          <w:color w:val="000000"/>
          <w:sz w:val="28"/>
          <w:szCs w:val="28"/>
          <w:lang w:val="de-DE"/>
        </w:rPr>
        <w:t>ermöglich</w:t>
      </w:r>
      <w:r w:rsidR="00815775" w:rsidRPr="00DA332F">
        <w:rPr>
          <w:rFonts w:ascii="Arial" w:hAnsi="Arial" w:cs="Arial"/>
          <w:color w:val="000000"/>
          <w:sz w:val="28"/>
          <w:szCs w:val="28"/>
          <w:lang w:val="de-DE"/>
        </w:rPr>
        <w:t>en</w:t>
      </w:r>
      <w:r w:rsidR="006D5221" w:rsidRPr="00DA332F">
        <w:rPr>
          <w:rFonts w:ascii="Arial" w:hAnsi="Arial" w:cs="Arial"/>
          <w:color w:val="000000"/>
          <w:sz w:val="28"/>
          <w:szCs w:val="28"/>
          <w:lang w:val="de-DE"/>
        </w:rPr>
        <w:t xml:space="preserve">. </w:t>
      </w:r>
    </w:p>
    <w:p w14:paraId="3A232E69" w14:textId="66385465" w:rsidR="006D5221" w:rsidRPr="00DA332F" w:rsidRDefault="00815775" w:rsidP="00742312">
      <w:pPr>
        <w:rPr>
          <w:rFonts w:ascii="Arial" w:hAnsi="Arial" w:cs="Arial"/>
          <w:sz w:val="28"/>
          <w:szCs w:val="28"/>
          <w:lang w:val="de-DE"/>
        </w:rPr>
      </w:pPr>
      <w:r w:rsidRPr="00DA332F">
        <w:rPr>
          <w:rFonts w:ascii="Arial" w:hAnsi="Arial" w:cs="Arial"/>
          <w:sz w:val="28"/>
          <w:szCs w:val="28"/>
          <w:lang w:val="de-DE"/>
        </w:rPr>
        <w:t>Das Portal hat vielfältige Inhalte, die sich auf die Förderung von Beschäftigung für Menschen mit Behinderungen konzentrieren</w:t>
      </w:r>
      <w:r w:rsidR="006D5221" w:rsidRPr="00DA332F">
        <w:rPr>
          <w:rFonts w:ascii="Arial" w:hAnsi="Arial" w:cs="Arial"/>
          <w:sz w:val="28"/>
          <w:szCs w:val="28"/>
          <w:lang w:val="de-DE"/>
        </w:rPr>
        <w:t xml:space="preserve">. </w:t>
      </w:r>
      <w:r w:rsidRPr="00DA332F">
        <w:rPr>
          <w:rFonts w:ascii="Arial" w:hAnsi="Arial" w:cs="Arial"/>
          <w:sz w:val="28"/>
          <w:szCs w:val="28"/>
          <w:lang w:val="de-DE"/>
        </w:rPr>
        <w:t xml:space="preserve">Zusätzlich zu Stellenangeboten für arbeitslose Menschen auf Jobsuche gibt es Informationen zum Arbeitsrecht sowie </w:t>
      </w:r>
      <w:r w:rsidR="00C91F23">
        <w:rPr>
          <w:rFonts w:ascii="Arial" w:hAnsi="Arial" w:cs="Arial"/>
          <w:sz w:val="28"/>
          <w:szCs w:val="28"/>
          <w:lang w:val="de-DE"/>
        </w:rPr>
        <w:t xml:space="preserve">zu </w:t>
      </w:r>
      <w:r w:rsidRPr="00DA332F">
        <w:rPr>
          <w:rFonts w:ascii="Arial" w:hAnsi="Arial" w:cs="Arial"/>
          <w:sz w:val="28"/>
          <w:szCs w:val="28"/>
          <w:lang w:val="de-DE"/>
        </w:rPr>
        <w:t>finanziellen Hilfen und Anreizen zum Eintritt in eine Arbeit</w:t>
      </w:r>
      <w:r w:rsidR="006D5221" w:rsidRPr="00DA332F">
        <w:rPr>
          <w:rFonts w:ascii="Arial" w:hAnsi="Arial" w:cs="Arial"/>
          <w:sz w:val="28"/>
          <w:szCs w:val="28"/>
          <w:lang w:val="de-DE"/>
        </w:rPr>
        <w:t>.</w:t>
      </w:r>
    </w:p>
    <w:p w14:paraId="4AD78413" w14:textId="107DD00D" w:rsidR="008A1507" w:rsidRPr="00DA332F" w:rsidRDefault="00815775" w:rsidP="00742312">
      <w:pPr>
        <w:rPr>
          <w:rFonts w:ascii="Arial" w:hAnsi="Arial" w:cs="Arial"/>
          <w:sz w:val="28"/>
          <w:szCs w:val="28"/>
          <w:lang w:val="de-DE"/>
        </w:rPr>
      </w:pPr>
      <w:r w:rsidRPr="00DA332F">
        <w:rPr>
          <w:rFonts w:ascii="Arial" w:hAnsi="Arial" w:cs="Arial"/>
          <w:sz w:val="28"/>
          <w:szCs w:val="28"/>
          <w:lang w:val="de-DE"/>
        </w:rPr>
        <w:t xml:space="preserve">Auch können über das Portal Arbeitgeber und arbeitslose Menschen mit Behinderungen miteinander in Kontakt treten, indem </w:t>
      </w:r>
      <w:r w:rsidR="005A307A" w:rsidRPr="00DA332F">
        <w:rPr>
          <w:rFonts w:ascii="Arial" w:hAnsi="Arial" w:cs="Arial"/>
          <w:sz w:val="28"/>
          <w:szCs w:val="28"/>
          <w:lang w:val="de-DE"/>
        </w:rPr>
        <w:t>Erstere</w:t>
      </w:r>
      <w:r w:rsidRPr="00DA332F">
        <w:rPr>
          <w:rFonts w:ascii="Arial" w:hAnsi="Arial" w:cs="Arial"/>
          <w:sz w:val="28"/>
          <w:szCs w:val="28"/>
          <w:lang w:val="de-DE"/>
        </w:rPr>
        <w:t xml:space="preserve"> Biografien arbeitsloser Menschen Lesen und sich kurze Videos von Arbeitssuchenden zu ihren Fähigkeiten und Qualifikationen ansehen</w:t>
      </w:r>
      <w:r w:rsidR="008A1507" w:rsidRPr="00DA332F">
        <w:rPr>
          <w:rFonts w:ascii="Arial" w:hAnsi="Arial" w:cs="Arial"/>
          <w:sz w:val="28"/>
          <w:szCs w:val="28"/>
          <w:lang w:val="de-DE"/>
        </w:rPr>
        <w:t xml:space="preserve">. </w:t>
      </w:r>
      <w:r w:rsidRPr="00DA332F">
        <w:rPr>
          <w:rFonts w:ascii="Arial" w:hAnsi="Arial" w:cs="Arial"/>
          <w:sz w:val="28"/>
          <w:szCs w:val="28"/>
          <w:lang w:val="de-DE"/>
        </w:rPr>
        <w:t xml:space="preserve">Die Videos dauern ungefähr </w:t>
      </w:r>
      <w:r w:rsidR="006D5221" w:rsidRPr="00DA332F">
        <w:rPr>
          <w:rFonts w:ascii="Arial" w:hAnsi="Arial" w:cs="Arial"/>
          <w:sz w:val="28"/>
          <w:szCs w:val="28"/>
          <w:lang w:val="de-DE"/>
        </w:rPr>
        <w:t xml:space="preserve">60 </w:t>
      </w:r>
      <w:r w:rsidRPr="00DA332F">
        <w:rPr>
          <w:rFonts w:ascii="Arial" w:hAnsi="Arial" w:cs="Arial"/>
          <w:sz w:val="28"/>
          <w:szCs w:val="28"/>
          <w:lang w:val="de-DE"/>
        </w:rPr>
        <w:t>Sekunden</w:t>
      </w:r>
      <w:r w:rsidR="006D5221" w:rsidRPr="00DA332F">
        <w:rPr>
          <w:rFonts w:ascii="Arial" w:hAnsi="Arial" w:cs="Arial"/>
          <w:sz w:val="28"/>
          <w:szCs w:val="28"/>
          <w:lang w:val="de-DE"/>
        </w:rPr>
        <w:t xml:space="preserve">.  </w:t>
      </w:r>
      <w:r w:rsidR="00D2669A" w:rsidRPr="00DA332F">
        <w:rPr>
          <w:rFonts w:ascii="Arial" w:hAnsi="Arial" w:cs="Arial"/>
          <w:sz w:val="28"/>
          <w:szCs w:val="28"/>
          <w:lang w:val="de-DE"/>
        </w:rPr>
        <w:t>Untersuchungen zu Folge reicht eine Minute für einen Beobachter aus, um einen Eindruck von einem Menschen zu bekommen</w:t>
      </w:r>
      <w:r w:rsidR="008A1507" w:rsidRPr="00DA332F">
        <w:rPr>
          <w:rFonts w:ascii="Arial" w:hAnsi="Arial" w:cs="Arial"/>
          <w:sz w:val="28"/>
          <w:szCs w:val="28"/>
          <w:lang w:val="de-DE"/>
        </w:rPr>
        <w:t xml:space="preserve">. </w:t>
      </w:r>
      <w:r w:rsidR="00D2669A" w:rsidRPr="00DA332F">
        <w:rPr>
          <w:rFonts w:ascii="Arial" w:hAnsi="Arial" w:cs="Arial"/>
          <w:sz w:val="28"/>
          <w:szCs w:val="28"/>
          <w:lang w:val="de-DE"/>
        </w:rPr>
        <w:t>Das Portal ist ein innovatives und Originelles Konzept, das leicht auf andere Länder übertragen werden und mehr Arbeitgeber dazu ermutigen könnte, Menschen mit Sehbehinderungen einzustellen</w:t>
      </w:r>
      <w:r w:rsidR="008A1507" w:rsidRPr="00DA332F">
        <w:rPr>
          <w:rFonts w:ascii="Arial" w:hAnsi="Arial" w:cs="Arial"/>
          <w:sz w:val="28"/>
          <w:szCs w:val="28"/>
          <w:lang w:val="de-DE"/>
        </w:rPr>
        <w:t>.</w:t>
      </w:r>
    </w:p>
    <w:p w14:paraId="51169865" w14:textId="7896FD14" w:rsidR="00533244" w:rsidRPr="00DA332F" w:rsidRDefault="00D2669A" w:rsidP="00742312">
      <w:pPr>
        <w:rPr>
          <w:rFonts w:ascii="Arial" w:hAnsi="Arial" w:cs="Arial"/>
          <w:sz w:val="28"/>
          <w:szCs w:val="28"/>
          <w:lang w:val="de-DE"/>
        </w:rPr>
      </w:pPr>
      <w:r w:rsidRPr="00DA332F">
        <w:rPr>
          <w:rFonts w:ascii="Arial" w:hAnsi="Arial" w:cs="Arial"/>
          <w:sz w:val="28"/>
          <w:szCs w:val="28"/>
          <w:lang w:val="de-DE"/>
        </w:rPr>
        <w:t xml:space="preserve">Seit </w:t>
      </w:r>
      <w:r w:rsidR="00533244" w:rsidRPr="00DA332F">
        <w:rPr>
          <w:rFonts w:ascii="Arial" w:hAnsi="Arial" w:cs="Arial"/>
          <w:sz w:val="28"/>
          <w:szCs w:val="28"/>
          <w:lang w:val="de-DE"/>
        </w:rPr>
        <w:t>2015</w:t>
      </w:r>
      <w:r w:rsidRPr="00DA332F">
        <w:rPr>
          <w:rFonts w:ascii="Arial" w:hAnsi="Arial" w:cs="Arial"/>
          <w:sz w:val="28"/>
          <w:szCs w:val="28"/>
          <w:lang w:val="de-DE"/>
        </w:rPr>
        <w:t xml:space="preserve"> war </w:t>
      </w:r>
      <w:r w:rsidR="00533244" w:rsidRPr="00DA332F">
        <w:rPr>
          <w:rFonts w:ascii="Arial" w:hAnsi="Arial" w:cs="Arial"/>
          <w:sz w:val="28"/>
          <w:szCs w:val="28"/>
          <w:lang w:val="de-DE"/>
        </w:rPr>
        <w:t>VOS</w:t>
      </w:r>
      <w:r w:rsidR="00533244" w:rsidRPr="00DA332F">
        <w:rPr>
          <w:rFonts w:ascii="Arial" w:hAnsi="Arial" w:cs="Arial"/>
          <w:b/>
          <w:sz w:val="28"/>
          <w:szCs w:val="28"/>
          <w:lang w:val="de-DE"/>
        </w:rPr>
        <w:t xml:space="preserve"> </w:t>
      </w:r>
      <w:r w:rsidRPr="00DA332F">
        <w:rPr>
          <w:rFonts w:ascii="Arial" w:hAnsi="Arial" w:cs="Arial"/>
          <w:b/>
          <w:sz w:val="28"/>
          <w:szCs w:val="28"/>
          <w:lang w:val="de-DE"/>
        </w:rPr>
        <w:t>in Russland ein aktiver Teilnehmer an regionalen</w:t>
      </w:r>
      <w:r w:rsidR="00533244" w:rsidRPr="00DA332F">
        <w:rPr>
          <w:rFonts w:ascii="Arial" w:hAnsi="Arial" w:cs="Arial"/>
          <w:sz w:val="28"/>
          <w:szCs w:val="28"/>
          <w:lang w:val="de-DE"/>
        </w:rPr>
        <w:t>, national</w:t>
      </w:r>
      <w:r w:rsidRPr="00DA332F">
        <w:rPr>
          <w:rFonts w:ascii="Arial" w:hAnsi="Arial" w:cs="Arial"/>
          <w:sz w:val="28"/>
          <w:szCs w:val="28"/>
          <w:lang w:val="de-DE"/>
        </w:rPr>
        <w:t>en</w:t>
      </w:r>
      <w:r w:rsidR="00533244" w:rsidRPr="00DA332F">
        <w:rPr>
          <w:rFonts w:ascii="Arial" w:hAnsi="Arial" w:cs="Arial"/>
          <w:sz w:val="28"/>
          <w:szCs w:val="28"/>
          <w:lang w:val="de-DE"/>
        </w:rPr>
        <w:t xml:space="preserve"> </w:t>
      </w:r>
      <w:r w:rsidRPr="00DA332F">
        <w:rPr>
          <w:rFonts w:ascii="Arial" w:hAnsi="Arial" w:cs="Arial"/>
          <w:sz w:val="28"/>
          <w:szCs w:val="28"/>
          <w:lang w:val="de-DE"/>
        </w:rPr>
        <w:t>u</w:t>
      </w:r>
      <w:r w:rsidR="00533244" w:rsidRPr="00DA332F">
        <w:rPr>
          <w:rFonts w:ascii="Arial" w:hAnsi="Arial" w:cs="Arial"/>
          <w:sz w:val="28"/>
          <w:szCs w:val="28"/>
          <w:lang w:val="de-DE"/>
        </w:rPr>
        <w:t>nd intern</w:t>
      </w:r>
      <w:r w:rsidR="005522BD" w:rsidRPr="00DA332F">
        <w:rPr>
          <w:rFonts w:ascii="Arial" w:hAnsi="Arial" w:cs="Arial"/>
          <w:sz w:val="28"/>
          <w:szCs w:val="28"/>
          <w:lang w:val="de-DE"/>
        </w:rPr>
        <w:t>ational</w:t>
      </w:r>
      <w:r w:rsidRPr="00DA332F">
        <w:rPr>
          <w:rFonts w:ascii="Arial" w:hAnsi="Arial" w:cs="Arial"/>
          <w:sz w:val="28"/>
          <w:szCs w:val="28"/>
          <w:lang w:val="de-DE"/>
        </w:rPr>
        <w:t>en</w:t>
      </w:r>
      <w:r w:rsidR="005522BD" w:rsidRPr="00DA332F">
        <w:rPr>
          <w:rFonts w:ascii="Arial" w:hAnsi="Arial" w:cs="Arial"/>
          <w:sz w:val="28"/>
          <w:szCs w:val="28"/>
          <w:lang w:val="de-DE"/>
        </w:rPr>
        <w:t xml:space="preserve"> </w:t>
      </w:r>
      <w:r w:rsidRPr="00DA332F">
        <w:rPr>
          <w:rFonts w:ascii="Arial" w:hAnsi="Arial" w:cs="Arial"/>
          <w:sz w:val="28"/>
          <w:szCs w:val="28"/>
          <w:lang w:val="de-DE"/>
        </w:rPr>
        <w:t>Meisterschaften für Menschen mit Behinderungen</w:t>
      </w:r>
      <w:r w:rsidR="00533244" w:rsidRPr="00DA332F">
        <w:rPr>
          <w:rFonts w:ascii="Arial" w:hAnsi="Arial" w:cs="Arial"/>
          <w:sz w:val="28"/>
          <w:szCs w:val="28"/>
          <w:lang w:val="de-DE"/>
        </w:rPr>
        <w:t xml:space="preserve">, </w:t>
      </w:r>
      <w:r w:rsidRPr="00DA332F">
        <w:rPr>
          <w:rFonts w:ascii="Arial" w:hAnsi="Arial" w:cs="Arial"/>
          <w:sz w:val="28"/>
          <w:szCs w:val="28"/>
          <w:lang w:val="de-DE"/>
        </w:rPr>
        <w:t>auch bekannt als „</w:t>
      </w:r>
      <w:r w:rsidR="00533244" w:rsidRPr="00DA332F">
        <w:rPr>
          <w:rFonts w:ascii="Arial" w:hAnsi="Arial" w:cs="Arial"/>
          <w:sz w:val="28"/>
          <w:szCs w:val="28"/>
          <w:lang w:val="de-DE"/>
        </w:rPr>
        <w:t>Abilympics</w:t>
      </w:r>
      <w:r w:rsidRPr="00DA332F">
        <w:rPr>
          <w:rFonts w:ascii="Arial" w:hAnsi="Arial" w:cs="Arial"/>
          <w:sz w:val="28"/>
          <w:szCs w:val="28"/>
          <w:lang w:val="de-DE"/>
        </w:rPr>
        <w:t>“</w:t>
      </w:r>
      <w:r w:rsidR="00533244" w:rsidRPr="00DA332F">
        <w:rPr>
          <w:rFonts w:ascii="Arial" w:hAnsi="Arial" w:cs="Arial"/>
          <w:sz w:val="28"/>
          <w:szCs w:val="28"/>
          <w:lang w:val="de-DE"/>
        </w:rPr>
        <w:t xml:space="preserve">. </w:t>
      </w:r>
    </w:p>
    <w:p w14:paraId="6AE14157" w14:textId="638E1840" w:rsidR="00533244" w:rsidRPr="00DA332F" w:rsidRDefault="00D2669A" w:rsidP="00742312">
      <w:pPr>
        <w:rPr>
          <w:rFonts w:ascii="Arial" w:hAnsi="Arial" w:cs="Arial"/>
          <w:sz w:val="28"/>
          <w:szCs w:val="28"/>
          <w:lang w:val="de-DE"/>
        </w:rPr>
      </w:pPr>
      <w:r w:rsidRPr="00DA332F">
        <w:rPr>
          <w:rFonts w:ascii="Arial" w:hAnsi="Arial" w:cs="Arial"/>
          <w:sz w:val="28"/>
          <w:szCs w:val="28"/>
          <w:lang w:val="de-DE"/>
        </w:rPr>
        <w:t xml:space="preserve">Zwei nationale </w:t>
      </w:r>
      <w:r w:rsidR="00533244" w:rsidRPr="00DA332F">
        <w:rPr>
          <w:rFonts w:ascii="Arial" w:hAnsi="Arial" w:cs="Arial"/>
          <w:sz w:val="28"/>
          <w:szCs w:val="28"/>
          <w:lang w:val="de-DE"/>
        </w:rPr>
        <w:t xml:space="preserve">Abilympics </w:t>
      </w:r>
      <w:r w:rsidRPr="00DA332F">
        <w:rPr>
          <w:rFonts w:ascii="Arial" w:hAnsi="Arial" w:cs="Arial"/>
          <w:sz w:val="28"/>
          <w:szCs w:val="28"/>
          <w:lang w:val="de-DE"/>
        </w:rPr>
        <w:t xml:space="preserve">haben dazu beigetragen, dass hunderte sehbehinderte Menschen mit ihren </w:t>
      </w:r>
      <w:r w:rsidR="00016737" w:rsidRPr="00DA332F">
        <w:rPr>
          <w:rFonts w:ascii="Arial" w:hAnsi="Arial" w:cs="Arial"/>
          <w:sz w:val="28"/>
          <w:szCs w:val="28"/>
          <w:lang w:val="de-DE"/>
        </w:rPr>
        <w:t xml:space="preserve">beruflichen </w:t>
      </w:r>
      <w:r w:rsidRPr="00DA332F">
        <w:rPr>
          <w:rFonts w:ascii="Arial" w:hAnsi="Arial" w:cs="Arial"/>
          <w:sz w:val="28"/>
          <w:szCs w:val="28"/>
          <w:lang w:val="de-DE"/>
        </w:rPr>
        <w:t xml:space="preserve">Fähigkeiten </w:t>
      </w:r>
      <w:r w:rsidR="00016737" w:rsidRPr="00DA332F">
        <w:rPr>
          <w:rFonts w:ascii="Arial" w:hAnsi="Arial" w:cs="Arial"/>
          <w:sz w:val="28"/>
          <w:szCs w:val="28"/>
          <w:lang w:val="de-DE"/>
        </w:rPr>
        <w:t xml:space="preserve">Chancen </w:t>
      </w:r>
      <w:r w:rsidRPr="00DA332F">
        <w:rPr>
          <w:rFonts w:ascii="Arial" w:hAnsi="Arial" w:cs="Arial"/>
          <w:sz w:val="28"/>
          <w:szCs w:val="28"/>
          <w:lang w:val="de-DE"/>
        </w:rPr>
        <w:t>bekamen</w:t>
      </w:r>
      <w:r w:rsidR="00533244" w:rsidRPr="00DA332F">
        <w:rPr>
          <w:rFonts w:ascii="Arial" w:hAnsi="Arial" w:cs="Arial"/>
          <w:sz w:val="28"/>
          <w:szCs w:val="28"/>
          <w:lang w:val="de-DE"/>
        </w:rPr>
        <w:t xml:space="preserve">. </w:t>
      </w:r>
      <w:r w:rsidR="00016737" w:rsidRPr="00DA332F">
        <w:rPr>
          <w:rFonts w:ascii="Arial" w:hAnsi="Arial" w:cs="Arial"/>
          <w:sz w:val="28"/>
          <w:szCs w:val="28"/>
          <w:lang w:val="de-DE"/>
        </w:rPr>
        <w:t xml:space="preserve">Für die Teilnehmer bedeuteten die Wettbewerbe Selbsterfüllung und den Weg zu einem </w:t>
      </w:r>
      <w:r w:rsidR="005A307A">
        <w:rPr>
          <w:rFonts w:ascii="Arial" w:hAnsi="Arial" w:cs="Arial"/>
          <w:sz w:val="28"/>
          <w:szCs w:val="28"/>
          <w:lang w:val="de-DE"/>
        </w:rPr>
        <w:t>selbstständigen</w:t>
      </w:r>
      <w:r w:rsidR="00C91F23">
        <w:rPr>
          <w:rFonts w:ascii="Arial" w:hAnsi="Arial" w:cs="Arial"/>
          <w:sz w:val="28"/>
          <w:szCs w:val="28"/>
          <w:lang w:val="de-DE"/>
        </w:rPr>
        <w:t xml:space="preserve"> </w:t>
      </w:r>
      <w:r w:rsidR="00016737" w:rsidRPr="00DA332F">
        <w:rPr>
          <w:rFonts w:ascii="Arial" w:hAnsi="Arial" w:cs="Arial"/>
          <w:sz w:val="28"/>
          <w:szCs w:val="28"/>
          <w:lang w:val="de-DE"/>
        </w:rPr>
        <w:t>Leben</w:t>
      </w:r>
      <w:r w:rsidR="00533244" w:rsidRPr="00DA332F">
        <w:rPr>
          <w:rFonts w:ascii="Arial" w:hAnsi="Arial" w:cs="Arial"/>
          <w:sz w:val="28"/>
          <w:szCs w:val="28"/>
          <w:lang w:val="de-DE"/>
        </w:rPr>
        <w:t xml:space="preserve">, </w:t>
      </w:r>
      <w:r w:rsidR="00016737" w:rsidRPr="00DA332F">
        <w:rPr>
          <w:rFonts w:ascii="Arial" w:hAnsi="Arial" w:cs="Arial"/>
          <w:sz w:val="28"/>
          <w:szCs w:val="28"/>
          <w:lang w:val="de-DE"/>
        </w:rPr>
        <w:t>und die Arbeitgeber bekamen Zugang zu exzellenten Kandidaten</w:t>
      </w:r>
      <w:r w:rsidR="00533244" w:rsidRPr="00DA332F">
        <w:rPr>
          <w:rFonts w:ascii="Arial" w:hAnsi="Arial" w:cs="Arial"/>
          <w:sz w:val="28"/>
          <w:szCs w:val="28"/>
          <w:lang w:val="de-DE"/>
        </w:rPr>
        <w:t>.</w:t>
      </w:r>
    </w:p>
    <w:p w14:paraId="1CB34755" w14:textId="77777777" w:rsidR="00176C5D" w:rsidRPr="00DA332F" w:rsidRDefault="00176C5D" w:rsidP="00B1424F">
      <w:pPr>
        <w:pStyle w:val="NormalWeb"/>
        <w:spacing w:before="0" w:beforeAutospacing="0" w:after="0" w:afterAutospacing="0" w:line="276" w:lineRule="auto"/>
        <w:rPr>
          <w:rFonts w:ascii="Arial" w:hAnsi="Arial" w:cs="Arial"/>
          <w:b/>
          <w:sz w:val="28"/>
          <w:szCs w:val="28"/>
          <w:lang w:val="de-DE"/>
        </w:rPr>
      </w:pPr>
    </w:p>
    <w:p w14:paraId="592C7421" w14:textId="1E77B50A" w:rsidR="00533244" w:rsidRPr="00DA332F" w:rsidRDefault="00016737" w:rsidP="00B1424F">
      <w:pPr>
        <w:pStyle w:val="Titre1"/>
        <w:spacing w:after="0"/>
        <w:rPr>
          <w:lang w:val="de-DE"/>
        </w:rPr>
      </w:pPr>
      <w:bookmarkStart w:id="18" w:name="_Toc527208068"/>
      <w:r w:rsidRPr="00DA332F">
        <w:rPr>
          <w:lang w:val="de-DE"/>
        </w:rPr>
        <w:t>Der Abstand zum Arbeitsmarkt</w:t>
      </w:r>
      <w:bookmarkEnd w:id="18"/>
    </w:p>
    <w:p w14:paraId="2EB5274D" w14:textId="5EA89C96" w:rsidR="00176C5D"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Das </w:t>
      </w:r>
      <w:r w:rsidR="004B3374" w:rsidRPr="00DA332F">
        <w:rPr>
          <w:rFonts w:ascii="Arial" w:hAnsi="Arial" w:cs="Arial"/>
          <w:sz w:val="28"/>
          <w:szCs w:val="28"/>
          <w:lang w:val="de-DE"/>
        </w:rPr>
        <w:t xml:space="preserve">RNIB (Royal National Institute of Blind People) </w:t>
      </w:r>
      <w:r w:rsidRPr="00DA332F">
        <w:rPr>
          <w:rFonts w:ascii="Arial" w:hAnsi="Arial" w:cs="Arial"/>
          <w:sz w:val="28"/>
          <w:szCs w:val="28"/>
          <w:lang w:val="de-DE"/>
        </w:rPr>
        <w:t>unterstützt Blinde und Sehbehinderte in ganz Großbritannien</w:t>
      </w:r>
      <w:r w:rsidR="004B3374" w:rsidRPr="00DA332F">
        <w:rPr>
          <w:rFonts w:ascii="Arial" w:hAnsi="Arial" w:cs="Arial"/>
          <w:sz w:val="28"/>
          <w:szCs w:val="28"/>
          <w:lang w:val="de-DE"/>
        </w:rPr>
        <w:t>.</w:t>
      </w:r>
      <w:r w:rsidR="00FD2C19" w:rsidRPr="00DA332F">
        <w:rPr>
          <w:rFonts w:ascii="Arial" w:hAnsi="Arial" w:cs="Arial"/>
          <w:sz w:val="28"/>
          <w:szCs w:val="28"/>
          <w:lang w:val="de-DE"/>
        </w:rPr>
        <w:t xml:space="preserve"> </w:t>
      </w:r>
      <w:r w:rsidRPr="00DA332F">
        <w:rPr>
          <w:rFonts w:ascii="Arial" w:hAnsi="Arial" w:cs="Arial"/>
          <w:sz w:val="28"/>
          <w:szCs w:val="28"/>
          <w:lang w:val="de-DE"/>
        </w:rPr>
        <w:t xml:space="preserve">Es hat eine </w:t>
      </w:r>
      <w:r w:rsidR="00C91F23">
        <w:rPr>
          <w:rFonts w:ascii="Arial" w:hAnsi="Arial" w:cs="Arial"/>
          <w:sz w:val="28"/>
          <w:szCs w:val="28"/>
          <w:lang w:val="de-DE"/>
        </w:rPr>
        <w:t xml:space="preserve">Materialsammlung </w:t>
      </w:r>
      <w:r w:rsidRPr="00DA332F">
        <w:rPr>
          <w:rFonts w:ascii="Arial" w:hAnsi="Arial" w:cs="Arial"/>
          <w:sz w:val="28"/>
          <w:szCs w:val="28"/>
          <w:lang w:val="de-DE"/>
        </w:rPr>
        <w:t>erstellt, damit Arbeitsvermittler entsprechende Aktionen planen können, um Blinde und Sehbehinderte auf dem Weg zu einer Beschäftigung zu unterstützen</w:t>
      </w:r>
      <w:r w:rsidR="00FD2C19" w:rsidRPr="00DA332F">
        <w:rPr>
          <w:rFonts w:ascii="Arial" w:hAnsi="Arial" w:cs="Arial"/>
          <w:sz w:val="28"/>
          <w:szCs w:val="28"/>
          <w:lang w:val="de-DE"/>
        </w:rPr>
        <w:t xml:space="preserve">. </w:t>
      </w:r>
    </w:p>
    <w:p w14:paraId="76B18944" w14:textId="39C9E1B3" w:rsidR="00176C5D" w:rsidRPr="00DA332F" w:rsidRDefault="00C91F23" w:rsidP="00742312">
      <w:pPr>
        <w:rPr>
          <w:rFonts w:ascii="Arial" w:hAnsi="Arial" w:cs="Arial"/>
          <w:sz w:val="28"/>
          <w:szCs w:val="28"/>
          <w:lang w:val="de-DE"/>
        </w:rPr>
      </w:pPr>
      <w:r>
        <w:rPr>
          <w:rFonts w:ascii="Arial" w:hAnsi="Arial" w:cs="Arial"/>
          <w:sz w:val="28"/>
          <w:szCs w:val="28"/>
          <w:lang w:val="de-DE"/>
        </w:rPr>
        <w:t xml:space="preserve">Dabei </w:t>
      </w:r>
      <w:r w:rsidR="00DA332F" w:rsidRPr="00DA332F">
        <w:rPr>
          <w:rFonts w:ascii="Arial" w:hAnsi="Arial" w:cs="Arial"/>
          <w:sz w:val="28"/>
          <w:szCs w:val="28"/>
          <w:lang w:val="de-DE"/>
        </w:rPr>
        <w:t>werden dem Kunden aus verschiedenen Gebieten Fragen gestellt wie Arbeitserfahrung, Zugang zu Informationen</w:t>
      </w:r>
      <w:r w:rsidR="00176C5D" w:rsidRPr="00DA332F">
        <w:rPr>
          <w:rFonts w:ascii="Arial" w:hAnsi="Arial" w:cs="Arial"/>
          <w:sz w:val="28"/>
          <w:szCs w:val="28"/>
          <w:lang w:val="de-DE"/>
        </w:rPr>
        <w:t xml:space="preserve">, </w:t>
      </w:r>
      <w:r w:rsidR="00DA332F" w:rsidRPr="00DA332F">
        <w:rPr>
          <w:rFonts w:ascii="Arial" w:hAnsi="Arial" w:cs="Arial"/>
          <w:sz w:val="28"/>
          <w:szCs w:val="28"/>
          <w:lang w:val="de-DE"/>
        </w:rPr>
        <w:t>Erfahrung im Umgang mit Computern</w:t>
      </w:r>
      <w:r w:rsidR="00176C5D" w:rsidRPr="00DA332F">
        <w:rPr>
          <w:rFonts w:ascii="Arial" w:hAnsi="Arial" w:cs="Arial"/>
          <w:sz w:val="28"/>
          <w:szCs w:val="28"/>
          <w:lang w:val="de-DE"/>
        </w:rPr>
        <w:t xml:space="preserve">, </w:t>
      </w:r>
      <w:r w:rsidR="00DA332F" w:rsidRPr="00DA332F">
        <w:rPr>
          <w:rFonts w:ascii="Arial" w:hAnsi="Arial" w:cs="Arial"/>
          <w:sz w:val="28"/>
          <w:szCs w:val="28"/>
          <w:lang w:val="de-DE"/>
        </w:rPr>
        <w:t>O</w:t>
      </w:r>
      <w:r w:rsidR="00176C5D" w:rsidRPr="00DA332F">
        <w:rPr>
          <w:rFonts w:ascii="Arial" w:hAnsi="Arial" w:cs="Arial"/>
          <w:sz w:val="28"/>
          <w:szCs w:val="28"/>
          <w:lang w:val="de-DE"/>
        </w:rPr>
        <w:t>rient</w:t>
      </w:r>
      <w:r w:rsidR="00DA332F" w:rsidRPr="00DA332F">
        <w:rPr>
          <w:rFonts w:ascii="Arial" w:hAnsi="Arial" w:cs="Arial"/>
          <w:sz w:val="28"/>
          <w:szCs w:val="28"/>
          <w:lang w:val="de-DE"/>
        </w:rPr>
        <w:t>ierung und M</w:t>
      </w:r>
      <w:r w:rsidR="00176C5D" w:rsidRPr="00DA332F">
        <w:rPr>
          <w:rFonts w:ascii="Arial" w:hAnsi="Arial" w:cs="Arial"/>
          <w:sz w:val="28"/>
          <w:szCs w:val="28"/>
          <w:lang w:val="de-DE"/>
        </w:rPr>
        <w:t>obilit</w:t>
      </w:r>
      <w:r w:rsidR="00DA332F" w:rsidRPr="00DA332F">
        <w:rPr>
          <w:rFonts w:ascii="Arial" w:hAnsi="Arial" w:cs="Arial"/>
          <w:sz w:val="28"/>
          <w:szCs w:val="28"/>
          <w:lang w:val="de-DE"/>
        </w:rPr>
        <w:t>ät</w:t>
      </w:r>
      <w:r w:rsidR="00176C5D" w:rsidRPr="00DA332F">
        <w:rPr>
          <w:rFonts w:ascii="Arial" w:hAnsi="Arial" w:cs="Arial"/>
          <w:sz w:val="28"/>
          <w:szCs w:val="28"/>
          <w:lang w:val="de-DE"/>
        </w:rPr>
        <w:t xml:space="preserve">, </w:t>
      </w:r>
      <w:r w:rsidR="00DA332F" w:rsidRPr="00DA332F">
        <w:rPr>
          <w:rFonts w:ascii="Arial" w:hAnsi="Arial" w:cs="Arial"/>
          <w:sz w:val="28"/>
          <w:szCs w:val="28"/>
          <w:lang w:val="de-DE"/>
        </w:rPr>
        <w:t>Sehfähigkeit u</w:t>
      </w:r>
      <w:r w:rsidR="00176C5D" w:rsidRPr="00DA332F">
        <w:rPr>
          <w:rFonts w:ascii="Arial" w:hAnsi="Arial" w:cs="Arial"/>
          <w:sz w:val="28"/>
          <w:szCs w:val="28"/>
          <w:lang w:val="de-DE"/>
        </w:rPr>
        <w:t xml:space="preserve">nd </w:t>
      </w:r>
      <w:r w:rsidR="00DA332F" w:rsidRPr="00DA332F">
        <w:rPr>
          <w:rFonts w:ascii="Arial" w:hAnsi="Arial" w:cs="Arial"/>
          <w:sz w:val="28"/>
          <w:szCs w:val="28"/>
          <w:lang w:val="de-DE"/>
        </w:rPr>
        <w:t>weitere gesundheitliche Einschränkungen</w:t>
      </w:r>
      <w:r w:rsidR="00176C5D" w:rsidRPr="00DA332F">
        <w:rPr>
          <w:rFonts w:ascii="Arial" w:hAnsi="Arial" w:cs="Arial"/>
          <w:sz w:val="28"/>
          <w:szCs w:val="28"/>
          <w:lang w:val="de-DE"/>
        </w:rPr>
        <w:t xml:space="preserve">, </w:t>
      </w:r>
      <w:r w:rsidR="00DA332F" w:rsidRPr="00DA332F">
        <w:rPr>
          <w:rFonts w:ascii="Arial" w:hAnsi="Arial" w:cs="Arial"/>
          <w:sz w:val="28"/>
          <w:szCs w:val="28"/>
          <w:lang w:val="de-DE"/>
        </w:rPr>
        <w:t>Karrierewünsche u</w:t>
      </w:r>
      <w:r w:rsidR="00176C5D" w:rsidRPr="00DA332F">
        <w:rPr>
          <w:rFonts w:ascii="Arial" w:hAnsi="Arial" w:cs="Arial"/>
          <w:sz w:val="28"/>
          <w:szCs w:val="28"/>
          <w:lang w:val="de-DE"/>
        </w:rPr>
        <w:t xml:space="preserve">nd </w:t>
      </w:r>
      <w:r w:rsidR="00DA332F" w:rsidRPr="00DA332F">
        <w:rPr>
          <w:rFonts w:ascii="Arial" w:hAnsi="Arial" w:cs="Arial"/>
          <w:sz w:val="28"/>
          <w:szCs w:val="28"/>
          <w:lang w:val="de-DE"/>
        </w:rPr>
        <w:t>laufende Aktivitäten zur Arbeitssuche</w:t>
      </w:r>
      <w:r w:rsidR="00176C5D" w:rsidRPr="00DA332F">
        <w:rPr>
          <w:rFonts w:ascii="Arial" w:hAnsi="Arial" w:cs="Arial"/>
          <w:sz w:val="28"/>
          <w:szCs w:val="28"/>
          <w:lang w:val="de-DE"/>
        </w:rPr>
        <w:t xml:space="preserve">. </w:t>
      </w:r>
    </w:p>
    <w:p w14:paraId="13EBDCCF" w14:textId="39BCC91C" w:rsidR="00176C5D" w:rsidRPr="00DA332F" w:rsidRDefault="00DA332F" w:rsidP="00742312">
      <w:pPr>
        <w:rPr>
          <w:rFonts w:ascii="Arial" w:hAnsi="Arial" w:cs="Arial"/>
          <w:sz w:val="28"/>
          <w:szCs w:val="28"/>
          <w:lang w:val="de-DE"/>
        </w:rPr>
      </w:pPr>
      <w:r w:rsidRPr="00DA332F">
        <w:rPr>
          <w:rFonts w:ascii="Arial" w:hAnsi="Arial" w:cs="Arial"/>
          <w:sz w:val="28"/>
          <w:szCs w:val="28"/>
          <w:lang w:val="de-DE"/>
        </w:rPr>
        <w:t>Basierend auf den Antworten werden die Kunden wie folgt eingestuft</w:t>
      </w:r>
      <w:r w:rsidR="00176C5D" w:rsidRPr="00DA332F">
        <w:rPr>
          <w:rFonts w:ascii="Arial" w:hAnsi="Arial" w:cs="Arial"/>
          <w:sz w:val="28"/>
          <w:szCs w:val="28"/>
          <w:lang w:val="de-DE"/>
        </w:rPr>
        <w:t>:</w:t>
      </w:r>
    </w:p>
    <w:p w14:paraId="5A82A247" w14:textId="18543CB0" w:rsidR="00176C5D" w:rsidRPr="00DA332F" w:rsidRDefault="00DA332F"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 xml:space="preserve">Stufe </w:t>
      </w:r>
      <w:r w:rsidR="00176C5D" w:rsidRPr="00DA332F">
        <w:rPr>
          <w:rFonts w:ascii="Arial" w:eastAsia="Times New Roman" w:hAnsi="Arial" w:cs="Arial"/>
          <w:sz w:val="28"/>
          <w:szCs w:val="28"/>
          <w:lang w:val="de-DE"/>
        </w:rPr>
        <w:t xml:space="preserve">1 </w:t>
      </w:r>
      <w:r w:rsidRPr="00DA332F">
        <w:rPr>
          <w:rFonts w:ascii="Arial" w:eastAsia="Times New Roman" w:hAnsi="Arial" w:cs="Arial"/>
          <w:sz w:val="28"/>
          <w:szCs w:val="28"/>
          <w:lang w:val="de-DE"/>
        </w:rPr>
        <w:t>–</w:t>
      </w:r>
      <w:r w:rsidR="00176C5D" w:rsidRPr="00DA332F">
        <w:rPr>
          <w:rFonts w:ascii="Arial" w:eastAsia="Times New Roman" w:hAnsi="Arial" w:cs="Arial"/>
          <w:sz w:val="28"/>
          <w:szCs w:val="28"/>
          <w:lang w:val="de-DE"/>
        </w:rPr>
        <w:t xml:space="preserve"> </w:t>
      </w:r>
      <w:r w:rsidR="005A307A" w:rsidRPr="00DA332F">
        <w:rPr>
          <w:rFonts w:ascii="Arial" w:eastAsia="Times New Roman" w:hAnsi="Arial" w:cs="Arial"/>
          <w:sz w:val="28"/>
          <w:szCs w:val="28"/>
          <w:lang w:val="de-DE"/>
        </w:rPr>
        <w:t>arbeitsbereit</w:t>
      </w:r>
      <w:r w:rsidRPr="00DA332F">
        <w:rPr>
          <w:rFonts w:ascii="Arial" w:eastAsia="Times New Roman" w:hAnsi="Arial" w:cs="Arial"/>
          <w:sz w:val="28"/>
          <w:szCs w:val="28"/>
          <w:lang w:val="de-DE"/>
        </w:rPr>
        <w:t xml:space="preserve"> </w:t>
      </w:r>
    </w:p>
    <w:p w14:paraId="609856A8" w14:textId="117CA002" w:rsidR="00176C5D" w:rsidRPr="00DA332F" w:rsidRDefault="00DA332F"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 xml:space="preserve">Stufe </w:t>
      </w:r>
      <w:r w:rsidR="00176C5D" w:rsidRPr="00DA332F">
        <w:rPr>
          <w:rFonts w:ascii="Arial" w:eastAsia="Times New Roman" w:hAnsi="Arial" w:cs="Arial"/>
          <w:sz w:val="28"/>
          <w:szCs w:val="28"/>
          <w:lang w:val="de-DE"/>
        </w:rPr>
        <w:t xml:space="preserve">2 </w:t>
      </w:r>
      <w:r w:rsidRPr="00DA332F">
        <w:rPr>
          <w:rFonts w:ascii="Arial" w:eastAsia="Times New Roman" w:hAnsi="Arial" w:cs="Arial"/>
          <w:sz w:val="28"/>
          <w:szCs w:val="28"/>
          <w:lang w:val="de-DE"/>
        </w:rPr>
        <w:t>–</w:t>
      </w:r>
      <w:r w:rsidR="00176C5D" w:rsidRPr="00DA332F">
        <w:rPr>
          <w:rFonts w:ascii="Arial" w:eastAsia="Times New Roman" w:hAnsi="Arial" w:cs="Arial"/>
          <w:sz w:val="28"/>
          <w:szCs w:val="28"/>
          <w:lang w:val="de-DE"/>
        </w:rPr>
        <w:t xml:space="preserve"> </w:t>
      </w:r>
      <w:r w:rsidRPr="00DA332F">
        <w:rPr>
          <w:rFonts w:ascii="Arial" w:eastAsia="Times New Roman" w:hAnsi="Arial" w:cs="Arial"/>
          <w:sz w:val="28"/>
          <w:szCs w:val="28"/>
          <w:lang w:val="de-DE"/>
        </w:rPr>
        <w:t xml:space="preserve">Beinahe arbeitsbereit </w:t>
      </w:r>
      <w:r w:rsidR="00176C5D" w:rsidRPr="00DA332F">
        <w:rPr>
          <w:rFonts w:ascii="Arial" w:eastAsia="Times New Roman" w:hAnsi="Arial" w:cs="Arial"/>
          <w:sz w:val="28"/>
          <w:szCs w:val="28"/>
          <w:lang w:val="de-DE"/>
        </w:rPr>
        <w:t>(</w:t>
      </w:r>
      <w:r w:rsidRPr="00DA332F">
        <w:rPr>
          <w:rFonts w:ascii="Arial" w:eastAsia="Times New Roman" w:hAnsi="Arial" w:cs="Arial"/>
          <w:sz w:val="28"/>
          <w:szCs w:val="28"/>
          <w:lang w:val="de-DE"/>
        </w:rPr>
        <w:t>näher am Arbeitsmarkt</w:t>
      </w:r>
      <w:r w:rsidR="00176C5D" w:rsidRPr="00DA332F">
        <w:rPr>
          <w:rFonts w:ascii="Arial" w:eastAsia="Times New Roman" w:hAnsi="Arial" w:cs="Arial"/>
          <w:sz w:val="28"/>
          <w:szCs w:val="28"/>
          <w:lang w:val="de-DE"/>
        </w:rPr>
        <w:t>)</w:t>
      </w:r>
    </w:p>
    <w:p w14:paraId="4F415534" w14:textId="23EE8D2A" w:rsidR="00176C5D" w:rsidRPr="00DA332F" w:rsidRDefault="00DA332F"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Stufe</w:t>
      </w:r>
      <w:r w:rsidR="00176C5D" w:rsidRPr="00DA332F">
        <w:rPr>
          <w:rFonts w:ascii="Arial" w:eastAsia="Times New Roman" w:hAnsi="Arial" w:cs="Arial"/>
          <w:sz w:val="28"/>
          <w:szCs w:val="28"/>
          <w:lang w:val="de-DE"/>
        </w:rPr>
        <w:t xml:space="preserve"> 3 </w:t>
      </w:r>
      <w:r w:rsidRPr="00DA332F">
        <w:rPr>
          <w:rFonts w:ascii="Arial" w:eastAsia="Times New Roman" w:hAnsi="Arial" w:cs="Arial"/>
          <w:sz w:val="28"/>
          <w:szCs w:val="28"/>
          <w:lang w:val="de-DE"/>
        </w:rPr>
        <w:t>–</w:t>
      </w:r>
      <w:r w:rsidR="00176C5D" w:rsidRPr="00DA332F">
        <w:rPr>
          <w:rFonts w:ascii="Arial" w:eastAsia="Times New Roman" w:hAnsi="Arial" w:cs="Arial"/>
          <w:sz w:val="28"/>
          <w:szCs w:val="28"/>
          <w:lang w:val="de-DE"/>
        </w:rPr>
        <w:t xml:space="preserve"> </w:t>
      </w:r>
      <w:r w:rsidRPr="00DA332F">
        <w:rPr>
          <w:rFonts w:ascii="Arial" w:eastAsia="Times New Roman" w:hAnsi="Arial" w:cs="Arial"/>
          <w:sz w:val="28"/>
          <w:szCs w:val="28"/>
          <w:lang w:val="de-DE"/>
        </w:rPr>
        <w:t xml:space="preserve">Beinahe arbeitsbereit </w:t>
      </w:r>
      <w:r w:rsidR="00176C5D" w:rsidRPr="00DA332F">
        <w:rPr>
          <w:rFonts w:ascii="Arial" w:eastAsia="Times New Roman" w:hAnsi="Arial" w:cs="Arial"/>
          <w:sz w:val="28"/>
          <w:szCs w:val="28"/>
          <w:lang w:val="de-DE"/>
        </w:rPr>
        <w:t>(</w:t>
      </w:r>
      <w:r w:rsidRPr="00DA332F">
        <w:rPr>
          <w:rFonts w:ascii="Arial" w:eastAsia="Times New Roman" w:hAnsi="Arial" w:cs="Arial"/>
          <w:sz w:val="28"/>
          <w:szCs w:val="28"/>
          <w:lang w:val="de-DE"/>
        </w:rPr>
        <w:t>weiter vom Arbeitsmarkt entfernt</w:t>
      </w:r>
      <w:r w:rsidR="00176C5D" w:rsidRPr="00DA332F">
        <w:rPr>
          <w:rFonts w:ascii="Arial" w:eastAsia="Times New Roman" w:hAnsi="Arial" w:cs="Arial"/>
          <w:sz w:val="28"/>
          <w:szCs w:val="28"/>
          <w:lang w:val="de-DE"/>
        </w:rPr>
        <w:t>)</w:t>
      </w:r>
    </w:p>
    <w:p w14:paraId="186E947E" w14:textId="56D1AAA2" w:rsidR="00176C5D" w:rsidRPr="00DA332F" w:rsidRDefault="00DA332F"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Stuf</w:t>
      </w:r>
      <w:r w:rsidR="00176C5D" w:rsidRPr="00DA332F">
        <w:rPr>
          <w:rFonts w:ascii="Arial" w:eastAsia="Times New Roman" w:hAnsi="Arial" w:cs="Arial"/>
          <w:sz w:val="28"/>
          <w:szCs w:val="28"/>
          <w:lang w:val="de-DE"/>
        </w:rPr>
        <w:t>e</w:t>
      </w:r>
      <w:r w:rsidRPr="00DA332F">
        <w:rPr>
          <w:rFonts w:ascii="Arial" w:eastAsia="Times New Roman" w:hAnsi="Arial" w:cs="Arial"/>
          <w:sz w:val="28"/>
          <w:szCs w:val="28"/>
          <w:lang w:val="de-DE"/>
        </w:rPr>
        <w:t xml:space="preserve"> </w:t>
      </w:r>
      <w:r w:rsidR="00176C5D" w:rsidRPr="00DA332F">
        <w:rPr>
          <w:rFonts w:ascii="Arial" w:eastAsia="Times New Roman" w:hAnsi="Arial" w:cs="Arial"/>
          <w:sz w:val="28"/>
          <w:szCs w:val="28"/>
          <w:lang w:val="de-DE"/>
        </w:rPr>
        <w:t xml:space="preserve">4 </w:t>
      </w:r>
      <w:r w:rsidRPr="00DA332F">
        <w:rPr>
          <w:rFonts w:ascii="Arial" w:eastAsia="Times New Roman" w:hAnsi="Arial" w:cs="Arial"/>
          <w:sz w:val="28"/>
          <w:szCs w:val="28"/>
          <w:lang w:val="de-DE"/>
        </w:rPr>
        <w:t>–</w:t>
      </w:r>
      <w:r w:rsidR="00176C5D" w:rsidRPr="00DA332F">
        <w:rPr>
          <w:rFonts w:ascii="Arial" w:eastAsia="Times New Roman" w:hAnsi="Arial" w:cs="Arial"/>
          <w:sz w:val="28"/>
          <w:szCs w:val="28"/>
          <w:lang w:val="de-DE"/>
        </w:rPr>
        <w:t xml:space="preserve"> </w:t>
      </w:r>
      <w:r w:rsidR="005A307A" w:rsidRPr="00DA332F">
        <w:rPr>
          <w:rFonts w:ascii="Arial" w:eastAsia="Times New Roman" w:hAnsi="Arial" w:cs="Arial"/>
          <w:sz w:val="28"/>
          <w:szCs w:val="28"/>
          <w:lang w:val="de-DE"/>
        </w:rPr>
        <w:t>längerfristige</w:t>
      </w:r>
      <w:r w:rsidRPr="00DA332F">
        <w:rPr>
          <w:rFonts w:ascii="Arial" w:eastAsia="Times New Roman" w:hAnsi="Arial" w:cs="Arial"/>
          <w:sz w:val="28"/>
          <w:szCs w:val="28"/>
          <w:lang w:val="de-DE"/>
        </w:rPr>
        <w:t xml:space="preserve"> Unterstützung benötigt</w:t>
      </w:r>
    </w:p>
    <w:p w14:paraId="65436F20" w14:textId="38B0FB2B" w:rsidR="00176C5D" w:rsidRPr="00DA332F" w:rsidRDefault="00DA332F" w:rsidP="008B25EA">
      <w:pPr>
        <w:pStyle w:val="Paragraphedeliste"/>
        <w:numPr>
          <w:ilvl w:val="0"/>
          <w:numId w:val="8"/>
        </w:numPr>
        <w:spacing w:after="0"/>
        <w:rPr>
          <w:rFonts w:ascii="Arial" w:hAnsi="Arial" w:cs="Arial"/>
          <w:sz w:val="28"/>
          <w:szCs w:val="28"/>
          <w:lang w:val="de-DE"/>
        </w:rPr>
      </w:pPr>
      <w:r w:rsidRPr="00DA332F">
        <w:rPr>
          <w:rFonts w:ascii="Arial" w:eastAsia="Times New Roman" w:hAnsi="Arial" w:cs="Arial"/>
          <w:sz w:val="28"/>
          <w:szCs w:val="28"/>
          <w:lang w:val="de-DE"/>
        </w:rPr>
        <w:t>Stuf</w:t>
      </w:r>
      <w:r w:rsidR="00176C5D" w:rsidRPr="00DA332F">
        <w:rPr>
          <w:rFonts w:ascii="Arial" w:eastAsia="Times New Roman" w:hAnsi="Arial" w:cs="Arial"/>
          <w:sz w:val="28"/>
          <w:szCs w:val="28"/>
          <w:lang w:val="de-DE"/>
        </w:rPr>
        <w:t>e</w:t>
      </w:r>
      <w:r w:rsidRPr="00DA332F">
        <w:rPr>
          <w:rFonts w:ascii="Arial" w:eastAsia="Times New Roman" w:hAnsi="Arial" w:cs="Arial"/>
          <w:sz w:val="28"/>
          <w:szCs w:val="28"/>
          <w:lang w:val="de-DE"/>
        </w:rPr>
        <w:t xml:space="preserve"> </w:t>
      </w:r>
      <w:r w:rsidR="00176C5D" w:rsidRPr="00DA332F">
        <w:rPr>
          <w:rFonts w:ascii="Arial" w:hAnsi="Arial" w:cs="Arial"/>
          <w:sz w:val="28"/>
          <w:szCs w:val="28"/>
          <w:lang w:val="de-DE"/>
        </w:rPr>
        <w:t xml:space="preserve">5 </w:t>
      </w:r>
      <w:r w:rsidRPr="00DA332F">
        <w:rPr>
          <w:rFonts w:ascii="Arial" w:hAnsi="Arial" w:cs="Arial"/>
          <w:sz w:val="28"/>
          <w:szCs w:val="28"/>
          <w:lang w:val="de-DE"/>
        </w:rPr>
        <w:t>–</w:t>
      </w:r>
      <w:r w:rsidR="00176C5D" w:rsidRPr="00DA332F">
        <w:rPr>
          <w:rFonts w:ascii="Arial" w:hAnsi="Arial" w:cs="Arial"/>
          <w:sz w:val="28"/>
          <w:szCs w:val="28"/>
          <w:lang w:val="de-DE"/>
        </w:rPr>
        <w:t xml:space="preserve"> </w:t>
      </w:r>
      <w:r w:rsidRPr="00DA332F">
        <w:rPr>
          <w:rFonts w:ascii="Arial" w:hAnsi="Arial" w:cs="Arial"/>
          <w:sz w:val="28"/>
          <w:szCs w:val="28"/>
          <w:lang w:val="de-DE"/>
        </w:rPr>
        <w:t xml:space="preserve">Vermittlung von </w:t>
      </w:r>
      <w:r w:rsidRPr="00DA332F">
        <w:rPr>
          <w:rFonts w:ascii="Arial" w:eastAsia="Times New Roman" w:hAnsi="Arial" w:cs="Arial"/>
          <w:sz w:val="28"/>
          <w:szCs w:val="28"/>
          <w:lang w:val="de-DE"/>
        </w:rPr>
        <w:t>Grundlagen vor Beschäftigungsmaßnahmen benötigt</w:t>
      </w:r>
    </w:p>
    <w:p w14:paraId="670B1828" w14:textId="77777777" w:rsidR="00176C5D" w:rsidRPr="00DA332F" w:rsidRDefault="00176C5D" w:rsidP="00B1424F">
      <w:pPr>
        <w:spacing w:after="0"/>
        <w:rPr>
          <w:rFonts w:ascii="Arial" w:hAnsi="Arial" w:cs="Arial"/>
          <w:sz w:val="28"/>
          <w:szCs w:val="28"/>
          <w:lang w:val="de-DE"/>
        </w:rPr>
      </w:pPr>
    </w:p>
    <w:p w14:paraId="2FAAA833" w14:textId="5FC60244" w:rsidR="00176C5D" w:rsidRPr="00DA332F" w:rsidRDefault="00DA332F" w:rsidP="00742312">
      <w:pPr>
        <w:rPr>
          <w:rFonts w:ascii="Arial" w:hAnsi="Arial" w:cs="Arial"/>
          <w:sz w:val="28"/>
          <w:szCs w:val="28"/>
          <w:lang w:val="de-DE"/>
        </w:rPr>
      </w:pPr>
      <w:r w:rsidRPr="00DA332F">
        <w:rPr>
          <w:rFonts w:ascii="Arial" w:hAnsi="Arial" w:cs="Arial"/>
          <w:sz w:val="28"/>
          <w:szCs w:val="28"/>
          <w:lang w:val="de-DE"/>
        </w:rPr>
        <w:t>Das Material hilft Kunden und Berater</w:t>
      </w:r>
      <w:r w:rsidR="00C91F23">
        <w:rPr>
          <w:rFonts w:ascii="Arial" w:hAnsi="Arial" w:cs="Arial"/>
          <w:sz w:val="28"/>
          <w:szCs w:val="28"/>
          <w:lang w:val="de-DE"/>
        </w:rPr>
        <w:t>n</w:t>
      </w:r>
      <w:r w:rsidRPr="00DA332F">
        <w:rPr>
          <w:rFonts w:ascii="Arial" w:hAnsi="Arial" w:cs="Arial"/>
          <w:sz w:val="28"/>
          <w:szCs w:val="28"/>
          <w:lang w:val="de-DE"/>
        </w:rPr>
        <w:t xml:space="preserve"> dabei, die Fähigkeiten, Erwartungen und Barrieren hin zu einer Beschäftigung besser einschätzen zu können</w:t>
      </w:r>
      <w:r w:rsidR="00176C5D" w:rsidRPr="00DA332F">
        <w:rPr>
          <w:rFonts w:ascii="Arial" w:hAnsi="Arial" w:cs="Arial"/>
          <w:sz w:val="28"/>
          <w:szCs w:val="28"/>
          <w:lang w:val="de-DE"/>
        </w:rPr>
        <w:t xml:space="preserve">. </w:t>
      </w:r>
      <w:r w:rsidRPr="00DA332F">
        <w:rPr>
          <w:rFonts w:ascii="Arial" w:hAnsi="Arial" w:cs="Arial"/>
          <w:sz w:val="28"/>
          <w:szCs w:val="28"/>
          <w:lang w:val="de-DE"/>
        </w:rPr>
        <w:t>Die Einstufung bietet eine Leitlinie darüber, wo mit dem Planen bestimmter Aktionen zu beginnen ist, die d</w:t>
      </w:r>
      <w:r w:rsidR="00C91F23">
        <w:rPr>
          <w:rFonts w:ascii="Arial" w:hAnsi="Arial" w:cs="Arial"/>
          <w:sz w:val="28"/>
          <w:szCs w:val="28"/>
          <w:lang w:val="de-DE"/>
        </w:rPr>
        <w:t>i</w:t>
      </w:r>
      <w:r w:rsidRPr="00DA332F">
        <w:rPr>
          <w:rFonts w:ascii="Arial" w:hAnsi="Arial" w:cs="Arial"/>
          <w:sz w:val="28"/>
          <w:szCs w:val="28"/>
          <w:lang w:val="de-DE"/>
        </w:rPr>
        <w:t>e</w:t>
      </w:r>
      <w:r w:rsidR="00C91F23">
        <w:rPr>
          <w:rFonts w:ascii="Arial" w:hAnsi="Arial" w:cs="Arial"/>
          <w:sz w:val="28"/>
          <w:szCs w:val="28"/>
          <w:lang w:val="de-DE"/>
        </w:rPr>
        <w:t xml:space="preserve"> </w:t>
      </w:r>
      <w:r w:rsidRPr="00DA332F">
        <w:rPr>
          <w:rFonts w:ascii="Arial" w:hAnsi="Arial" w:cs="Arial"/>
          <w:sz w:val="28"/>
          <w:szCs w:val="28"/>
          <w:lang w:val="de-DE"/>
        </w:rPr>
        <w:t xml:space="preserve">Arbeits- und Beschäftigungschancen </w:t>
      </w:r>
      <w:r w:rsidR="00C91F23">
        <w:rPr>
          <w:rFonts w:ascii="Arial" w:hAnsi="Arial" w:cs="Arial"/>
          <w:sz w:val="28"/>
          <w:szCs w:val="28"/>
          <w:lang w:val="de-DE"/>
        </w:rPr>
        <w:t xml:space="preserve">des Kunden </w:t>
      </w:r>
      <w:r w:rsidRPr="00DA332F">
        <w:rPr>
          <w:rFonts w:ascii="Arial" w:hAnsi="Arial" w:cs="Arial"/>
          <w:sz w:val="28"/>
          <w:szCs w:val="28"/>
          <w:lang w:val="de-DE"/>
        </w:rPr>
        <w:t>erhöhen</w:t>
      </w:r>
      <w:r w:rsidR="00176C5D" w:rsidRPr="00DA332F">
        <w:rPr>
          <w:rFonts w:ascii="Arial" w:hAnsi="Arial" w:cs="Arial"/>
          <w:sz w:val="28"/>
          <w:szCs w:val="28"/>
          <w:lang w:val="de-DE"/>
        </w:rPr>
        <w:t xml:space="preserve">. </w:t>
      </w:r>
    </w:p>
    <w:p w14:paraId="4103750F" w14:textId="3DA05C91" w:rsidR="00176C5D" w:rsidRPr="00DA332F" w:rsidRDefault="00DA332F" w:rsidP="00742312">
      <w:pPr>
        <w:rPr>
          <w:rFonts w:ascii="Arial" w:hAnsi="Arial" w:cs="Arial"/>
          <w:sz w:val="28"/>
          <w:szCs w:val="28"/>
          <w:lang w:val="de-DE"/>
        </w:rPr>
      </w:pPr>
      <w:r w:rsidRPr="00DA332F">
        <w:rPr>
          <w:rFonts w:ascii="Arial" w:hAnsi="Arial" w:cs="Arial"/>
          <w:sz w:val="28"/>
          <w:szCs w:val="28"/>
          <w:lang w:val="de-DE"/>
        </w:rPr>
        <w:t>Das Evaluierungstool bietet einen Ausgangspunkt und kann dazu verwendet werden, den Fortschritt hin zu einer Beschäftigung nach einem bestimmten Sitzungszeitraum zu dokumentieren</w:t>
      </w:r>
      <w:r w:rsidR="00176C5D" w:rsidRPr="00DA332F">
        <w:rPr>
          <w:rFonts w:ascii="Arial" w:hAnsi="Arial" w:cs="Arial"/>
          <w:sz w:val="28"/>
          <w:szCs w:val="28"/>
          <w:lang w:val="de-DE"/>
        </w:rPr>
        <w:t xml:space="preserve">. </w:t>
      </w:r>
    </w:p>
    <w:p w14:paraId="3CAE93B2" w14:textId="3882E409" w:rsidR="00176C5D" w:rsidRPr="00DA332F" w:rsidRDefault="00C91F23" w:rsidP="00742312">
      <w:pPr>
        <w:rPr>
          <w:rFonts w:ascii="Arial" w:hAnsi="Arial" w:cs="Arial"/>
          <w:sz w:val="28"/>
          <w:szCs w:val="28"/>
          <w:lang w:val="de-DE"/>
        </w:rPr>
      </w:pPr>
      <w:r>
        <w:rPr>
          <w:rFonts w:ascii="Arial" w:hAnsi="Arial" w:cs="Arial"/>
          <w:sz w:val="28"/>
          <w:szCs w:val="28"/>
          <w:lang w:val="de-DE"/>
        </w:rPr>
        <w:t xml:space="preserve">Die Materialsammlung </w:t>
      </w:r>
      <w:r w:rsidR="00DA332F" w:rsidRPr="00DA332F">
        <w:rPr>
          <w:rFonts w:ascii="Arial" w:hAnsi="Arial" w:cs="Arial"/>
          <w:sz w:val="28"/>
          <w:szCs w:val="28"/>
          <w:lang w:val="de-DE"/>
        </w:rPr>
        <w:t>dient als nützliches Diagnosewerkzeug zur Planung der nötigen Schritte hin zu Arbeit und Beschäftigung für Kunden.</w:t>
      </w:r>
    </w:p>
    <w:p w14:paraId="1064E5F0" w14:textId="6C95BB27" w:rsidR="00176C5D"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Durch die Nutzung der Materialsammlung bietet das </w:t>
      </w:r>
      <w:r w:rsidR="00176C5D" w:rsidRPr="00DA332F">
        <w:rPr>
          <w:rFonts w:ascii="Arial" w:hAnsi="Arial" w:cs="Arial"/>
          <w:sz w:val="28"/>
          <w:szCs w:val="28"/>
          <w:lang w:val="de-DE"/>
        </w:rPr>
        <w:t xml:space="preserve">RNIB </w:t>
      </w:r>
      <w:r w:rsidRPr="00DA332F">
        <w:rPr>
          <w:rFonts w:ascii="Arial" w:hAnsi="Arial" w:cs="Arial"/>
          <w:sz w:val="28"/>
          <w:szCs w:val="28"/>
          <w:lang w:val="de-DE"/>
        </w:rPr>
        <w:t>jetzt bessere Dienstleistungen an, damit blinde und sehbehinderte Menschen eine Beschäftigung finden</w:t>
      </w:r>
      <w:r w:rsidR="00176C5D" w:rsidRPr="00DA332F">
        <w:rPr>
          <w:rFonts w:ascii="Arial" w:hAnsi="Arial" w:cs="Arial"/>
          <w:sz w:val="28"/>
          <w:szCs w:val="28"/>
          <w:lang w:val="de-DE"/>
        </w:rPr>
        <w:t xml:space="preserve">. </w:t>
      </w:r>
      <w:r w:rsidRPr="00DA332F">
        <w:rPr>
          <w:rFonts w:ascii="Arial" w:hAnsi="Arial" w:cs="Arial"/>
          <w:sz w:val="28"/>
          <w:szCs w:val="28"/>
          <w:lang w:val="de-DE"/>
        </w:rPr>
        <w:t>Sie stellt Jobberatern ein akkurates Profil des Kunden zur Verfügung, wodurch Sitzungen ausgemacht und deren Priorität festgelegt werden kann und ermutigt zu deren gemeinsamer Ausarbeitung</w:t>
      </w:r>
      <w:r w:rsidR="00176C5D" w:rsidRPr="00DA332F">
        <w:rPr>
          <w:rFonts w:ascii="Arial" w:hAnsi="Arial" w:cs="Arial"/>
          <w:sz w:val="28"/>
          <w:szCs w:val="28"/>
          <w:lang w:val="de-DE"/>
        </w:rPr>
        <w:t xml:space="preserve">. </w:t>
      </w:r>
      <w:r w:rsidRPr="00DA332F">
        <w:rPr>
          <w:rFonts w:ascii="Arial" w:hAnsi="Arial" w:cs="Arial"/>
          <w:sz w:val="28"/>
          <w:szCs w:val="28"/>
          <w:lang w:val="de-DE"/>
        </w:rPr>
        <w:t>Kunden schätzen es, sich über ihre bevorstehenden Herausforderungen im Klaren zu sein</w:t>
      </w:r>
      <w:r w:rsidR="00176C5D" w:rsidRPr="00DA332F">
        <w:rPr>
          <w:rFonts w:ascii="Arial" w:hAnsi="Arial" w:cs="Arial"/>
          <w:sz w:val="28"/>
          <w:szCs w:val="28"/>
          <w:lang w:val="de-DE"/>
        </w:rPr>
        <w:t xml:space="preserve">, </w:t>
      </w:r>
      <w:r w:rsidRPr="00DA332F">
        <w:rPr>
          <w:rFonts w:ascii="Arial" w:hAnsi="Arial" w:cs="Arial"/>
          <w:sz w:val="28"/>
          <w:szCs w:val="28"/>
          <w:lang w:val="de-DE"/>
        </w:rPr>
        <w:t>und der Weg zu Beschäftigung kann in erreichbare Schritte eingeteilt werden</w:t>
      </w:r>
      <w:r w:rsidR="00176C5D" w:rsidRPr="00DA332F">
        <w:rPr>
          <w:rFonts w:ascii="Arial" w:hAnsi="Arial" w:cs="Arial"/>
          <w:sz w:val="28"/>
          <w:szCs w:val="28"/>
          <w:lang w:val="de-DE"/>
        </w:rPr>
        <w:t xml:space="preserve">. </w:t>
      </w:r>
      <w:r w:rsidRPr="00DA332F">
        <w:rPr>
          <w:rFonts w:ascii="Arial" w:hAnsi="Arial" w:cs="Arial"/>
          <w:sz w:val="28"/>
          <w:szCs w:val="28"/>
          <w:lang w:val="de-DE"/>
        </w:rPr>
        <w:t>Das Evaluierungstool kann dazu verwendet werden, den Fortschritt nach einer bestimmten Unterstützungszeit aufzuzeigen</w:t>
      </w:r>
      <w:r w:rsidR="00176C5D" w:rsidRPr="00DA332F">
        <w:rPr>
          <w:rFonts w:ascii="Arial" w:hAnsi="Arial" w:cs="Arial"/>
          <w:sz w:val="28"/>
          <w:szCs w:val="28"/>
          <w:lang w:val="de-DE"/>
        </w:rPr>
        <w:t xml:space="preserve">. </w:t>
      </w:r>
      <w:r w:rsidRPr="00DA332F">
        <w:rPr>
          <w:rFonts w:ascii="Arial" w:hAnsi="Arial" w:cs="Arial"/>
          <w:sz w:val="28"/>
          <w:szCs w:val="28"/>
          <w:lang w:val="de-DE"/>
        </w:rPr>
        <w:t>Da das Material die verschiedenen Bedarfsstufen für jeden Kunden klar ermittelt und aufzeigt</w:t>
      </w:r>
      <w:r w:rsidR="00176C5D" w:rsidRPr="00DA332F">
        <w:rPr>
          <w:rFonts w:ascii="Arial" w:hAnsi="Arial" w:cs="Arial"/>
          <w:sz w:val="28"/>
          <w:szCs w:val="28"/>
          <w:lang w:val="de-DE"/>
        </w:rPr>
        <w:t xml:space="preserve">, </w:t>
      </w:r>
      <w:r w:rsidRPr="00DA332F">
        <w:rPr>
          <w:rFonts w:ascii="Arial" w:hAnsi="Arial" w:cs="Arial"/>
          <w:sz w:val="28"/>
          <w:szCs w:val="28"/>
          <w:lang w:val="de-DE"/>
        </w:rPr>
        <w:t>kann es zur Steuerung in Bezug auf Organisation und Finanzierung von Unterstützungsleistungen verwendet werden</w:t>
      </w:r>
      <w:r w:rsidR="005A307A" w:rsidRPr="00DA332F">
        <w:rPr>
          <w:rFonts w:ascii="Arial" w:hAnsi="Arial" w:cs="Arial"/>
          <w:sz w:val="28"/>
          <w:szCs w:val="28"/>
          <w:lang w:val="de-DE"/>
        </w:rPr>
        <w:t xml:space="preserve">. </w:t>
      </w:r>
    </w:p>
    <w:p w14:paraId="09D5EC9A" w14:textId="7CD647B5" w:rsidR="00176C5D" w:rsidRPr="00DA332F" w:rsidRDefault="00DA332F" w:rsidP="00742312">
      <w:pPr>
        <w:rPr>
          <w:rFonts w:ascii="Arial" w:hAnsi="Arial" w:cs="Arial"/>
          <w:sz w:val="28"/>
          <w:szCs w:val="28"/>
          <w:lang w:val="de-DE" w:eastAsia="x-none"/>
        </w:rPr>
      </w:pPr>
      <w:r w:rsidRPr="00DA332F">
        <w:rPr>
          <w:rFonts w:ascii="Arial" w:hAnsi="Arial" w:cs="Arial"/>
          <w:sz w:val="28"/>
          <w:szCs w:val="28"/>
          <w:lang w:val="de-DE"/>
        </w:rPr>
        <w:t xml:space="preserve">Das </w:t>
      </w:r>
      <w:r w:rsidR="005522BD" w:rsidRPr="00DA332F">
        <w:rPr>
          <w:rFonts w:ascii="Arial" w:hAnsi="Arial" w:cs="Arial"/>
          <w:sz w:val="28"/>
          <w:szCs w:val="28"/>
          <w:lang w:val="de-DE"/>
        </w:rPr>
        <w:t xml:space="preserve">RNIB </w:t>
      </w:r>
      <w:r w:rsidRPr="00DA332F">
        <w:rPr>
          <w:rFonts w:ascii="Arial" w:hAnsi="Arial" w:cs="Arial"/>
          <w:sz w:val="28"/>
          <w:szCs w:val="28"/>
          <w:lang w:val="de-DE"/>
        </w:rPr>
        <w:t>ist der Ansicht, dass das Evaluierungstool sehr nützlich ist, und, da dessen Ziel eine inklusivere Gesellschaft für sehbehinderte Menschen ist, fördert es seinen Einsatz auf dem breiten Beschäftigungssektor für jede Organisation, die sehbehinderte Menschen unterstützt</w:t>
      </w:r>
      <w:r w:rsidR="00176C5D" w:rsidRPr="00DA332F">
        <w:rPr>
          <w:rFonts w:ascii="Arial" w:hAnsi="Arial" w:cs="Arial"/>
          <w:sz w:val="28"/>
          <w:szCs w:val="28"/>
          <w:lang w:val="de-DE"/>
        </w:rPr>
        <w:t xml:space="preserve">. </w:t>
      </w:r>
      <w:r w:rsidRPr="00DA332F">
        <w:rPr>
          <w:rFonts w:ascii="Arial" w:hAnsi="Arial" w:cs="Arial"/>
          <w:sz w:val="28"/>
          <w:szCs w:val="28"/>
          <w:lang w:val="de-DE"/>
        </w:rPr>
        <w:t xml:space="preserve">Die Materialsammlung und alle weiteren Dokumente können auf der Webseite des </w:t>
      </w:r>
      <w:r w:rsidR="00176C5D" w:rsidRPr="00DA332F">
        <w:rPr>
          <w:rFonts w:ascii="Arial" w:hAnsi="Arial" w:cs="Arial"/>
          <w:sz w:val="28"/>
          <w:szCs w:val="28"/>
          <w:lang w:val="de-DE" w:eastAsia="x-none"/>
        </w:rPr>
        <w:t xml:space="preserve">RNIB </w:t>
      </w:r>
      <w:r w:rsidRPr="00DA332F">
        <w:rPr>
          <w:rFonts w:ascii="Arial" w:hAnsi="Arial" w:cs="Arial"/>
          <w:sz w:val="28"/>
          <w:szCs w:val="28"/>
          <w:lang w:val="de-DE" w:eastAsia="x-none"/>
        </w:rPr>
        <w:t>unter folgender Adresse heruntergeladen werden</w:t>
      </w:r>
      <w:r w:rsidR="00176C5D" w:rsidRPr="00DA332F">
        <w:rPr>
          <w:rFonts w:ascii="Arial" w:hAnsi="Arial" w:cs="Arial"/>
          <w:sz w:val="28"/>
          <w:szCs w:val="28"/>
          <w:lang w:val="de-DE" w:eastAsia="x-none"/>
        </w:rPr>
        <w:t>:</w:t>
      </w:r>
    </w:p>
    <w:p w14:paraId="405B2975" w14:textId="177FD451" w:rsidR="00176C5D" w:rsidRPr="00DA332F" w:rsidRDefault="007260BB" w:rsidP="00400557">
      <w:pPr>
        <w:rPr>
          <w:rStyle w:val="Lienhypertexte"/>
          <w:rFonts w:ascii="Arial" w:hAnsi="Arial" w:cs="Arial"/>
          <w:sz w:val="28"/>
          <w:szCs w:val="28"/>
          <w:lang w:val="de-DE" w:eastAsia="x-none"/>
        </w:rPr>
      </w:pPr>
      <w:hyperlink r:id="rId34" w:history="1">
        <w:r w:rsidR="00176C5D" w:rsidRPr="00DA332F">
          <w:rPr>
            <w:rStyle w:val="Lienhypertexte"/>
            <w:rFonts w:ascii="Arial" w:hAnsi="Arial" w:cs="Arial"/>
            <w:sz w:val="28"/>
            <w:szCs w:val="28"/>
            <w:lang w:val="de-DE" w:eastAsia="x-none"/>
          </w:rPr>
          <w:t>https://www.rnib.org.uk/services-we-offer-advice-professionals-employment-professionals/employment-assessment-toolkit</w:t>
        </w:r>
      </w:hyperlink>
    </w:p>
    <w:p w14:paraId="0F14F94E" w14:textId="170FBAD1" w:rsidR="00314EB1" w:rsidRPr="00DA332F" w:rsidRDefault="00314EB1" w:rsidP="00400557">
      <w:pPr>
        <w:pStyle w:val="NormalWeb"/>
        <w:spacing w:before="0" w:beforeAutospacing="0" w:after="0" w:afterAutospacing="0" w:line="276" w:lineRule="auto"/>
        <w:rPr>
          <w:rFonts w:ascii="Arial" w:hAnsi="Arial" w:cs="Arial"/>
          <w:sz w:val="28"/>
          <w:szCs w:val="28"/>
          <w:lang w:val="de-DE"/>
        </w:rPr>
      </w:pPr>
    </w:p>
    <w:p w14:paraId="1E00E252" w14:textId="63F06543" w:rsidR="004B3374" w:rsidRPr="00DA332F" w:rsidRDefault="004B3374" w:rsidP="00D775BA">
      <w:pPr>
        <w:pStyle w:val="Titre1"/>
        <w:spacing w:after="0"/>
        <w:rPr>
          <w:lang w:val="de-DE"/>
        </w:rPr>
      </w:pPr>
      <w:bookmarkStart w:id="19" w:name="_Toc527208069"/>
      <w:r w:rsidRPr="00DA332F">
        <w:rPr>
          <w:lang w:val="de-DE"/>
        </w:rPr>
        <w:t>O</w:t>
      </w:r>
      <w:r w:rsidR="00DA332F" w:rsidRPr="00DA332F">
        <w:rPr>
          <w:lang w:val="de-DE"/>
        </w:rPr>
        <w:t>ffene Stellenangebote</w:t>
      </w:r>
      <w:bookmarkEnd w:id="19"/>
    </w:p>
    <w:p w14:paraId="50000434" w14:textId="2ECDBA64" w:rsidR="00134B8D" w:rsidRPr="00DA332F" w:rsidRDefault="004B3374" w:rsidP="00742312">
      <w:pPr>
        <w:rPr>
          <w:rFonts w:ascii="Arial" w:hAnsi="Arial" w:cs="Arial"/>
          <w:sz w:val="28"/>
          <w:szCs w:val="28"/>
          <w:lang w:val="de-DE"/>
        </w:rPr>
      </w:pPr>
      <w:r w:rsidRPr="00DA332F">
        <w:rPr>
          <w:rFonts w:ascii="Arial" w:hAnsi="Arial" w:cs="Arial"/>
          <w:sz w:val="28"/>
          <w:szCs w:val="28"/>
          <w:lang w:val="de-DE"/>
        </w:rPr>
        <w:t>In Russ</w:t>
      </w:r>
      <w:r w:rsidR="00DA332F" w:rsidRPr="00DA332F">
        <w:rPr>
          <w:rFonts w:ascii="Arial" w:hAnsi="Arial" w:cs="Arial"/>
          <w:sz w:val="28"/>
          <w:szCs w:val="28"/>
          <w:lang w:val="de-DE"/>
        </w:rPr>
        <w:t xml:space="preserve">land führt der </w:t>
      </w:r>
      <w:r w:rsidRPr="00DA332F">
        <w:rPr>
          <w:rFonts w:ascii="Arial" w:hAnsi="Arial" w:cs="Arial"/>
          <w:sz w:val="28"/>
          <w:szCs w:val="28"/>
          <w:lang w:val="de-DE"/>
        </w:rPr>
        <w:t>VOS</w:t>
      </w:r>
      <w:r w:rsidR="00134B8D" w:rsidRPr="00DA332F">
        <w:rPr>
          <w:rFonts w:ascii="Arial" w:hAnsi="Arial" w:cs="Arial"/>
          <w:sz w:val="28"/>
          <w:szCs w:val="28"/>
          <w:lang w:val="de-DE"/>
        </w:rPr>
        <w:t xml:space="preserve"> </w:t>
      </w:r>
      <w:r w:rsidR="00DA332F" w:rsidRPr="00DA332F">
        <w:rPr>
          <w:rFonts w:ascii="Arial" w:hAnsi="Arial" w:cs="Arial"/>
          <w:sz w:val="28"/>
          <w:szCs w:val="28"/>
          <w:lang w:val="de-DE"/>
        </w:rPr>
        <w:t>Untersuchungen durch, um die beliebtesten Berufe zu ermitteln und für sehbehin</w:t>
      </w:r>
      <w:r w:rsidR="00C91F23">
        <w:rPr>
          <w:rFonts w:ascii="Arial" w:hAnsi="Arial" w:cs="Arial"/>
          <w:sz w:val="28"/>
          <w:szCs w:val="28"/>
          <w:lang w:val="de-DE"/>
        </w:rPr>
        <w:t>d</w:t>
      </w:r>
      <w:r w:rsidR="00DA332F" w:rsidRPr="00DA332F">
        <w:rPr>
          <w:rFonts w:ascii="Arial" w:hAnsi="Arial" w:cs="Arial"/>
          <w:sz w:val="28"/>
          <w:szCs w:val="28"/>
          <w:lang w:val="de-DE"/>
        </w:rPr>
        <w:t xml:space="preserve">erte Menschen geeignete Stellen auf dem </w:t>
      </w:r>
      <w:r w:rsidR="005A307A" w:rsidRPr="00DA332F">
        <w:rPr>
          <w:rFonts w:ascii="Arial" w:hAnsi="Arial" w:cs="Arial"/>
          <w:sz w:val="28"/>
          <w:szCs w:val="28"/>
          <w:lang w:val="de-DE"/>
        </w:rPr>
        <w:t>offenen</w:t>
      </w:r>
      <w:r w:rsidR="00DA332F" w:rsidRPr="00DA332F">
        <w:rPr>
          <w:rFonts w:ascii="Arial" w:hAnsi="Arial" w:cs="Arial"/>
          <w:sz w:val="28"/>
          <w:szCs w:val="28"/>
          <w:lang w:val="de-DE"/>
        </w:rPr>
        <w:t xml:space="preserve"> Arbeitsmarkt zu finden</w:t>
      </w:r>
      <w:r w:rsidR="00134B8D" w:rsidRPr="00DA332F">
        <w:rPr>
          <w:rFonts w:ascii="Arial" w:hAnsi="Arial" w:cs="Arial"/>
          <w:sz w:val="28"/>
          <w:szCs w:val="28"/>
          <w:lang w:val="de-DE"/>
        </w:rPr>
        <w:t>.</w:t>
      </w:r>
      <w:r w:rsidR="005A307A">
        <w:rPr>
          <w:rFonts w:ascii="Arial" w:hAnsi="Arial" w:cs="Arial"/>
          <w:sz w:val="28"/>
          <w:szCs w:val="28"/>
          <w:lang w:val="de-DE"/>
        </w:rPr>
        <w:t xml:space="preserve"> </w:t>
      </w:r>
      <w:r w:rsidR="00DA332F" w:rsidRPr="00DA332F">
        <w:rPr>
          <w:rFonts w:ascii="Arial" w:hAnsi="Arial" w:cs="Arial"/>
          <w:sz w:val="28"/>
          <w:szCs w:val="28"/>
          <w:lang w:val="de-DE"/>
        </w:rPr>
        <w:t>Eine spez</w:t>
      </w:r>
      <w:r w:rsidR="00C91F23">
        <w:rPr>
          <w:rFonts w:ascii="Arial" w:hAnsi="Arial" w:cs="Arial"/>
          <w:sz w:val="28"/>
          <w:szCs w:val="28"/>
          <w:lang w:val="de-DE"/>
        </w:rPr>
        <w:t>i</w:t>
      </w:r>
      <w:r w:rsidR="00DA332F" w:rsidRPr="00DA332F">
        <w:rPr>
          <w:rFonts w:ascii="Arial" w:hAnsi="Arial" w:cs="Arial"/>
          <w:sz w:val="28"/>
          <w:szCs w:val="28"/>
          <w:lang w:val="de-DE"/>
        </w:rPr>
        <w:t xml:space="preserve">ell eingerichtete Datenbank, die </w:t>
      </w:r>
      <w:r w:rsidR="00134B8D" w:rsidRPr="00DA332F">
        <w:rPr>
          <w:rFonts w:ascii="Arial" w:hAnsi="Arial" w:cs="Arial"/>
          <w:sz w:val="28"/>
          <w:szCs w:val="28"/>
          <w:lang w:val="de-DE"/>
        </w:rPr>
        <w:t xml:space="preserve">“VOS Human Resources”, </w:t>
      </w:r>
      <w:r w:rsidR="00DA332F" w:rsidRPr="00DA332F">
        <w:rPr>
          <w:rFonts w:ascii="Arial" w:hAnsi="Arial" w:cs="Arial"/>
          <w:sz w:val="28"/>
          <w:szCs w:val="28"/>
          <w:lang w:val="de-DE"/>
        </w:rPr>
        <w:t>wird zur Ermittlung von Berufen herangezogen, die auf ihre Bedürfnisse zugeschnitten sind</w:t>
      </w:r>
      <w:r w:rsidR="00134B8D" w:rsidRPr="00DA332F">
        <w:rPr>
          <w:rFonts w:ascii="Arial" w:hAnsi="Arial" w:cs="Arial"/>
          <w:sz w:val="28"/>
          <w:szCs w:val="28"/>
          <w:lang w:val="de-DE"/>
        </w:rPr>
        <w:t xml:space="preserve">. </w:t>
      </w:r>
      <w:r w:rsidR="00DA332F" w:rsidRPr="00DA332F">
        <w:rPr>
          <w:rFonts w:ascii="Arial" w:hAnsi="Arial" w:cs="Arial"/>
          <w:sz w:val="28"/>
          <w:szCs w:val="28"/>
          <w:lang w:val="de-DE"/>
        </w:rPr>
        <w:t>Zudem pflegt er Beziehungen zu privaten Unternehmen und gemeinnützigen Organisationen,</w:t>
      </w:r>
      <w:r w:rsidRPr="00DA332F">
        <w:rPr>
          <w:rFonts w:ascii="Arial" w:hAnsi="Arial" w:cs="Arial"/>
          <w:sz w:val="28"/>
          <w:szCs w:val="28"/>
          <w:lang w:val="de-DE"/>
        </w:rPr>
        <w:t xml:space="preserve"> </w:t>
      </w:r>
      <w:r w:rsidR="00DA332F" w:rsidRPr="00DA332F">
        <w:rPr>
          <w:rFonts w:ascii="Arial" w:hAnsi="Arial" w:cs="Arial"/>
          <w:sz w:val="28"/>
          <w:szCs w:val="28"/>
          <w:lang w:val="de-DE"/>
        </w:rPr>
        <w:t xml:space="preserve">um Arbeitsstellen für </w:t>
      </w:r>
      <w:r w:rsidR="00C91F23">
        <w:rPr>
          <w:rFonts w:ascii="Arial" w:hAnsi="Arial" w:cs="Arial"/>
          <w:sz w:val="28"/>
          <w:szCs w:val="28"/>
          <w:lang w:val="de-DE"/>
        </w:rPr>
        <w:t xml:space="preserve">seine </w:t>
      </w:r>
      <w:r w:rsidR="00DA332F" w:rsidRPr="00DA332F">
        <w:rPr>
          <w:rFonts w:ascii="Arial" w:hAnsi="Arial" w:cs="Arial"/>
          <w:sz w:val="28"/>
          <w:szCs w:val="28"/>
          <w:lang w:val="de-DE"/>
        </w:rPr>
        <w:t>Mitglieder zu sichern</w:t>
      </w:r>
      <w:r w:rsidRPr="00DA332F">
        <w:rPr>
          <w:rFonts w:ascii="Arial" w:hAnsi="Arial" w:cs="Arial"/>
          <w:sz w:val="28"/>
          <w:szCs w:val="28"/>
          <w:lang w:val="de-DE"/>
        </w:rPr>
        <w:t>.</w:t>
      </w:r>
      <w:r w:rsidR="00134B8D" w:rsidRPr="00DA332F">
        <w:rPr>
          <w:rFonts w:ascii="Arial" w:hAnsi="Arial" w:cs="Arial"/>
          <w:sz w:val="28"/>
          <w:szCs w:val="28"/>
          <w:lang w:val="de-DE"/>
        </w:rPr>
        <w:t xml:space="preserve"> </w:t>
      </w:r>
    </w:p>
    <w:p w14:paraId="2232EA6B" w14:textId="061AC845" w:rsidR="00D57AF3"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Der </w:t>
      </w:r>
      <w:r w:rsidR="004B3374" w:rsidRPr="00DA332F">
        <w:rPr>
          <w:rFonts w:ascii="Arial" w:hAnsi="Arial" w:cs="Arial"/>
          <w:sz w:val="28"/>
          <w:szCs w:val="28"/>
          <w:lang w:val="de-DE"/>
        </w:rPr>
        <w:t xml:space="preserve">VOS </w:t>
      </w:r>
      <w:r w:rsidRPr="00DA332F">
        <w:rPr>
          <w:rFonts w:ascii="Arial" w:hAnsi="Arial" w:cs="Arial"/>
          <w:sz w:val="28"/>
          <w:szCs w:val="28"/>
          <w:lang w:val="de-DE"/>
        </w:rPr>
        <w:t>überprüft regelmäßig, wie viele Blinde und Sehbehinderte es auf dem offenen Arbeitsmarkt gibt</w:t>
      </w:r>
      <w:r w:rsidR="004B3374" w:rsidRPr="00DA332F">
        <w:rPr>
          <w:rFonts w:ascii="Arial" w:hAnsi="Arial" w:cs="Arial"/>
          <w:sz w:val="28"/>
          <w:szCs w:val="28"/>
          <w:lang w:val="de-DE"/>
        </w:rPr>
        <w:t xml:space="preserve">. </w:t>
      </w:r>
    </w:p>
    <w:p w14:paraId="3F2D2768" w14:textId="6ACC60DD" w:rsidR="00AF7E22" w:rsidRPr="00DA332F" w:rsidRDefault="00AF7E22" w:rsidP="00B1424F">
      <w:pPr>
        <w:pStyle w:val="NormalWeb"/>
        <w:spacing w:before="0" w:beforeAutospacing="0" w:after="0" w:afterAutospacing="0" w:line="276" w:lineRule="auto"/>
        <w:rPr>
          <w:rFonts w:ascii="Arial" w:hAnsi="Arial" w:cs="Arial"/>
          <w:sz w:val="28"/>
          <w:szCs w:val="28"/>
          <w:lang w:val="de-DE"/>
        </w:rPr>
      </w:pPr>
    </w:p>
    <w:p w14:paraId="42250BDD" w14:textId="6835936C" w:rsidR="00D57AF3" w:rsidRPr="00DA332F" w:rsidRDefault="00D57AF3" w:rsidP="00D775BA">
      <w:pPr>
        <w:pStyle w:val="Titre1"/>
        <w:spacing w:after="0"/>
        <w:rPr>
          <w:lang w:val="de-DE"/>
        </w:rPr>
      </w:pPr>
      <w:bookmarkStart w:id="20" w:name="_Toc527208070"/>
      <w:r w:rsidRPr="00DA332F">
        <w:rPr>
          <w:lang w:val="de-DE"/>
        </w:rPr>
        <w:t>Peer</w:t>
      </w:r>
      <w:r w:rsidR="00DA332F" w:rsidRPr="00DA332F">
        <w:rPr>
          <w:lang w:val="de-DE"/>
        </w:rPr>
        <w:t>-M</w:t>
      </w:r>
      <w:r w:rsidRPr="00DA332F">
        <w:rPr>
          <w:lang w:val="de-DE"/>
        </w:rPr>
        <w:t xml:space="preserve">entoring </w:t>
      </w:r>
      <w:r w:rsidR="00DA332F" w:rsidRPr="00DA332F">
        <w:rPr>
          <w:lang w:val="de-DE"/>
        </w:rPr>
        <w:t>u</w:t>
      </w:r>
      <w:r w:rsidRPr="00DA332F">
        <w:rPr>
          <w:lang w:val="de-DE"/>
        </w:rPr>
        <w:t xml:space="preserve">nd </w:t>
      </w:r>
      <w:r w:rsidR="00DA332F" w:rsidRPr="00DA332F">
        <w:rPr>
          <w:lang w:val="de-DE"/>
        </w:rPr>
        <w:t>Vorbilder</w:t>
      </w:r>
      <w:bookmarkEnd w:id="20"/>
    </w:p>
    <w:p w14:paraId="2244E8E4" w14:textId="0DAF6160" w:rsidR="00D57AF3" w:rsidRPr="00DA332F" w:rsidRDefault="00D57AF3" w:rsidP="00742312">
      <w:pPr>
        <w:rPr>
          <w:rFonts w:ascii="Arial" w:hAnsi="Arial" w:cs="Arial"/>
          <w:sz w:val="28"/>
          <w:szCs w:val="28"/>
          <w:lang w:val="de-DE"/>
        </w:rPr>
      </w:pPr>
      <w:r w:rsidRPr="00DA332F">
        <w:rPr>
          <w:rFonts w:ascii="Arial" w:hAnsi="Arial" w:cs="Arial"/>
          <w:sz w:val="28"/>
          <w:szCs w:val="28"/>
          <w:lang w:val="de-DE"/>
        </w:rPr>
        <w:t>Albani</w:t>
      </w:r>
      <w:r w:rsidR="00DA332F" w:rsidRPr="00DA332F">
        <w:rPr>
          <w:rFonts w:ascii="Arial" w:hAnsi="Arial" w:cs="Arial"/>
          <w:sz w:val="28"/>
          <w:szCs w:val="28"/>
          <w:lang w:val="de-DE"/>
        </w:rPr>
        <w:t>en zeigt uns, wie wichtig große Vorbilder sind, nach denen man streben kann</w:t>
      </w:r>
      <w:r w:rsidRPr="00DA332F">
        <w:rPr>
          <w:rFonts w:ascii="Arial" w:hAnsi="Arial" w:cs="Arial"/>
          <w:sz w:val="28"/>
          <w:szCs w:val="28"/>
          <w:lang w:val="de-DE"/>
        </w:rPr>
        <w:t xml:space="preserve">. </w:t>
      </w:r>
      <w:r w:rsidR="00DA332F" w:rsidRPr="00DA332F">
        <w:rPr>
          <w:rFonts w:ascii="Arial" w:hAnsi="Arial" w:cs="Arial"/>
          <w:sz w:val="28"/>
          <w:szCs w:val="28"/>
          <w:lang w:val="de-DE"/>
        </w:rPr>
        <w:t xml:space="preserve">Durch die Anerkennung von </w:t>
      </w:r>
      <w:r w:rsidR="005A307A" w:rsidRPr="00DA332F">
        <w:rPr>
          <w:rFonts w:ascii="Arial" w:hAnsi="Arial" w:cs="Arial"/>
          <w:sz w:val="28"/>
          <w:szCs w:val="28"/>
          <w:lang w:val="de-DE"/>
        </w:rPr>
        <w:t>Talenten</w:t>
      </w:r>
      <w:r w:rsidR="00DA332F" w:rsidRPr="00DA332F">
        <w:rPr>
          <w:rFonts w:ascii="Arial" w:hAnsi="Arial" w:cs="Arial"/>
          <w:sz w:val="28"/>
          <w:szCs w:val="28"/>
          <w:lang w:val="de-DE"/>
        </w:rPr>
        <w:t xml:space="preserve"> und Erfolgen einer </w:t>
      </w:r>
      <w:r w:rsidR="005A307A" w:rsidRPr="00DA332F">
        <w:rPr>
          <w:rFonts w:ascii="Arial" w:hAnsi="Arial" w:cs="Arial"/>
          <w:sz w:val="28"/>
          <w:szCs w:val="28"/>
          <w:lang w:val="de-DE"/>
        </w:rPr>
        <w:t>Person</w:t>
      </w:r>
      <w:r w:rsidR="00DA332F" w:rsidRPr="00DA332F">
        <w:rPr>
          <w:rFonts w:ascii="Arial" w:hAnsi="Arial" w:cs="Arial"/>
          <w:sz w:val="28"/>
          <w:szCs w:val="28"/>
          <w:lang w:val="de-DE"/>
        </w:rPr>
        <w:t xml:space="preserve"> jenseits von Behinderungen und Einschränkungen, kann es großen Einfluss haben und anderen als Ansporn dienen, zu wissen, dass sie ihre Karriereziele erreichen können</w:t>
      </w:r>
      <w:r w:rsidRPr="00DA332F">
        <w:rPr>
          <w:rFonts w:ascii="Arial" w:hAnsi="Arial" w:cs="Arial"/>
          <w:sz w:val="28"/>
          <w:szCs w:val="28"/>
          <w:lang w:val="de-DE"/>
        </w:rPr>
        <w:t xml:space="preserve">. </w:t>
      </w:r>
    </w:p>
    <w:p w14:paraId="48A730DE" w14:textId="11ADB38F" w:rsidR="00D57AF3"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Das albanische Parlament stimmte </w:t>
      </w:r>
      <w:r w:rsidR="00C91F23">
        <w:rPr>
          <w:rFonts w:ascii="Arial" w:hAnsi="Arial" w:cs="Arial"/>
          <w:sz w:val="28"/>
          <w:szCs w:val="28"/>
          <w:lang w:val="de-DE"/>
        </w:rPr>
        <w:t xml:space="preserve">zum ersten Mal in der Geschichte dafür, </w:t>
      </w:r>
      <w:r w:rsidRPr="00DA332F">
        <w:rPr>
          <w:rFonts w:ascii="Arial" w:hAnsi="Arial" w:cs="Arial"/>
          <w:sz w:val="28"/>
          <w:szCs w:val="28"/>
          <w:lang w:val="de-DE"/>
        </w:rPr>
        <w:t>einen Blinden in der Hauptverwaltung zu haben,</w:t>
      </w:r>
      <w:r w:rsidR="00D57AF3" w:rsidRPr="00DA332F">
        <w:rPr>
          <w:rFonts w:ascii="Arial" w:hAnsi="Arial" w:cs="Arial"/>
          <w:sz w:val="28"/>
          <w:szCs w:val="28"/>
          <w:lang w:val="de-DE"/>
        </w:rPr>
        <w:t xml:space="preserve"> </w:t>
      </w:r>
      <w:r w:rsidRPr="00DA332F">
        <w:rPr>
          <w:rFonts w:ascii="Arial" w:hAnsi="Arial" w:cs="Arial"/>
          <w:sz w:val="28"/>
          <w:szCs w:val="28"/>
          <w:lang w:val="de-DE"/>
        </w:rPr>
        <w:t>als vor vier Jahren ein blinder Anwalt im Volksanwaltsbüro angestellt wurde</w:t>
      </w:r>
      <w:r w:rsidR="005A307A" w:rsidRPr="00DA332F">
        <w:rPr>
          <w:rFonts w:ascii="Arial" w:hAnsi="Arial" w:cs="Arial"/>
          <w:sz w:val="28"/>
          <w:szCs w:val="28"/>
          <w:lang w:val="de-DE"/>
        </w:rPr>
        <w:t xml:space="preserve">. </w:t>
      </w:r>
      <w:r w:rsidRPr="00DA332F">
        <w:rPr>
          <w:rFonts w:ascii="Arial" w:hAnsi="Arial" w:cs="Arial"/>
          <w:sz w:val="28"/>
          <w:szCs w:val="28"/>
          <w:lang w:val="de-DE"/>
        </w:rPr>
        <w:t xml:space="preserve">In diesen vier Jahren befasste das Büro sich mit mehr als </w:t>
      </w:r>
      <w:r w:rsidR="00D57AF3" w:rsidRPr="00DA332F">
        <w:rPr>
          <w:rFonts w:ascii="Arial" w:hAnsi="Arial" w:cs="Arial"/>
          <w:sz w:val="28"/>
          <w:szCs w:val="28"/>
          <w:lang w:val="de-DE"/>
        </w:rPr>
        <w:t xml:space="preserve">3000 </w:t>
      </w:r>
      <w:r w:rsidRPr="00DA332F">
        <w:rPr>
          <w:rFonts w:ascii="Arial" w:hAnsi="Arial" w:cs="Arial"/>
          <w:sz w:val="28"/>
          <w:szCs w:val="28"/>
          <w:lang w:val="de-DE"/>
        </w:rPr>
        <w:t>Problemen und Beschwerden von Menschen mit Behinderungen in den unterschiedlichsten Bereichen, darunter Menschenrechte</w:t>
      </w:r>
      <w:r w:rsidR="00D57AF3" w:rsidRPr="00DA332F">
        <w:rPr>
          <w:rFonts w:ascii="Arial" w:hAnsi="Arial" w:cs="Arial"/>
          <w:sz w:val="28"/>
          <w:szCs w:val="28"/>
          <w:lang w:val="de-DE"/>
        </w:rPr>
        <w:t xml:space="preserve">, </w:t>
      </w:r>
      <w:r w:rsidRPr="00DA332F">
        <w:rPr>
          <w:rFonts w:ascii="Arial" w:hAnsi="Arial" w:cs="Arial"/>
          <w:sz w:val="28"/>
          <w:szCs w:val="28"/>
          <w:lang w:val="de-DE"/>
        </w:rPr>
        <w:t>Gesetzgebung</w:t>
      </w:r>
      <w:r w:rsidR="00D57AF3" w:rsidRPr="00DA332F">
        <w:rPr>
          <w:rFonts w:ascii="Arial" w:hAnsi="Arial" w:cs="Arial"/>
          <w:sz w:val="28"/>
          <w:szCs w:val="28"/>
          <w:lang w:val="de-DE"/>
        </w:rPr>
        <w:t xml:space="preserve">, </w:t>
      </w:r>
      <w:r w:rsidRPr="00DA332F">
        <w:rPr>
          <w:rFonts w:ascii="Arial" w:hAnsi="Arial" w:cs="Arial"/>
          <w:sz w:val="28"/>
          <w:szCs w:val="28"/>
          <w:lang w:val="de-DE"/>
        </w:rPr>
        <w:t>Gesundheit</w:t>
      </w:r>
      <w:r w:rsidR="00D57AF3" w:rsidRPr="00DA332F">
        <w:rPr>
          <w:rFonts w:ascii="Arial" w:hAnsi="Arial" w:cs="Arial"/>
          <w:sz w:val="28"/>
          <w:szCs w:val="28"/>
          <w:lang w:val="de-DE"/>
        </w:rPr>
        <w:t xml:space="preserve">, </w:t>
      </w:r>
      <w:r w:rsidRPr="00DA332F">
        <w:rPr>
          <w:rFonts w:ascii="Arial" w:hAnsi="Arial" w:cs="Arial"/>
          <w:sz w:val="28"/>
          <w:szCs w:val="28"/>
          <w:lang w:val="de-DE"/>
        </w:rPr>
        <w:t>Bildung und weitere</w:t>
      </w:r>
      <w:r w:rsidR="00A379EE" w:rsidRPr="00DA332F">
        <w:rPr>
          <w:rFonts w:ascii="Arial" w:hAnsi="Arial" w:cs="Arial"/>
          <w:sz w:val="28"/>
          <w:szCs w:val="28"/>
          <w:lang w:val="de-DE"/>
        </w:rPr>
        <w:t>.</w:t>
      </w:r>
    </w:p>
    <w:p w14:paraId="46C5045A" w14:textId="35BA8F33" w:rsidR="00AF7E22" w:rsidRPr="00DA332F" w:rsidRDefault="009C7460" w:rsidP="00742312">
      <w:pPr>
        <w:rPr>
          <w:rFonts w:ascii="Arial" w:hAnsi="Arial" w:cs="Arial"/>
          <w:sz w:val="28"/>
          <w:szCs w:val="28"/>
          <w:lang w:val="de-DE"/>
        </w:rPr>
      </w:pPr>
      <w:r w:rsidRPr="00DA332F">
        <w:rPr>
          <w:rFonts w:ascii="Arial" w:eastAsia="Times New Roman" w:hAnsi="Arial" w:cs="Arial"/>
          <w:noProof/>
          <w:sz w:val="28"/>
          <w:szCs w:val="28"/>
          <w:lang w:eastAsia="fr-FR"/>
        </w:rPr>
        <w:drawing>
          <wp:anchor distT="0" distB="0" distL="114300" distR="114300" simplePos="0" relativeHeight="251728384" behindDoc="0" locked="0" layoutInCell="1" allowOverlap="1" wp14:anchorId="454DC4FA" wp14:editId="3FC97A40">
            <wp:simplePos x="0" y="0"/>
            <wp:positionH relativeFrom="column">
              <wp:posOffset>2592735</wp:posOffset>
            </wp:positionH>
            <wp:positionV relativeFrom="paragraph">
              <wp:posOffset>94172</wp:posOffset>
            </wp:positionV>
            <wp:extent cx="3121025" cy="2340610"/>
            <wp:effectExtent l="0" t="0" r="3175" b="2540"/>
            <wp:wrapSquare wrapText="bothSides"/>
            <wp:docPr id="5" name="Image 5" descr="Teilnehmer eines EBU-Workshops zur Beschäftigung Jugentlicher." titl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EA04\Desktop\employment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21025" cy="2340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32F" w:rsidRPr="00DA332F">
        <w:rPr>
          <w:rFonts w:ascii="Arial" w:hAnsi="Arial" w:cs="Arial"/>
          <w:sz w:val="28"/>
          <w:szCs w:val="28"/>
          <w:lang w:val="de-DE"/>
        </w:rPr>
        <w:t>Dass der Anwalt zu dieser Stellung aufstieg ist sehr inspirierend</w:t>
      </w:r>
      <w:r w:rsidR="00A379EE" w:rsidRPr="00DA332F">
        <w:rPr>
          <w:rFonts w:ascii="Arial" w:hAnsi="Arial" w:cs="Arial"/>
          <w:sz w:val="28"/>
          <w:szCs w:val="28"/>
          <w:lang w:val="de-DE"/>
        </w:rPr>
        <w:t>.</w:t>
      </w:r>
      <w:r w:rsidR="001953DE" w:rsidRPr="00DA332F">
        <w:rPr>
          <w:rFonts w:ascii="Arial" w:hAnsi="Arial" w:cs="Arial"/>
          <w:sz w:val="28"/>
          <w:szCs w:val="28"/>
          <w:lang w:val="de-DE"/>
        </w:rPr>
        <w:t xml:space="preserve"> </w:t>
      </w:r>
      <w:r w:rsidR="00DA332F" w:rsidRPr="00DA332F">
        <w:rPr>
          <w:rFonts w:ascii="Arial" w:hAnsi="Arial" w:cs="Arial"/>
          <w:sz w:val="28"/>
          <w:szCs w:val="28"/>
          <w:lang w:val="de-DE"/>
        </w:rPr>
        <w:t>Sein Einsatz und seine Entschlossenheit waren es, die ihm seinen Erfolg ermöglicht haben</w:t>
      </w:r>
      <w:r w:rsidR="00A379EE" w:rsidRPr="00DA332F">
        <w:rPr>
          <w:rFonts w:ascii="Arial" w:hAnsi="Arial" w:cs="Arial"/>
          <w:sz w:val="28"/>
          <w:szCs w:val="28"/>
          <w:lang w:val="de-DE"/>
        </w:rPr>
        <w:t xml:space="preserve">. </w:t>
      </w:r>
      <w:r w:rsidR="00DA332F" w:rsidRPr="00DA332F">
        <w:rPr>
          <w:rFonts w:ascii="Arial" w:hAnsi="Arial" w:cs="Arial"/>
          <w:sz w:val="28"/>
          <w:szCs w:val="28"/>
          <w:lang w:val="de-DE"/>
        </w:rPr>
        <w:t>Über viele Jahre dachte er, er könne aufgrund seiner Sehbehinderung nicht dieselbe Arbeit ausüben wie andere Menschen</w:t>
      </w:r>
      <w:r w:rsidR="00D57AF3" w:rsidRPr="00DA332F">
        <w:rPr>
          <w:rFonts w:ascii="Arial" w:hAnsi="Arial" w:cs="Arial"/>
          <w:sz w:val="28"/>
          <w:szCs w:val="28"/>
          <w:lang w:val="de-DE"/>
        </w:rPr>
        <w:t>. “</w:t>
      </w:r>
      <w:r w:rsidR="00DA332F" w:rsidRPr="00DA332F">
        <w:rPr>
          <w:rFonts w:ascii="Arial" w:hAnsi="Arial" w:cs="Arial"/>
          <w:sz w:val="28"/>
          <w:szCs w:val="28"/>
          <w:lang w:val="de-DE"/>
        </w:rPr>
        <w:t>Dieses Gefühl hinderte mich daran, eine Arbeit zu suchen</w:t>
      </w:r>
      <w:r w:rsidR="00D57AF3" w:rsidRPr="00DA332F">
        <w:rPr>
          <w:rFonts w:ascii="Arial" w:hAnsi="Arial" w:cs="Arial"/>
          <w:sz w:val="28"/>
          <w:szCs w:val="28"/>
          <w:lang w:val="de-DE"/>
        </w:rPr>
        <w:t xml:space="preserve">. </w:t>
      </w:r>
      <w:r w:rsidR="00DA332F" w:rsidRPr="00DA332F">
        <w:rPr>
          <w:rFonts w:ascii="Arial" w:hAnsi="Arial" w:cs="Arial"/>
          <w:sz w:val="28"/>
          <w:szCs w:val="28"/>
          <w:lang w:val="de-DE"/>
        </w:rPr>
        <w:t>Aber dank technologischer Entwicklungen</w:t>
      </w:r>
      <w:r w:rsidR="00D57AF3" w:rsidRPr="00DA332F">
        <w:rPr>
          <w:rFonts w:ascii="Arial" w:hAnsi="Arial" w:cs="Arial"/>
          <w:sz w:val="28"/>
          <w:szCs w:val="28"/>
          <w:lang w:val="de-DE"/>
        </w:rPr>
        <w:t xml:space="preserve">, </w:t>
      </w:r>
      <w:r w:rsidR="00DA332F" w:rsidRPr="00DA332F">
        <w:rPr>
          <w:rFonts w:ascii="Arial" w:hAnsi="Arial" w:cs="Arial"/>
          <w:sz w:val="28"/>
          <w:szCs w:val="28"/>
          <w:lang w:val="de-DE"/>
        </w:rPr>
        <w:t>der Unterstützung des Blindenverbandes meines Landes und der Bemühungen, die das Volksanwaltsbüro in Zugänglichkeit und Barrierefreiheit des Arbeitsplatzes gesteckt hat, fühle ich mich genauso wie ein Sehender</w:t>
      </w:r>
      <w:r w:rsidR="00D57AF3" w:rsidRPr="00DA332F">
        <w:rPr>
          <w:rFonts w:ascii="Arial" w:hAnsi="Arial" w:cs="Arial"/>
          <w:sz w:val="28"/>
          <w:szCs w:val="28"/>
          <w:lang w:val="de-DE"/>
        </w:rPr>
        <w:t>”</w:t>
      </w:r>
      <w:r w:rsidR="00DA332F" w:rsidRPr="00DA332F">
        <w:rPr>
          <w:rFonts w:ascii="Arial" w:hAnsi="Arial" w:cs="Arial"/>
          <w:sz w:val="28"/>
          <w:szCs w:val="28"/>
          <w:lang w:val="de-DE"/>
        </w:rPr>
        <w:t>,</w:t>
      </w:r>
      <w:r w:rsidR="00D57AF3" w:rsidRPr="00DA332F">
        <w:rPr>
          <w:rFonts w:ascii="Arial" w:hAnsi="Arial" w:cs="Arial"/>
          <w:sz w:val="28"/>
          <w:szCs w:val="28"/>
          <w:lang w:val="de-DE"/>
        </w:rPr>
        <w:t xml:space="preserve"> </w:t>
      </w:r>
      <w:r w:rsidR="00DA332F" w:rsidRPr="00DA332F">
        <w:rPr>
          <w:rFonts w:ascii="Arial" w:hAnsi="Arial" w:cs="Arial"/>
          <w:sz w:val="28"/>
          <w:szCs w:val="28"/>
          <w:lang w:val="de-DE"/>
        </w:rPr>
        <w:t>sagt er</w:t>
      </w:r>
      <w:r w:rsidR="005A307A" w:rsidRPr="00DA332F">
        <w:rPr>
          <w:rFonts w:ascii="Arial" w:hAnsi="Arial" w:cs="Arial"/>
          <w:sz w:val="28"/>
          <w:szCs w:val="28"/>
          <w:lang w:val="de-DE"/>
        </w:rPr>
        <w:t xml:space="preserve">. </w:t>
      </w:r>
    </w:p>
    <w:p w14:paraId="334FB03B" w14:textId="3114A4BB" w:rsidR="00A60627" w:rsidRPr="00DA332F" w:rsidRDefault="00A60627" w:rsidP="00742312">
      <w:pPr>
        <w:rPr>
          <w:rFonts w:ascii="Arial" w:hAnsi="Arial" w:cs="Arial"/>
          <w:sz w:val="28"/>
          <w:szCs w:val="28"/>
          <w:lang w:val="de-DE"/>
        </w:rPr>
      </w:pPr>
      <w:r w:rsidRPr="00DA332F">
        <w:rPr>
          <w:rFonts w:ascii="Arial" w:hAnsi="Arial" w:cs="Arial"/>
          <w:sz w:val="28"/>
          <w:szCs w:val="28"/>
          <w:u w:color="000000"/>
          <w:lang w:val="de-DE"/>
        </w:rPr>
        <w:t xml:space="preserve">In </w:t>
      </w:r>
      <w:r w:rsidR="00DA332F" w:rsidRPr="00DA332F">
        <w:rPr>
          <w:rFonts w:ascii="Arial" w:hAnsi="Arial" w:cs="Arial"/>
          <w:sz w:val="28"/>
          <w:szCs w:val="28"/>
          <w:u w:color="000000"/>
          <w:lang w:val="de-DE"/>
        </w:rPr>
        <w:t xml:space="preserve">Deutschland bietet das </w:t>
      </w:r>
      <w:r w:rsidRPr="00DA332F">
        <w:rPr>
          <w:rFonts w:ascii="Arial" w:hAnsi="Arial" w:cs="Arial"/>
          <w:sz w:val="28"/>
          <w:szCs w:val="28"/>
          <w:lang w:val="de-DE"/>
        </w:rPr>
        <w:t xml:space="preserve">iBoB </w:t>
      </w:r>
      <w:r w:rsidR="00DA332F" w:rsidRPr="00DA332F">
        <w:rPr>
          <w:rFonts w:ascii="Arial" w:hAnsi="Arial" w:cs="Arial"/>
          <w:sz w:val="28"/>
          <w:szCs w:val="28"/>
          <w:lang w:val="de-DE"/>
        </w:rPr>
        <w:t>ein Mentorenprogramm für Gleichgesinnte an</w:t>
      </w:r>
      <w:r w:rsidR="005522BD" w:rsidRPr="00DA332F">
        <w:rPr>
          <w:rFonts w:ascii="Arial" w:hAnsi="Arial" w:cs="Arial"/>
          <w:sz w:val="28"/>
          <w:szCs w:val="28"/>
          <w:lang w:val="de-DE"/>
        </w:rPr>
        <w:t xml:space="preserve">, </w:t>
      </w:r>
      <w:r w:rsidR="00DA332F" w:rsidRPr="00DA332F">
        <w:rPr>
          <w:rFonts w:ascii="Arial" w:hAnsi="Arial" w:cs="Arial"/>
          <w:sz w:val="28"/>
          <w:szCs w:val="28"/>
          <w:lang w:val="de-DE"/>
        </w:rPr>
        <w:t>wo Mentor, ein erfahrener Workshopleiter und Berater, und Schützling aus der Low-Vision-Gemeinschaft kommen</w:t>
      </w:r>
      <w:r w:rsidRPr="00DA332F">
        <w:rPr>
          <w:rFonts w:ascii="Arial" w:hAnsi="Arial" w:cs="Arial"/>
          <w:sz w:val="28"/>
          <w:szCs w:val="28"/>
          <w:lang w:val="de-DE"/>
        </w:rPr>
        <w:t>.</w:t>
      </w:r>
    </w:p>
    <w:p w14:paraId="643F8194" w14:textId="04EC4572" w:rsidR="00A60627"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Gerne beraten die Angestellten des </w:t>
      </w:r>
      <w:r w:rsidR="00A60627" w:rsidRPr="00DA332F">
        <w:rPr>
          <w:rFonts w:ascii="Arial" w:hAnsi="Arial" w:cs="Arial"/>
          <w:sz w:val="28"/>
          <w:szCs w:val="28"/>
          <w:lang w:val="de-DE"/>
        </w:rPr>
        <w:t xml:space="preserve">iBoB </w:t>
      </w:r>
      <w:r w:rsidRPr="00DA332F">
        <w:rPr>
          <w:rFonts w:ascii="Arial" w:hAnsi="Arial" w:cs="Arial"/>
          <w:sz w:val="28"/>
          <w:szCs w:val="28"/>
          <w:lang w:val="de-DE"/>
        </w:rPr>
        <w:t>interessierte Berufstätige zu ihren lebenslangen Lernmöglichkeiten</w:t>
      </w:r>
      <w:r w:rsidR="00A60627" w:rsidRPr="00DA332F">
        <w:rPr>
          <w:rFonts w:ascii="Arial" w:hAnsi="Arial" w:cs="Arial"/>
          <w:sz w:val="28"/>
          <w:szCs w:val="28"/>
          <w:lang w:val="de-DE"/>
        </w:rPr>
        <w:t xml:space="preserve">, </w:t>
      </w:r>
      <w:r w:rsidRPr="00DA332F">
        <w:rPr>
          <w:rFonts w:ascii="Arial" w:hAnsi="Arial" w:cs="Arial"/>
          <w:sz w:val="28"/>
          <w:szCs w:val="28"/>
          <w:lang w:val="de-DE"/>
        </w:rPr>
        <w:t xml:space="preserve">einschließlich Finanzierung und </w:t>
      </w:r>
      <w:r w:rsidR="00C91F23">
        <w:rPr>
          <w:rFonts w:ascii="Arial" w:hAnsi="Arial" w:cs="Arial"/>
          <w:sz w:val="28"/>
          <w:szCs w:val="28"/>
          <w:lang w:val="de-DE"/>
        </w:rPr>
        <w:t>Barrierefreiheit</w:t>
      </w:r>
      <w:r w:rsidR="00A60627" w:rsidRPr="00DA332F">
        <w:rPr>
          <w:rFonts w:ascii="Arial" w:hAnsi="Arial" w:cs="Arial"/>
          <w:sz w:val="28"/>
          <w:szCs w:val="28"/>
          <w:lang w:val="de-DE"/>
        </w:rPr>
        <w:t xml:space="preserve">. </w:t>
      </w:r>
      <w:r w:rsidRPr="00DA332F">
        <w:rPr>
          <w:rFonts w:ascii="Arial" w:hAnsi="Arial" w:cs="Arial"/>
          <w:sz w:val="28"/>
          <w:szCs w:val="28"/>
          <w:lang w:val="de-DE"/>
        </w:rPr>
        <w:t>Eingeleitet wird dies durch Telefonkontakt oder online</w:t>
      </w:r>
      <w:r w:rsidR="00A60627" w:rsidRPr="00DA332F">
        <w:rPr>
          <w:rFonts w:ascii="Arial" w:hAnsi="Arial" w:cs="Arial"/>
          <w:sz w:val="28"/>
          <w:szCs w:val="28"/>
          <w:lang w:val="de-DE"/>
        </w:rPr>
        <w:t xml:space="preserve">. </w:t>
      </w:r>
      <w:r w:rsidRPr="00DA332F">
        <w:rPr>
          <w:rFonts w:ascii="Arial" w:hAnsi="Arial" w:cs="Arial"/>
          <w:sz w:val="28"/>
          <w:szCs w:val="28"/>
          <w:lang w:val="de-DE"/>
        </w:rPr>
        <w:t>Ziel ist der Übergang interessierter Berufstätiger zu Mentorenbeziehungen</w:t>
      </w:r>
      <w:r w:rsidR="00A60627" w:rsidRPr="00DA332F">
        <w:rPr>
          <w:rFonts w:ascii="Arial" w:hAnsi="Arial" w:cs="Arial"/>
          <w:sz w:val="28"/>
          <w:szCs w:val="28"/>
          <w:lang w:val="de-DE"/>
        </w:rPr>
        <w:t xml:space="preserve"> </w:t>
      </w:r>
      <w:r w:rsidRPr="00DA332F">
        <w:rPr>
          <w:rFonts w:ascii="Arial" w:hAnsi="Arial" w:cs="Arial"/>
          <w:sz w:val="28"/>
          <w:szCs w:val="28"/>
          <w:lang w:val="de-DE"/>
        </w:rPr>
        <w:t>in Form von eins-zu-eins—oder Gruppenbetreuung</w:t>
      </w:r>
      <w:r w:rsidR="005522BD" w:rsidRPr="00DA332F">
        <w:rPr>
          <w:rFonts w:ascii="Arial" w:hAnsi="Arial" w:cs="Arial"/>
          <w:sz w:val="28"/>
          <w:szCs w:val="28"/>
          <w:lang w:val="de-DE"/>
        </w:rPr>
        <w:t xml:space="preserve">. </w:t>
      </w:r>
      <w:r w:rsidRPr="00DA332F">
        <w:rPr>
          <w:rFonts w:ascii="Arial" w:hAnsi="Arial" w:cs="Arial"/>
          <w:sz w:val="28"/>
          <w:szCs w:val="28"/>
          <w:lang w:val="de-DE"/>
        </w:rPr>
        <w:t>Die Ausgestaltung der Beziehung bleibt dem Mentor überlassen, basiert jedoch immer auf dem Austausch gemeinsamer Erfahrungen in Bezug auf die Sehbehinderung</w:t>
      </w:r>
      <w:r w:rsidR="00A60627" w:rsidRPr="00DA332F">
        <w:rPr>
          <w:rFonts w:ascii="Arial" w:hAnsi="Arial" w:cs="Arial"/>
          <w:sz w:val="28"/>
          <w:szCs w:val="28"/>
          <w:lang w:val="de-DE"/>
        </w:rPr>
        <w:t xml:space="preserve">. </w:t>
      </w:r>
    </w:p>
    <w:p w14:paraId="03FA9DB7" w14:textId="77777777" w:rsidR="00A60627" w:rsidRPr="00DA332F" w:rsidRDefault="00A60627" w:rsidP="00B1424F">
      <w:pPr>
        <w:spacing w:after="0"/>
        <w:rPr>
          <w:rFonts w:ascii="Arial" w:hAnsi="Arial" w:cs="Arial"/>
          <w:sz w:val="28"/>
          <w:szCs w:val="28"/>
          <w:lang w:val="de-DE"/>
        </w:rPr>
      </w:pPr>
    </w:p>
    <w:p w14:paraId="2743219A" w14:textId="7D1F4B9F" w:rsidR="00AF7E22" w:rsidRPr="00DA332F" w:rsidRDefault="00DA332F" w:rsidP="00B1424F">
      <w:pPr>
        <w:pStyle w:val="Titre1"/>
        <w:spacing w:after="0"/>
        <w:rPr>
          <w:lang w:val="de-DE"/>
        </w:rPr>
      </w:pPr>
      <w:bookmarkStart w:id="21" w:name="_Toc527208071"/>
      <w:r w:rsidRPr="00DA332F">
        <w:rPr>
          <w:lang w:val="de-DE"/>
        </w:rPr>
        <w:t>Schulung vor Beschäftigungsbeginn</w:t>
      </w:r>
      <w:bookmarkEnd w:id="21"/>
    </w:p>
    <w:p w14:paraId="7266FA17" w14:textId="3C7FBEB1" w:rsidR="00AF7E22"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Der Beschäftigungsservice des </w:t>
      </w:r>
      <w:r w:rsidR="00AF7E22" w:rsidRPr="00DA332F">
        <w:rPr>
          <w:rFonts w:ascii="Arial" w:hAnsi="Arial" w:cs="Arial"/>
          <w:sz w:val="28"/>
          <w:szCs w:val="28"/>
          <w:lang w:val="de-DE"/>
        </w:rPr>
        <w:t>NCBI (</w:t>
      </w:r>
      <w:r w:rsidRPr="00DA332F">
        <w:rPr>
          <w:rFonts w:ascii="Arial" w:hAnsi="Arial" w:cs="Arial"/>
          <w:sz w:val="28"/>
          <w:szCs w:val="28"/>
          <w:lang w:val="de-DE"/>
        </w:rPr>
        <w:t>Irischer Blindenverband</w:t>
      </w:r>
      <w:r w:rsidR="00AF7E22" w:rsidRPr="00DA332F">
        <w:rPr>
          <w:rFonts w:ascii="Arial" w:hAnsi="Arial" w:cs="Arial"/>
          <w:sz w:val="28"/>
          <w:szCs w:val="28"/>
          <w:lang w:val="de-DE"/>
        </w:rPr>
        <w:t>)</w:t>
      </w:r>
      <w:r w:rsidR="001953DE" w:rsidRPr="00DA332F">
        <w:rPr>
          <w:rFonts w:ascii="Arial" w:hAnsi="Arial" w:cs="Arial"/>
          <w:sz w:val="28"/>
          <w:szCs w:val="28"/>
          <w:lang w:val="de-DE"/>
        </w:rPr>
        <w:t xml:space="preserve"> </w:t>
      </w:r>
      <w:r w:rsidRPr="00DA332F">
        <w:rPr>
          <w:rFonts w:ascii="Arial" w:hAnsi="Arial" w:cs="Arial"/>
          <w:sz w:val="28"/>
          <w:szCs w:val="28"/>
          <w:lang w:val="de-DE"/>
        </w:rPr>
        <w:t>ist bestrebt, die Teilnahme am Arbeitsmarkt zu verbessern</w:t>
      </w:r>
      <w:r w:rsidR="00AF7E22" w:rsidRPr="00DA332F">
        <w:rPr>
          <w:rFonts w:ascii="Arial" w:hAnsi="Arial" w:cs="Arial"/>
          <w:sz w:val="28"/>
          <w:szCs w:val="28"/>
          <w:lang w:val="de-DE"/>
        </w:rPr>
        <w:t xml:space="preserve"> </w:t>
      </w:r>
      <w:r w:rsidRPr="00DA332F">
        <w:rPr>
          <w:rFonts w:ascii="Arial" w:hAnsi="Arial" w:cs="Arial"/>
          <w:sz w:val="28"/>
          <w:szCs w:val="28"/>
          <w:lang w:val="de-DE"/>
        </w:rPr>
        <w:t>und mit einer einsetzenden Sehbehinderung den Erhalt von mehr Arbeitsplätzen zu erreichen</w:t>
      </w:r>
      <w:r w:rsidR="00AF7E22" w:rsidRPr="00DA332F">
        <w:rPr>
          <w:rFonts w:ascii="Arial" w:hAnsi="Arial" w:cs="Arial"/>
          <w:sz w:val="28"/>
          <w:szCs w:val="28"/>
          <w:lang w:val="de-DE"/>
        </w:rPr>
        <w:t xml:space="preserve">. </w:t>
      </w:r>
      <w:r w:rsidRPr="00DA332F">
        <w:rPr>
          <w:rFonts w:ascii="Arial" w:hAnsi="Arial" w:cs="Arial"/>
          <w:sz w:val="28"/>
          <w:szCs w:val="28"/>
          <w:lang w:val="de-DE"/>
        </w:rPr>
        <w:t xml:space="preserve">Dies wird durch </w:t>
      </w:r>
      <w:r w:rsidR="00C91F23">
        <w:rPr>
          <w:rFonts w:ascii="Arial" w:hAnsi="Arial" w:cs="Arial"/>
          <w:sz w:val="28"/>
          <w:szCs w:val="28"/>
          <w:lang w:val="de-DE"/>
        </w:rPr>
        <w:t xml:space="preserve">eine </w:t>
      </w:r>
      <w:r w:rsidRPr="00DA332F">
        <w:rPr>
          <w:rFonts w:ascii="Arial" w:hAnsi="Arial" w:cs="Arial"/>
          <w:sz w:val="28"/>
          <w:szCs w:val="28"/>
          <w:lang w:val="de-DE"/>
        </w:rPr>
        <w:t xml:space="preserve">intensive </w:t>
      </w:r>
      <w:r w:rsidR="00C91F23">
        <w:rPr>
          <w:rFonts w:ascii="Arial" w:hAnsi="Arial" w:cs="Arial"/>
          <w:sz w:val="28"/>
          <w:szCs w:val="28"/>
          <w:lang w:val="de-DE"/>
        </w:rPr>
        <w:t xml:space="preserve">fachübergreifende </w:t>
      </w:r>
      <w:r w:rsidRPr="00DA332F">
        <w:rPr>
          <w:rFonts w:ascii="Arial" w:hAnsi="Arial" w:cs="Arial"/>
          <w:sz w:val="28"/>
          <w:szCs w:val="28"/>
          <w:lang w:val="de-DE"/>
        </w:rPr>
        <w:t>Zusammenarbeit von Dienstleistungen des NCBI erreicht</w:t>
      </w:r>
      <w:r w:rsidR="005522BD" w:rsidRPr="00DA332F">
        <w:rPr>
          <w:rFonts w:ascii="Arial" w:hAnsi="Arial" w:cs="Arial"/>
          <w:sz w:val="28"/>
          <w:szCs w:val="28"/>
          <w:lang w:val="de-DE"/>
        </w:rPr>
        <w:t>,</w:t>
      </w:r>
      <w:r w:rsidRPr="00DA332F">
        <w:rPr>
          <w:rFonts w:ascii="Arial" w:hAnsi="Arial" w:cs="Arial"/>
          <w:sz w:val="28"/>
          <w:szCs w:val="28"/>
          <w:lang w:val="de-DE"/>
        </w:rPr>
        <w:t xml:space="preserve"> insbesondere von Mobilitäts- und EDV-Lehrern</w:t>
      </w:r>
      <w:r w:rsidR="00AF7E22" w:rsidRPr="00DA332F">
        <w:rPr>
          <w:rFonts w:ascii="Arial" w:hAnsi="Arial" w:cs="Arial"/>
          <w:sz w:val="28"/>
          <w:szCs w:val="28"/>
          <w:lang w:val="de-DE"/>
        </w:rPr>
        <w:t xml:space="preserve">. </w:t>
      </w:r>
      <w:r w:rsidRPr="00DA332F">
        <w:rPr>
          <w:rFonts w:ascii="Arial" w:hAnsi="Arial" w:cs="Arial"/>
          <w:sz w:val="28"/>
          <w:szCs w:val="28"/>
          <w:lang w:val="de-DE"/>
        </w:rPr>
        <w:t xml:space="preserve">Der Arbeitsberater </w:t>
      </w:r>
      <w:r w:rsidR="00AF7E22" w:rsidRPr="00DA332F">
        <w:rPr>
          <w:rFonts w:ascii="Arial" w:hAnsi="Arial" w:cs="Arial"/>
          <w:sz w:val="28"/>
          <w:szCs w:val="28"/>
          <w:lang w:val="de-DE"/>
        </w:rPr>
        <w:t>(</w:t>
      </w:r>
      <w:r w:rsidRPr="00DA332F">
        <w:rPr>
          <w:rFonts w:ascii="Arial" w:hAnsi="Arial" w:cs="Arial"/>
          <w:sz w:val="28"/>
          <w:szCs w:val="28"/>
          <w:lang w:val="de-DE"/>
        </w:rPr>
        <w:t>ein Organisationspsychologe</w:t>
      </w:r>
      <w:r w:rsidR="00AF7E22" w:rsidRPr="00DA332F">
        <w:rPr>
          <w:rFonts w:ascii="Arial" w:hAnsi="Arial" w:cs="Arial"/>
          <w:sz w:val="28"/>
          <w:szCs w:val="28"/>
          <w:lang w:val="de-DE"/>
        </w:rPr>
        <w:t xml:space="preserve">) </w:t>
      </w:r>
      <w:r w:rsidRPr="00DA332F">
        <w:rPr>
          <w:rFonts w:ascii="Arial" w:hAnsi="Arial" w:cs="Arial"/>
          <w:sz w:val="28"/>
          <w:szCs w:val="28"/>
          <w:lang w:val="de-DE"/>
        </w:rPr>
        <w:t>führt zusammen mit dem Dienstleistungsnehmer eine umfassende Bedarfsanalyse durch</w:t>
      </w:r>
      <w:r w:rsidR="00975D11" w:rsidRPr="00DA332F">
        <w:rPr>
          <w:rFonts w:ascii="Arial" w:hAnsi="Arial" w:cs="Arial"/>
          <w:sz w:val="28"/>
          <w:szCs w:val="28"/>
          <w:lang w:val="de-DE"/>
        </w:rPr>
        <w:t xml:space="preserve">. </w:t>
      </w:r>
      <w:r w:rsidRPr="00DA332F">
        <w:rPr>
          <w:rFonts w:ascii="Arial" w:hAnsi="Arial" w:cs="Arial"/>
          <w:sz w:val="28"/>
          <w:szCs w:val="28"/>
          <w:lang w:val="de-DE"/>
        </w:rPr>
        <w:t xml:space="preserve">Der Evaluierungsprozess berücksichtigt, dass aufgrund des Sehverlustes oder einer fortschreitenden Verschlechterung </w:t>
      </w:r>
      <w:r w:rsidR="00C91F23">
        <w:rPr>
          <w:rFonts w:ascii="Arial" w:hAnsi="Arial" w:cs="Arial"/>
          <w:sz w:val="28"/>
          <w:szCs w:val="28"/>
          <w:lang w:val="de-DE"/>
        </w:rPr>
        <w:t xml:space="preserve">des Sehvermögens </w:t>
      </w:r>
      <w:r w:rsidRPr="00DA332F">
        <w:rPr>
          <w:rFonts w:ascii="Arial" w:hAnsi="Arial" w:cs="Arial"/>
          <w:sz w:val="28"/>
          <w:szCs w:val="28"/>
          <w:lang w:val="de-DE"/>
        </w:rPr>
        <w:t>mehrere Sitzungen notwendig sein können,</w:t>
      </w:r>
      <w:r w:rsidR="00AF7E22" w:rsidRPr="00DA332F">
        <w:rPr>
          <w:rFonts w:ascii="Arial" w:hAnsi="Arial" w:cs="Arial"/>
          <w:sz w:val="28"/>
          <w:szCs w:val="28"/>
          <w:lang w:val="de-DE"/>
        </w:rPr>
        <w:t xml:space="preserve"> </w:t>
      </w:r>
      <w:r w:rsidRPr="00DA332F">
        <w:rPr>
          <w:rFonts w:ascii="Arial" w:hAnsi="Arial" w:cs="Arial"/>
          <w:sz w:val="28"/>
          <w:szCs w:val="28"/>
          <w:lang w:val="de-DE"/>
        </w:rPr>
        <w:t>durch die eine Person in die Lage versetzt wird, das beste Beschäftigungsergebnis zu erzielen</w:t>
      </w:r>
      <w:r w:rsidR="00AF7E22" w:rsidRPr="00DA332F">
        <w:rPr>
          <w:rFonts w:ascii="Arial" w:hAnsi="Arial" w:cs="Arial"/>
          <w:sz w:val="28"/>
          <w:szCs w:val="28"/>
          <w:lang w:val="de-DE"/>
        </w:rPr>
        <w:t xml:space="preserve">. </w:t>
      </w:r>
    </w:p>
    <w:p w14:paraId="6C46FE10" w14:textId="55CCD3A1" w:rsidR="00975D11" w:rsidRPr="00DA332F" w:rsidRDefault="00DA332F" w:rsidP="00742312">
      <w:pPr>
        <w:rPr>
          <w:rFonts w:ascii="Arial" w:hAnsi="Arial" w:cs="Arial"/>
          <w:sz w:val="28"/>
          <w:szCs w:val="28"/>
          <w:lang w:val="de-DE"/>
        </w:rPr>
      </w:pPr>
      <w:r w:rsidRPr="00DA332F">
        <w:rPr>
          <w:rFonts w:ascii="Arial" w:hAnsi="Arial" w:cs="Arial"/>
          <w:sz w:val="28"/>
          <w:szCs w:val="28"/>
          <w:lang w:val="de-DE"/>
        </w:rPr>
        <w:t>Der Service verfolgt zwei Hauptziele</w:t>
      </w:r>
      <w:r w:rsidR="00975D11" w:rsidRPr="00DA332F">
        <w:rPr>
          <w:rFonts w:ascii="Arial" w:hAnsi="Arial" w:cs="Arial"/>
          <w:sz w:val="28"/>
          <w:szCs w:val="28"/>
          <w:lang w:val="de-DE"/>
        </w:rPr>
        <w:t>:</w:t>
      </w:r>
    </w:p>
    <w:p w14:paraId="7395283B" w14:textId="066003D5" w:rsidR="00AF7E22" w:rsidRPr="00DA332F" w:rsidRDefault="00DA332F" w:rsidP="008B25EA">
      <w:pPr>
        <w:pStyle w:val="Paragraphedeliste"/>
        <w:keepNext/>
        <w:keepLines/>
        <w:numPr>
          <w:ilvl w:val="0"/>
          <w:numId w:val="5"/>
        </w:numPr>
        <w:ind w:left="714" w:hanging="357"/>
        <w:rPr>
          <w:rFonts w:ascii="Arial" w:hAnsi="Arial" w:cs="Arial"/>
          <w:sz w:val="28"/>
          <w:szCs w:val="28"/>
          <w:lang w:val="de-DE"/>
        </w:rPr>
      </w:pPr>
      <w:r w:rsidRPr="00DA332F">
        <w:rPr>
          <w:rFonts w:ascii="Arial" w:hAnsi="Arial" w:cs="Arial"/>
          <w:sz w:val="28"/>
          <w:szCs w:val="28"/>
          <w:lang w:val="de-DE"/>
        </w:rPr>
        <w:t>Motivierte Nutzer der Dienstleistung mit gezielten, an die Anforderungen der Industrie angepassten Fähigkeiten zur Arbeitssuche auszustatten</w:t>
      </w:r>
      <w:r w:rsidR="00975D11" w:rsidRPr="00DA332F">
        <w:rPr>
          <w:rFonts w:ascii="Arial" w:hAnsi="Arial" w:cs="Arial"/>
          <w:sz w:val="28"/>
          <w:szCs w:val="28"/>
          <w:lang w:val="de-DE"/>
        </w:rPr>
        <w:t>:</w:t>
      </w:r>
    </w:p>
    <w:p w14:paraId="44AA04CE" w14:textId="3145E418" w:rsidR="00975D11"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Kurse wurden ausgearbeitet, in denen Vorbereitung und Selbsthilfe bei </w:t>
      </w:r>
      <w:r w:rsidR="00C91F23">
        <w:rPr>
          <w:rFonts w:ascii="Arial" w:hAnsi="Arial" w:cs="Arial"/>
          <w:sz w:val="28"/>
          <w:szCs w:val="28"/>
          <w:lang w:val="de-DE"/>
        </w:rPr>
        <w:t xml:space="preserve">Bemühungen zur </w:t>
      </w:r>
      <w:r w:rsidRPr="00DA332F">
        <w:rPr>
          <w:rFonts w:ascii="Arial" w:hAnsi="Arial" w:cs="Arial"/>
          <w:sz w:val="28"/>
          <w:szCs w:val="28"/>
          <w:lang w:val="de-DE"/>
        </w:rPr>
        <w:t xml:space="preserve">Jobsuche für Einzelpersonen </w:t>
      </w:r>
      <w:r w:rsidR="00C91F23">
        <w:rPr>
          <w:rFonts w:ascii="Arial" w:hAnsi="Arial" w:cs="Arial"/>
          <w:sz w:val="28"/>
          <w:szCs w:val="28"/>
          <w:lang w:val="de-DE"/>
        </w:rPr>
        <w:t>im Vordergrund stehen</w:t>
      </w:r>
      <w:r w:rsidRPr="00DA332F">
        <w:rPr>
          <w:rFonts w:ascii="Arial" w:hAnsi="Arial" w:cs="Arial"/>
          <w:sz w:val="28"/>
          <w:szCs w:val="28"/>
          <w:lang w:val="de-DE"/>
        </w:rPr>
        <w:t>.</w:t>
      </w:r>
      <w:r w:rsidR="00975D11" w:rsidRPr="00DA332F">
        <w:rPr>
          <w:rFonts w:ascii="Arial" w:hAnsi="Arial" w:cs="Arial"/>
          <w:sz w:val="28"/>
          <w:szCs w:val="28"/>
          <w:lang w:val="de-DE"/>
        </w:rPr>
        <w:t xml:space="preserve"> </w:t>
      </w:r>
      <w:r w:rsidRPr="00DA332F">
        <w:rPr>
          <w:rFonts w:ascii="Arial" w:hAnsi="Arial" w:cs="Arial"/>
          <w:sz w:val="28"/>
          <w:szCs w:val="28"/>
          <w:lang w:val="de-DE"/>
        </w:rPr>
        <w:t>Darunter fallen etwa das Erstellen eines Lebenslaufs</w:t>
      </w:r>
      <w:r w:rsidR="00975D11" w:rsidRPr="00DA332F">
        <w:rPr>
          <w:rFonts w:ascii="Arial" w:hAnsi="Arial" w:cs="Arial"/>
          <w:sz w:val="28"/>
          <w:szCs w:val="28"/>
          <w:lang w:val="de-DE"/>
        </w:rPr>
        <w:t xml:space="preserve">, </w:t>
      </w:r>
      <w:r w:rsidRPr="00DA332F">
        <w:rPr>
          <w:rFonts w:ascii="Arial" w:hAnsi="Arial" w:cs="Arial"/>
          <w:sz w:val="28"/>
          <w:szCs w:val="28"/>
          <w:lang w:val="de-DE"/>
        </w:rPr>
        <w:t>Vertrauensbildung, Fähigkeiten beim Vorstellungsgespräch und Sensibilisierung für technische Hilfsmittel</w:t>
      </w:r>
      <w:r w:rsidR="005522BD" w:rsidRPr="00DA332F">
        <w:rPr>
          <w:rFonts w:ascii="Arial" w:hAnsi="Arial" w:cs="Arial"/>
          <w:sz w:val="28"/>
          <w:szCs w:val="28"/>
          <w:lang w:val="de-DE"/>
        </w:rPr>
        <w:t xml:space="preserve">. </w:t>
      </w:r>
      <w:r w:rsidRPr="00DA332F">
        <w:rPr>
          <w:rFonts w:ascii="Arial" w:hAnsi="Arial" w:cs="Arial"/>
          <w:sz w:val="28"/>
          <w:szCs w:val="28"/>
          <w:lang w:val="de-DE"/>
        </w:rPr>
        <w:t>Um zu gewährleisten, dass der Kurs themenbezogen und von der Industrie geführt IST, haben Gastredner</w:t>
      </w:r>
      <w:r w:rsidR="005A307A">
        <w:rPr>
          <w:rFonts w:ascii="Arial" w:hAnsi="Arial" w:cs="Arial"/>
          <w:sz w:val="28"/>
          <w:szCs w:val="28"/>
          <w:lang w:val="de-DE"/>
        </w:rPr>
        <w:t xml:space="preserve"> wie </w:t>
      </w:r>
      <w:r w:rsidR="005522BD" w:rsidRPr="00DA332F">
        <w:rPr>
          <w:rFonts w:ascii="Arial" w:hAnsi="Arial" w:cs="Arial"/>
          <w:sz w:val="28"/>
          <w:szCs w:val="28"/>
          <w:lang w:val="de-DE"/>
        </w:rPr>
        <w:t xml:space="preserve">Fujitsu </w:t>
      </w:r>
      <w:r w:rsidRPr="00DA332F">
        <w:rPr>
          <w:rFonts w:ascii="Arial" w:hAnsi="Arial" w:cs="Arial"/>
          <w:sz w:val="28"/>
          <w:szCs w:val="28"/>
          <w:lang w:val="de-DE"/>
        </w:rPr>
        <w:t>u</w:t>
      </w:r>
      <w:r w:rsidR="005522BD" w:rsidRPr="00DA332F">
        <w:rPr>
          <w:rFonts w:ascii="Arial" w:hAnsi="Arial" w:cs="Arial"/>
          <w:sz w:val="28"/>
          <w:szCs w:val="28"/>
          <w:lang w:val="de-DE"/>
        </w:rPr>
        <w:t>nd Robert Walters R</w:t>
      </w:r>
      <w:r w:rsidR="00975D11" w:rsidRPr="00DA332F">
        <w:rPr>
          <w:rFonts w:ascii="Arial" w:hAnsi="Arial" w:cs="Arial"/>
          <w:sz w:val="28"/>
          <w:szCs w:val="28"/>
          <w:lang w:val="de-DE"/>
        </w:rPr>
        <w:t xml:space="preserve">ecruitment </w:t>
      </w:r>
      <w:r w:rsidR="005A307A">
        <w:rPr>
          <w:rFonts w:ascii="Arial" w:hAnsi="Arial" w:cs="Arial"/>
          <w:sz w:val="28"/>
          <w:szCs w:val="28"/>
          <w:lang w:val="de-DE"/>
        </w:rPr>
        <w:t>W</w:t>
      </w:r>
      <w:r w:rsidRPr="00DA332F">
        <w:rPr>
          <w:rFonts w:ascii="Arial" w:hAnsi="Arial" w:cs="Arial"/>
          <w:sz w:val="28"/>
          <w:szCs w:val="28"/>
          <w:lang w:val="de-DE"/>
        </w:rPr>
        <w:t xml:space="preserve">orkshops durchgeführt und Vorstellungsgespräche mit </w:t>
      </w:r>
      <w:r w:rsidR="005A307A" w:rsidRPr="00DA332F">
        <w:rPr>
          <w:rFonts w:ascii="Arial" w:hAnsi="Arial" w:cs="Arial"/>
          <w:sz w:val="28"/>
          <w:szCs w:val="28"/>
          <w:lang w:val="de-DE"/>
        </w:rPr>
        <w:t>Feedback</w:t>
      </w:r>
      <w:r w:rsidRPr="00DA332F">
        <w:rPr>
          <w:rFonts w:ascii="Arial" w:hAnsi="Arial" w:cs="Arial"/>
          <w:sz w:val="28"/>
          <w:szCs w:val="28"/>
          <w:lang w:val="de-DE"/>
        </w:rPr>
        <w:t xml:space="preserve"> am Kursende nachgestellt</w:t>
      </w:r>
      <w:r w:rsidR="00975D11" w:rsidRPr="00DA332F">
        <w:rPr>
          <w:rFonts w:ascii="Arial" w:hAnsi="Arial" w:cs="Arial"/>
          <w:sz w:val="28"/>
          <w:szCs w:val="28"/>
          <w:lang w:val="de-DE"/>
        </w:rPr>
        <w:t>.</w:t>
      </w:r>
    </w:p>
    <w:p w14:paraId="27E4F3A0" w14:textId="59521E8E" w:rsidR="00975D11" w:rsidRPr="00DA332F" w:rsidRDefault="00DA332F" w:rsidP="00742312">
      <w:pPr>
        <w:rPr>
          <w:rFonts w:ascii="Arial" w:hAnsi="Arial" w:cs="Arial"/>
          <w:sz w:val="28"/>
          <w:szCs w:val="28"/>
          <w:lang w:val="de-DE"/>
        </w:rPr>
      </w:pPr>
      <w:r w:rsidRPr="00DA332F">
        <w:rPr>
          <w:rFonts w:ascii="Arial" w:hAnsi="Arial" w:cs="Arial"/>
          <w:sz w:val="28"/>
          <w:szCs w:val="28"/>
          <w:lang w:val="de-DE"/>
        </w:rPr>
        <w:t>Die Rückmeldung zu den Kursen ist bis heute sehr positiv und die Teilnehmer fühlen sich bei der Arbeitssuche viel sicherer</w:t>
      </w:r>
      <w:r w:rsidR="00975D11" w:rsidRPr="00DA332F">
        <w:rPr>
          <w:rFonts w:ascii="Arial" w:hAnsi="Arial" w:cs="Arial"/>
          <w:sz w:val="28"/>
          <w:szCs w:val="28"/>
          <w:lang w:val="de-DE"/>
        </w:rPr>
        <w:t>.</w:t>
      </w:r>
    </w:p>
    <w:p w14:paraId="1562FF65" w14:textId="57D21742" w:rsidR="00975D11" w:rsidRPr="00DA332F" w:rsidRDefault="00975D11" w:rsidP="00B1424F">
      <w:pPr>
        <w:spacing w:after="0"/>
        <w:ind w:left="567"/>
        <w:rPr>
          <w:rFonts w:ascii="Arial" w:eastAsia="Times New Roman" w:hAnsi="Arial" w:cs="Arial"/>
          <w:color w:val="003D82"/>
          <w:sz w:val="28"/>
          <w:szCs w:val="28"/>
          <w:lang w:val="de-DE" w:eastAsia="en-IE"/>
        </w:rPr>
      </w:pPr>
      <w:r w:rsidRPr="00DA332F">
        <w:rPr>
          <w:rFonts w:ascii="Arial" w:eastAsia="Times New Roman" w:hAnsi="Arial" w:cs="Arial"/>
          <w:color w:val="003D82"/>
          <w:sz w:val="28"/>
          <w:szCs w:val="28"/>
          <w:lang w:val="de-DE" w:eastAsia="en-IE"/>
        </w:rPr>
        <w:t>“</w:t>
      </w:r>
      <w:r w:rsidR="00DA332F" w:rsidRPr="00DA332F">
        <w:rPr>
          <w:rFonts w:ascii="Arial" w:eastAsia="Times New Roman" w:hAnsi="Arial" w:cs="Arial"/>
          <w:color w:val="003D82"/>
          <w:sz w:val="28"/>
          <w:szCs w:val="28"/>
          <w:lang w:val="de-DE" w:eastAsia="en-IE"/>
        </w:rPr>
        <w:t>Vielen Dank für diese Chance, ich begrüße sie sehr</w:t>
      </w:r>
      <w:r w:rsidRPr="00DA332F">
        <w:rPr>
          <w:rFonts w:ascii="Arial" w:eastAsia="Times New Roman" w:hAnsi="Arial" w:cs="Arial"/>
          <w:color w:val="003D82"/>
          <w:sz w:val="28"/>
          <w:szCs w:val="28"/>
          <w:lang w:val="de-DE" w:eastAsia="en-IE"/>
        </w:rPr>
        <w:t xml:space="preserve">. </w:t>
      </w:r>
      <w:r w:rsidR="00DA332F" w:rsidRPr="00DA332F">
        <w:rPr>
          <w:rFonts w:ascii="Arial" w:eastAsia="Times New Roman" w:hAnsi="Arial" w:cs="Arial"/>
          <w:color w:val="003D82"/>
          <w:sz w:val="28"/>
          <w:szCs w:val="28"/>
          <w:lang w:val="de-DE" w:eastAsia="en-IE"/>
        </w:rPr>
        <w:t>Der Kurs hat mir Spaß gemacht! Besonders toll war, dass ich echte Sehbehinderte getroffen habe, die es auch geschafft haben und eine richtige Arbeit gefunden haben</w:t>
      </w:r>
      <w:r w:rsidRPr="00DA332F">
        <w:rPr>
          <w:rFonts w:ascii="Arial" w:eastAsia="Times New Roman" w:hAnsi="Arial" w:cs="Arial"/>
          <w:color w:val="003D82"/>
          <w:sz w:val="28"/>
          <w:szCs w:val="28"/>
          <w:lang w:val="de-DE" w:eastAsia="en-IE"/>
        </w:rPr>
        <w:t xml:space="preserve">”. </w:t>
      </w:r>
    </w:p>
    <w:p w14:paraId="11EC76FF" w14:textId="77777777" w:rsidR="00975D11" w:rsidRPr="00DA332F" w:rsidRDefault="00975D11" w:rsidP="00B1424F">
      <w:pPr>
        <w:spacing w:after="0"/>
        <w:ind w:left="567"/>
        <w:rPr>
          <w:rFonts w:ascii="Arial" w:hAnsi="Arial" w:cs="Arial"/>
          <w:color w:val="003D82"/>
          <w:sz w:val="28"/>
          <w:szCs w:val="28"/>
          <w:lang w:val="de-DE"/>
        </w:rPr>
      </w:pPr>
    </w:p>
    <w:p w14:paraId="2AF2EE3B" w14:textId="295B5DB1" w:rsidR="00975D11" w:rsidRPr="00DA332F" w:rsidRDefault="00975D11" w:rsidP="00B1424F">
      <w:pPr>
        <w:spacing w:after="0"/>
        <w:ind w:left="567"/>
        <w:rPr>
          <w:rFonts w:ascii="Arial" w:hAnsi="Arial" w:cs="Arial"/>
          <w:color w:val="003D82"/>
          <w:sz w:val="28"/>
          <w:szCs w:val="28"/>
          <w:lang w:val="de-DE"/>
        </w:rPr>
      </w:pPr>
      <w:r w:rsidRPr="00DA332F">
        <w:rPr>
          <w:rFonts w:ascii="Arial" w:hAnsi="Arial" w:cs="Arial"/>
          <w:color w:val="003D82"/>
          <w:sz w:val="28"/>
          <w:szCs w:val="28"/>
          <w:lang w:val="de-DE"/>
        </w:rPr>
        <w:t>“</w:t>
      </w:r>
      <w:r w:rsidR="00DA332F" w:rsidRPr="00DA332F">
        <w:rPr>
          <w:rFonts w:ascii="Arial" w:hAnsi="Arial" w:cs="Arial"/>
          <w:color w:val="003D82"/>
          <w:sz w:val="28"/>
          <w:szCs w:val="28"/>
          <w:lang w:val="de-DE"/>
        </w:rPr>
        <w:t>Der gesamte Kurs war sehr gut und hat mir viel Spaß gemacht</w:t>
      </w:r>
      <w:r w:rsidRPr="00DA332F">
        <w:rPr>
          <w:rFonts w:ascii="Arial" w:hAnsi="Arial" w:cs="Arial"/>
          <w:color w:val="003D82"/>
          <w:sz w:val="28"/>
          <w:szCs w:val="28"/>
          <w:lang w:val="de-DE"/>
        </w:rPr>
        <w:t xml:space="preserve">. </w:t>
      </w:r>
      <w:r w:rsidR="00DA332F" w:rsidRPr="00DA332F">
        <w:rPr>
          <w:rFonts w:ascii="Arial" w:hAnsi="Arial" w:cs="Arial"/>
          <w:color w:val="003D82"/>
          <w:sz w:val="28"/>
          <w:szCs w:val="28"/>
          <w:lang w:val="de-DE"/>
        </w:rPr>
        <w:t>Mein Lebenslauf ist im Ergebnis besser geworden, und ich werde definitiv darauf hinarbeiten, ihn online zu stellen</w:t>
      </w:r>
      <w:r w:rsidRPr="00DA332F">
        <w:rPr>
          <w:rFonts w:ascii="Arial" w:hAnsi="Arial" w:cs="Arial"/>
          <w:color w:val="003D82"/>
          <w:sz w:val="28"/>
          <w:szCs w:val="28"/>
          <w:lang w:val="de-DE"/>
        </w:rPr>
        <w:t>”</w:t>
      </w:r>
      <w:r w:rsidR="005A307A">
        <w:rPr>
          <w:rFonts w:ascii="Arial" w:hAnsi="Arial" w:cs="Arial"/>
          <w:color w:val="003D82"/>
          <w:sz w:val="28"/>
          <w:szCs w:val="28"/>
          <w:lang w:val="de-DE"/>
        </w:rPr>
        <w:t>.</w:t>
      </w:r>
      <w:r w:rsidRPr="00DA332F">
        <w:rPr>
          <w:rFonts w:ascii="Arial" w:hAnsi="Arial" w:cs="Arial"/>
          <w:color w:val="003D82"/>
          <w:sz w:val="28"/>
          <w:szCs w:val="28"/>
          <w:lang w:val="de-DE"/>
        </w:rPr>
        <w:t xml:space="preserve"> </w:t>
      </w:r>
      <w:r w:rsidRPr="00DA332F">
        <w:rPr>
          <w:rFonts w:ascii="Arial" w:hAnsi="Arial" w:cs="Arial"/>
          <w:color w:val="003D82"/>
          <w:sz w:val="28"/>
          <w:szCs w:val="28"/>
          <w:lang w:val="de-DE"/>
        </w:rPr>
        <w:tab/>
      </w:r>
    </w:p>
    <w:p w14:paraId="7BFB8B9F" w14:textId="77777777" w:rsidR="00975D11" w:rsidRPr="00DA332F" w:rsidRDefault="00975D11" w:rsidP="00B1424F">
      <w:pPr>
        <w:spacing w:after="0"/>
        <w:rPr>
          <w:rFonts w:ascii="Arial" w:hAnsi="Arial" w:cs="Arial"/>
          <w:i/>
          <w:color w:val="365F91" w:themeColor="accent1" w:themeShade="BF"/>
          <w:sz w:val="28"/>
          <w:szCs w:val="28"/>
          <w:lang w:val="de-DE"/>
        </w:rPr>
      </w:pPr>
    </w:p>
    <w:p w14:paraId="16302990" w14:textId="0D905FC7" w:rsidR="00975D11" w:rsidRPr="00DA332F" w:rsidRDefault="00DA332F" w:rsidP="008B25EA">
      <w:pPr>
        <w:pStyle w:val="Paragraphedeliste"/>
        <w:keepNext/>
        <w:keepLines/>
        <w:numPr>
          <w:ilvl w:val="0"/>
          <w:numId w:val="5"/>
        </w:numPr>
        <w:ind w:left="714" w:hanging="357"/>
        <w:rPr>
          <w:rFonts w:ascii="Arial" w:hAnsi="Arial" w:cs="Arial"/>
          <w:sz w:val="28"/>
          <w:szCs w:val="28"/>
          <w:lang w:val="de-DE"/>
        </w:rPr>
      </w:pPr>
      <w:r w:rsidRPr="00DA332F">
        <w:rPr>
          <w:rFonts w:ascii="Arial" w:hAnsi="Arial" w:cs="Arial"/>
          <w:sz w:val="28"/>
          <w:szCs w:val="28"/>
          <w:lang w:val="de-DE"/>
        </w:rPr>
        <w:t xml:space="preserve">Faktoren zu </w:t>
      </w:r>
      <w:r w:rsidR="005A307A" w:rsidRPr="00DA332F">
        <w:rPr>
          <w:rFonts w:ascii="Arial" w:hAnsi="Arial" w:cs="Arial"/>
          <w:sz w:val="28"/>
          <w:szCs w:val="28"/>
          <w:lang w:val="de-DE"/>
        </w:rPr>
        <w:t>eliminieren</w:t>
      </w:r>
      <w:r w:rsidRPr="00DA332F">
        <w:rPr>
          <w:rFonts w:ascii="Arial" w:hAnsi="Arial" w:cs="Arial"/>
          <w:sz w:val="28"/>
          <w:szCs w:val="28"/>
          <w:lang w:val="de-DE"/>
        </w:rPr>
        <w:t>, die Arbeitgeber davon abhalten, Sehbehinderte einzustellen</w:t>
      </w:r>
      <w:r w:rsidR="00975D11" w:rsidRPr="00DA332F">
        <w:rPr>
          <w:rFonts w:ascii="Arial" w:hAnsi="Arial" w:cs="Arial"/>
          <w:sz w:val="28"/>
          <w:szCs w:val="28"/>
          <w:lang w:val="de-DE"/>
        </w:rPr>
        <w:t>:</w:t>
      </w:r>
    </w:p>
    <w:p w14:paraId="6E1F68E1" w14:textId="04D7782A" w:rsidR="00AF7E22" w:rsidRPr="00DA332F" w:rsidRDefault="00DA332F" w:rsidP="00742312">
      <w:pPr>
        <w:rPr>
          <w:rFonts w:ascii="Arial" w:hAnsi="Arial" w:cs="Arial"/>
          <w:sz w:val="28"/>
          <w:szCs w:val="28"/>
          <w:lang w:val="de-DE"/>
        </w:rPr>
      </w:pPr>
      <w:r w:rsidRPr="00DA332F">
        <w:rPr>
          <w:rFonts w:ascii="Arial" w:eastAsia="Times New Roman" w:hAnsi="Arial" w:cs="Arial"/>
          <w:sz w:val="28"/>
          <w:szCs w:val="28"/>
          <w:lang w:val="de-DE"/>
        </w:rPr>
        <w:t xml:space="preserve">Der </w:t>
      </w:r>
      <w:r w:rsidR="00946865" w:rsidRPr="00DA332F">
        <w:rPr>
          <w:rFonts w:ascii="Arial" w:eastAsia="Times New Roman" w:hAnsi="Arial" w:cs="Arial"/>
          <w:sz w:val="28"/>
          <w:szCs w:val="28"/>
          <w:lang w:val="de-DE"/>
        </w:rPr>
        <w:t xml:space="preserve">NCBI </w:t>
      </w:r>
      <w:r w:rsidRPr="00DA332F">
        <w:rPr>
          <w:rFonts w:ascii="Arial" w:eastAsia="Times New Roman" w:hAnsi="Arial" w:cs="Arial"/>
          <w:sz w:val="28"/>
          <w:szCs w:val="28"/>
          <w:lang w:val="de-DE"/>
        </w:rPr>
        <w:t xml:space="preserve">geht Barrieren zu Beschäftigung </w:t>
      </w:r>
      <w:r w:rsidR="00C91F23">
        <w:rPr>
          <w:rFonts w:ascii="Arial" w:eastAsia="Times New Roman" w:hAnsi="Arial" w:cs="Arial"/>
          <w:sz w:val="28"/>
          <w:szCs w:val="28"/>
          <w:lang w:val="de-DE"/>
        </w:rPr>
        <w:t xml:space="preserve">von </w:t>
      </w:r>
      <w:r w:rsidRPr="00DA332F">
        <w:rPr>
          <w:rFonts w:ascii="Arial" w:eastAsia="Times New Roman" w:hAnsi="Arial" w:cs="Arial"/>
          <w:sz w:val="28"/>
          <w:szCs w:val="28"/>
          <w:lang w:val="de-DE"/>
        </w:rPr>
        <w:t xml:space="preserve">Menschen mit Sehbehinderungen an, indem </w:t>
      </w:r>
      <w:r w:rsidR="00C91F23">
        <w:rPr>
          <w:rFonts w:ascii="Arial" w:eastAsia="Times New Roman" w:hAnsi="Arial" w:cs="Arial"/>
          <w:sz w:val="28"/>
          <w:szCs w:val="28"/>
          <w:lang w:val="de-DE"/>
        </w:rPr>
        <w:t xml:space="preserve">sie </w:t>
      </w:r>
      <w:r w:rsidRPr="00DA332F">
        <w:rPr>
          <w:rFonts w:ascii="Arial" w:eastAsia="Times New Roman" w:hAnsi="Arial" w:cs="Arial"/>
          <w:sz w:val="28"/>
          <w:szCs w:val="28"/>
          <w:lang w:val="de-DE"/>
        </w:rPr>
        <w:t>vorhergesehen u</w:t>
      </w:r>
      <w:r w:rsidR="00C91F23">
        <w:rPr>
          <w:rFonts w:ascii="Arial" w:eastAsia="Times New Roman" w:hAnsi="Arial" w:cs="Arial"/>
          <w:sz w:val="28"/>
          <w:szCs w:val="28"/>
          <w:lang w:val="de-DE"/>
        </w:rPr>
        <w:t>n</w:t>
      </w:r>
      <w:r w:rsidRPr="00DA332F">
        <w:rPr>
          <w:rFonts w:ascii="Arial" w:eastAsia="Times New Roman" w:hAnsi="Arial" w:cs="Arial"/>
          <w:sz w:val="28"/>
          <w:szCs w:val="28"/>
          <w:lang w:val="de-DE"/>
        </w:rPr>
        <w:t>d einige der Vorurteile abgebaut werden. Darunter fallen</w:t>
      </w:r>
      <w:r w:rsidR="00975D11" w:rsidRPr="00DA332F">
        <w:rPr>
          <w:rFonts w:ascii="Arial" w:eastAsia="Times New Roman" w:hAnsi="Arial" w:cs="Arial"/>
          <w:sz w:val="28"/>
          <w:szCs w:val="28"/>
          <w:lang w:val="de-DE"/>
        </w:rPr>
        <w:t>:</w:t>
      </w:r>
      <w:r w:rsidR="00AF7E22" w:rsidRPr="00DA332F">
        <w:rPr>
          <w:rFonts w:ascii="Arial" w:eastAsia="Times New Roman" w:hAnsi="Arial" w:cs="Arial"/>
          <w:sz w:val="28"/>
          <w:szCs w:val="28"/>
          <w:lang w:val="de-DE"/>
        </w:rPr>
        <w:t xml:space="preserve"> </w:t>
      </w:r>
    </w:p>
    <w:p w14:paraId="2588378C" w14:textId="18CA97D6" w:rsidR="00AF7E22" w:rsidRPr="00DA332F" w:rsidRDefault="00DA332F" w:rsidP="008B25EA">
      <w:pPr>
        <w:pStyle w:val="Paragraphedeliste"/>
        <w:keepNext/>
        <w:keepLines/>
        <w:numPr>
          <w:ilvl w:val="0"/>
          <w:numId w:val="8"/>
        </w:numPr>
        <w:spacing w:after="0"/>
        <w:ind w:left="714" w:hanging="357"/>
        <w:rPr>
          <w:rFonts w:ascii="Arial" w:eastAsia="Times New Roman" w:hAnsi="Arial" w:cs="Arial"/>
          <w:sz w:val="28"/>
          <w:szCs w:val="28"/>
          <w:lang w:val="de-DE"/>
        </w:rPr>
      </w:pPr>
      <w:r w:rsidRPr="00DA332F">
        <w:rPr>
          <w:rFonts w:ascii="Arial" w:eastAsia="Times New Roman" w:hAnsi="Arial" w:cs="Arial"/>
          <w:sz w:val="28"/>
          <w:szCs w:val="28"/>
          <w:lang w:val="de-DE"/>
        </w:rPr>
        <w:t>Ausstattungskosten</w:t>
      </w:r>
    </w:p>
    <w:p w14:paraId="75C7AD74" w14:textId="2157E073" w:rsidR="00AF7E22" w:rsidRPr="00DA332F" w:rsidRDefault="00DA332F" w:rsidP="008B25EA">
      <w:pPr>
        <w:pStyle w:val="Paragraphedeliste"/>
        <w:keepNext/>
        <w:keepLines/>
        <w:numPr>
          <w:ilvl w:val="0"/>
          <w:numId w:val="8"/>
        </w:numPr>
        <w:spacing w:after="0"/>
        <w:ind w:left="714" w:hanging="357"/>
        <w:rPr>
          <w:rFonts w:ascii="Arial" w:eastAsia="Times New Roman" w:hAnsi="Arial" w:cs="Arial"/>
          <w:sz w:val="28"/>
          <w:szCs w:val="28"/>
          <w:lang w:val="de-DE"/>
        </w:rPr>
      </w:pPr>
      <w:r w:rsidRPr="00DA332F">
        <w:rPr>
          <w:rFonts w:ascii="Arial" w:eastAsia="Times New Roman" w:hAnsi="Arial" w:cs="Arial"/>
          <w:sz w:val="28"/>
          <w:szCs w:val="28"/>
          <w:lang w:val="de-DE"/>
        </w:rPr>
        <w:t>Sind sie in der Lage, die Arbeit auszuüben</w:t>
      </w:r>
      <w:r w:rsidR="00975D11" w:rsidRPr="00DA332F">
        <w:rPr>
          <w:rFonts w:ascii="Arial" w:eastAsia="Times New Roman" w:hAnsi="Arial" w:cs="Arial"/>
          <w:sz w:val="28"/>
          <w:szCs w:val="28"/>
          <w:lang w:val="de-DE"/>
        </w:rPr>
        <w:t>?</w:t>
      </w:r>
    </w:p>
    <w:p w14:paraId="085632CE" w14:textId="2D2B0A58" w:rsidR="00AF7E22" w:rsidRPr="00DA332F" w:rsidRDefault="00DA332F" w:rsidP="008B25EA">
      <w:pPr>
        <w:pStyle w:val="Paragraphedeliste"/>
        <w:keepNext/>
        <w:keepLines/>
        <w:numPr>
          <w:ilvl w:val="0"/>
          <w:numId w:val="8"/>
        </w:numPr>
        <w:spacing w:after="0"/>
        <w:ind w:left="714" w:hanging="357"/>
        <w:rPr>
          <w:rFonts w:ascii="Arial" w:eastAsia="Times New Roman" w:hAnsi="Arial" w:cs="Arial"/>
          <w:sz w:val="28"/>
          <w:szCs w:val="28"/>
          <w:lang w:val="de-DE"/>
        </w:rPr>
      </w:pPr>
      <w:r w:rsidRPr="00DA332F">
        <w:rPr>
          <w:rFonts w:ascii="Arial" w:eastAsia="Times New Roman" w:hAnsi="Arial" w:cs="Arial"/>
          <w:sz w:val="28"/>
          <w:szCs w:val="28"/>
          <w:lang w:val="de-DE"/>
        </w:rPr>
        <w:t xml:space="preserve">Wie können sie sich am Arbeitsplatz </w:t>
      </w:r>
      <w:r w:rsidR="005A307A" w:rsidRPr="00DA332F">
        <w:rPr>
          <w:rFonts w:ascii="Arial" w:eastAsia="Times New Roman" w:hAnsi="Arial" w:cs="Arial"/>
          <w:sz w:val="28"/>
          <w:szCs w:val="28"/>
          <w:lang w:val="de-DE"/>
        </w:rPr>
        <w:t>zurechtfinden</w:t>
      </w:r>
      <w:r w:rsidR="00975D11" w:rsidRPr="00DA332F">
        <w:rPr>
          <w:rFonts w:ascii="Arial" w:eastAsia="Times New Roman" w:hAnsi="Arial" w:cs="Arial"/>
          <w:sz w:val="28"/>
          <w:szCs w:val="28"/>
          <w:lang w:val="de-DE"/>
        </w:rPr>
        <w:t>?</w:t>
      </w:r>
    </w:p>
    <w:p w14:paraId="6DE7BF75" w14:textId="54B3FD16" w:rsidR="00AF7E22" w:rsidRPr="00DA332F" w:rsidRDefault="00AF7E22" w:rsidP="008B25EA">
      <w:pPr>
        <w:pStyle w:val="Paragraphedeliste"/>
        <w:numPr>
          <w:ilvl w:val="0"/>
          <w:numId w:val="8"/>
        </w:numPr>
        <w:spacing w:after="0"/>
        <w:rPr>
          <w:rFonts w:ascii="Arial" w:eastAsia="Times New Roman" w:hAnsi="Arial" w:cs="Arial"/>
          <w:sz w:val="28"/>
          <w:szCs w:val="28"/>
          <w:lang w:val="de-DE"/>
        </w:rPr>
      </w:pPr>
      <w:r w:rsidRPr="00DA332F">
        <w:rPr>
          <w:rFonts w:ascii="Arial" w:eastAsia="Times New Roman" w:hAnsi="Arial" w:cs="Arial"/>
          <w:sz w:val="28"/>
          <w:szCs w:val="28"/>
          <w:lang w:val="de-DE"/>
        </w:rPr>
        <w:t>W</w:t>
      </w:r>
      <w:r w:rsidR="00DA332F" w:rsidRPr="00DA332F">
        <w:rPr>
          <w:rFonts w:ascii="Arial" w:eastAsia="Times New Roman" w:hAnsi="Arial" w:cs="Arial"/>
          <w:sz w:val="28"/>
          <w:szCs w:val="28"/>
          <w:lang w:val="de-DE"/>
        </w:rPr>
        <w:t>elche Art von Jobs können sie ausüben</w:t>
      </w:r>
      <w:r w:rsidRPr="00DA332F">
        <w:rPr>
          <w:rFonts w:ascii="Arial" w:eastAsia="Times New Roman" w:hAnsi="Arial" w:cs="Arial"/>
          <w:sz w:val="28"/>
          <w:szCs w:val="28"/>
          <w:lang w:val="de-DE"/>
        </w:rPr>
        <w:t>?</w:t>
      </w:r>
    </w:p>
    <w:p w14:paraId="6EA8D54D" w14:textId="6647578A" w:rsidR="00AF7E22" w:rsidRPr="00DA332F" w:rsidRDefault="00AF7E22" w:rsidP="00B1424F">
      <w:pPr>
        <w:spacing w:after="0"/>
        <w:rPr>
          <w:rFonts w:ascii="Arial" w:eastAsia="Times New Roman" w:hAnsi="Arial" w:cs="Arial"/>
          <w:b/>
          <w:sz w:val="28"/>
          <w:szCs w:val="28"/>
          <w:lang w:val="de-DE"/>
        </w:rPr>
      </w:pPr>
    </w:p>
    <w:p w14:paraId="5E0BD718" w14:textId="078DBCF6" w:rsidR="00AF7E22" w:rsidRPr="00DA332F" w:rsidRDefault="00946865" w:rsidP="00742312">
      <w:pPr>
        <w:rPr>
          <w:rFonts w:ascii="Arial" w:eastAsia="Times New Roman" w:hAnsi="Arial" w:cs="Arial"/>
          <w:sz w:val="28"/>
          <w:szCs w:val="28"/>
          <w:lang w:val="de-DE"/>
        </w:rPr>
      </w:pPr>
      <w:r w:rsidRPr="00DA332F">
        <w:rPr>
          <w:rFonts w:ascii="Arial" w:eastAsia="Times New Roman" w:hAnsi="Arial" w:cs="Arial"/>
          <w:sz w:val="28"/>
          <w:szCs w:val="28"/>
          <w:lang w:val="de-DE"/>
        </w:rPr>
        <w:t>Information</w:t>
      </w:r>
      <w:r w:rsidR="00DA332F" w:rsidRPr="00DA332F">
        <w:rPr>
          <w:rFonts w:ascii="Arial" w:eastAsia="Times New Roman" w:hAnsi="Arial" w:cs="Arial"/>
          <w:sz w:val="28"/>
          <w:szCs w:val="28"/>
          <w:lang w:val="de-DE"/>
        </w:rPr>
        <w:t xml:space="preserve">en über Barrieren und deren Überwindung wurden an über </w:t>
      </w:r>
      <w:r w:rsidR="00AF7E22" w:rsidRPr="00DA332F">
        <w:rPr>
          <w:rFonts w:ascii="Arial" w:eastAsia="Times New Roman" w:hAnsi="Arial" w:cs="Arial"/>
          <w:sz w:val="28"/>
          <w:szCs w:val="28"/>
          <w:lang w:val="de-DE"/>
        </w:rPr>
        <w:t xml:space="preserve">150 </w:t>
      </w:r>
      <w:r w:rsidR="00DA332F" w:rsidRPr="00DA332F">
        <w:rPr>
          <w:rFonts w:ascii="Arial" w:eastAsia="Times New Roman" w:hAnsi="Arial" w:cs="Arial"/>
          <w:sz w:val="28"/>
          <w:szCs w:val="28"/>
          <w:lang w:val="de-DE"/>
        </w:rPr>
        <w:t>Personalverantwortliche ausgegeben,</w:t>
      </w:r>
      <w:r w:rsidR="00AF7E22" w:rsidRPr="00DA332F">
        <w:rPr>
          <w:rFonts w:ascii="Arial" w:eastAsia="Times New Roman" w:hAnsi="Arial" w:cs="Arial"/>
          <w:sz w:val="28"/>
          <w:szCs w:val="28"/>
          <w:lang w:val="de-DE"/>
        </w:rPr>
        <w:t xml:space="preserve"> </w:t>
      </w:r>
      <w:r w:rsidR="00DA332F" w:rsidRPr="00DA332F">
        <w:rPr>
          <w:rFonts w:ascii="Arial" w:eastAsia="Times New Roman" w:hAnsi="Arial" w:cs="Arial"/>
          <w:sz w:val="28"/>
          <w:szCs w:val="28"/>
          <w:lang w:val="de-DE"/>
        </w:rPr>
        <w:t xml:space="preserve">die </w:t>
      </w:r>
      <w:r w:rsidR="00AF7E22" w:rsidRPr="00DA332F">
        <w:rPr>
          <w:rFonts w:ascii="Arial" w:eastAsia="Times New Roman" w:hAnsi="Arial" w:cs="Arial"/>
          <w:sz w:val="28"/>
          <w:szCs w:val="28"/>
          <w:lang w:val="de-DE"/>
        </w:rPr>
        <w:t xml:space="preserve">100 </w:t>
      </w:r>
      <w:r w:rsidR="00DA332F" w:rsidRPr="00DA332F">
        <w:rPr>
          <w:rFonts w:ascii="Arial" w:eastAsia="Times New Roman" w:hAnsi="Arial" w:cs="Arial"/>
          <w:sz w:val="28"/>
          <w:szCs w:val="28"/>
          <w:lang w:val="de-DE"/>
        </w:rPr>
        <w:t xml:space="preserve">verschiedene Unternehmen in </w:t>
      </w:r>
      <w:r w:rsidRPr="00DA332F">
        <w:rPr>
          <w:rFonts w:ascii="Arial" w:eastAsia="Times New Roman" w:hAnsi="Arial" w:cs="Arial"/>
          <w:sz w:val="28"/>
          <w:szCs w:val="28"/>
          <w:lang w:val="de-DE"/>
        </w:rPr>
        <w:t>Irland</w:t>
      </w:r>
      <w:r w:rsidR="00DA332F" w:rsidRPr="00DA332F">
        <w:rPr>
          <w:rFonts w:ascii="Arial" w:eastAsia="Times New Roman" w:hAnsi="Arial" w:cs="Arial"/>
          <w:sz w:val="28"/>
          <w:szCs w:val="28"/>
          <w:lang w:val="de-DE"/>
        </w:rPr>
        <w:t xml:space="preserve"> vertreten</w:t>
      </w:r>
      <w:r w:rsidRPr="00DA332F">
        <w:rPr>
          <w:rFonts w:ascii="Arial" w:eastAsia="Times New Roman" w:hAnsi="Arial" w:cs="Arial"/>
          <w:sz w:val="28"/>
          <w:szCs w:val="28"/>
          <w:lang w:val="de-DE"/>
        </w:rPr>
        <w:t>.</w:t>
      </w:r>
    </w:p>
    <w:p w14:paraId="5974EE8E" w14:textId="14A8273B" w:rsidR="00F92EF6" w:rsidRPr="00DA332F" w:rsidRDefault="00DA332F" w:rsidP="00742312">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de-DE" w:eastAsia="x-none" w:bidi="x-none"/>
        </w:rPr>
      </w:pPr>
      <w:r w:rsidRPr="00DA332F">
        <w:rPr>
          <w:rFonts w:ascii="Arial" w:hAnsi="Arial" w:cs="Arial"/>
          <w:sz w:val="28"/>
          <w:szCs w:val="28"/>
          <w:lang w:val="de-DE"/>
        </w:rPr>
        <w:t>So ist es Angesichts dieser Barrieren nicht verwunderlich, dass je länger ein Beschäftigter dem Arbeitsmarkt nicht zur Verfügung steht, sein Wiedereintritt in eine Beschäftigung um so unwahrscheinlicher ist</w:t>
      </w:r>
      <w:r w:rsidR="00AF7E22" w:rsidRPr="00DA332F">
        <w:rPr>
          <w:rFonts w:ascii="Arial" w:hAnsi="Arial" w:cs="Arial"/>
          <w:sz w:val="28"/>
          <w:szCs w:val="28"/>
          <w:lang w:val="de-DE"/>
        </w:rPr>
        <w:t xml:space="preserve">. </w:t>
      </w:r>
      <w:r w:rsidRPr="00DA332F">
        <w:rPr>
          <w:rFonts w:ascii="Arial" w:hAnsi="Arial" w:cs="Arial"/>
          <w:sz w:val="28"/>
          <w:szCs w:val="28"/>
          <w:lang w:val="de-DE"/>
        </w:rPr>
        <w:t>Dadurch wird ein Bedarf nach Maßnahmen unterstrichen, die die Fähigkeiten zur Förderung von Vermittelbarkeit einerseits verbessern, und Hindernisse und wahrgenommene Barrieren von Arbeitgebern andererseits, einem Sehbehinderten eine Chance zu geben, verringern</w:t>
      </w:r>
      <w:r w:rsidR="00AF7E22" w:rsidRPr="00DA332F">
        <w:rPr>
          <w:rFonts w:ascii="Arial" w:hAnsi="Arial" w:cs="Arial"/>
          <w:sz w:val="28"/>
          <w:szCs w:val="28"/>
          <w:lang w:val="de-DE"/>
        </w:rPr>
        <w:t>.</w:t>
      </w:r>
      <w:r w:rsidR="00F92EF6" w:rsidRPr="00DA332F">
        <w:rPr>
          <w:rFonts w:ascii="Times New Roman" w:eastAsia="Times New Roman" w:hAnsi="Times New Roman" w:cs="Times New Roman"/>
          <w:snapToGrid w:val="0"/>
          <w:color w:val="000000"/>
          <w:w w:val="0"/>
          <w:sz w:val="0"/>
          <w:szCs w:val="0"/>
          <w:u w:color="000000"/>
          <w:bdr w:val="none" w:sz="0" w:space="0" w:color="000000"/>
          <w:shd w:val="clear" w:color="000000" w:fill="000000"/>
          <w:lang w:val="de-DE" w:eastAsia="x-none" w:bidi="x-none"/>
        </w:rPr>
        <w:t xml:space="preserve"> </w:t>
      </w:r>
    </w:p>
    <w:p w14:paraId="0ABEDD5E" w14:textId="7EB3719B" w:rsidR="005522BD" w:rsidRPr="00DA332F" w:rsidRDefault="001B0E7B" w:rsidP="00B1424F">
      <w:pPr>
        <w:spacing w:after="0"/>
        <w:jc w:val="center"/>
        <w:rPr>
          <w:rFonts w:ascii="Arial" w:hAnsi="Arial" w:cs="Arial"/>
          <w:sz w:val="28"/>
          <w:szCs w:val="28"/>
          <w:lang w:val="de-DE"/>
        </w:rPr>
      </w:pPr>
      <w:r w:rsidRPr="00DA332F">
        <w:rPr>
          <w:rFonts w:ascii="Arial" w:hAnsi="Arial" w:cs="Arial"/>
          <w:noProof/>
          <w:sz w:val="28"/>
          <w:szCs w:val="28"/>
          <w:lang w:eastAsia="fr-FR"/>
        </w:rPr>
        <w:drawing>
          <wp:inline distT="0" distB="0" distL="0" distR="0" wp14:anchorId="2CA3F53F" wp14:editId="24B767B4">
            <wp:extent cx="5614244" cy="2891598"/>
            <wp:effectExtent l="0" t="0" r="5715" b="4445"/>
            <wp:docPr id="7" name="Image 7" descr="Teilnehmer eines EBU-Workshops zur Beschäftigung Jugendlicher mit ihren Zertifikaten." titl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EA04\Desktop\employment3.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84914" cy="2927997"/>
                    </a:xfrm>
                    <a:prstGeom prst="rect">
                      <a:avLst/>
                    </a:prstGeom>
                    <a:noFill/>
                    <a:ln>
                      <a:noFill/>
                    </a:ln>
                  </pic:spPr>
                </pic:pic>
              </a:graphicData>
            </a:graphic>
          </wp:inline>
        </w:drawing>
      </w:r>
    </w:p>
    <w:p w14:paraId="21859C01" w14:textId="77777777" w:rsidR="00287E35" w:rsidRPr="00DA332F" w:rsidRDefault="00287E35" w:rsidP="00B1424F">
      <w:pPr>
        <w:spacing w:after="0"/>
        <w:rPr>
          <w:rFonts w:ascii="Arial" w:hAnsi="Arial" w:cs="Arial"/>
          <w:sz w:val="28"/>
          <w:szCs w:val="28"/>
          <w:lang w:val="de-DE"/>
        </w:rPr>
      </w:pPr>
    </w:p>
    <w:p w14:paraId="3A3999D4" w14:textId="40215B08" w:rsidR="00005D9A" w:rsidRPr="00DA332F" w:rsidRDefault="00005D9A" w:rsidP="00B1424F">
      <w:pPr>
        <w:pStyle w:val="Titre1"/>
        <w:spacing w:after="0"/>
        <w:rPr>
          <w:lang w:val="de-DE"/>
        </w:rPr>
      </w:pPr>
      <w:bookmarkStart w:id="22" w:name="_Toc527208072"/>
      <w:r w:rsidRPr="00DA332F">
        <w:rPr>
          <w:lang w:val="de-DE"/>
        </w:rPr>
        <w:t>Quot</w:t>
      </w:r>
      <w:r w:rsidR="00DA332F" w:rsidRPr="00DA332F">
        <w:rPr>
          <w:lang w:val="de-DE"/>
        </w:rPr>
        <w:t>ensysteme</w:t>
      </w:r>
      <w:bookmarkEnd w:id="22"/>
    </w:p>
    <w:p w14:paraId="7F94B840" w14:textId="049AD26F" w:rsidR="00005D9A"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Viele Länder in Europa haben ein Quotensystem, das Arbeitgeber dazu zwingt </w:t>
      </w:r>
      <w:r w:rsidR="00005D9A" w:rsidRPr="00DA332F">
        <w:rPr>
          <w:rFonts w:ascii="Arial" w:hAnsi="Arial" w:cs="Arial"/>
          <w:sz w:val="28"/>
          <w:szCs w:val="28"/>
          <w:lang w:val="de-DE"/>
        </w:rPr>
        <w:t>(</w:t>
      </w:r>
      <w:r w:rsidRPr="00DA332F">
        <w:rPr>
          <w:rFonts w:ascii="Arial" w:hAnsi="Arial" w:cs="Arial"/>
          <w:sz w:val="28"/>
          <w:szCs w:val="28"/>
          <w:lang w:val="de-DE"/>
        </w:rPr>
        <w:t xml:space="preserve">private Unternehmen oder </w:t>
      </w:r>
      <w:r w:rsidR="005A307A" w:rsidRPr="00DA332F">
        <w:rPr>
          <w:rFonts w:ascii="Arial" w:hAnsi="Arial" w:cs="Arial"/>
          <w:sz w:val="28"/>
          <w:szCs w:val="28"/>
          <w:lang w:val="de-DE"/>
        </w:rPr>
        <w:t>öffentliche</w:t>
      </w:r>
      <w:r w:rsidRPr="00DA332F">
        <w:rPr>
          <w:rFonts w:ascii="Arial" w:hAnsi="Arial" w:cs="Arial"/>
          <w:sz w:val="28"/>
          <w:szCs w:val="28"/>
          <w:lang w:val="de-DE"/>
        </w:rPr>
        <w:t xml:space="preserve"> Stellen</w:t>
      </w:r>
      <w:r w:rsidR="009E3D44" w:rsidRPr="00DA332F">
        <w:rPr>
          <w:rFonts w:ascii="Arial" w:hAnsi="Arial" w:cs="Arial"/>
          <w:sz w:val="28"/>
          <w:szCs w:val="28"/>
          <w:lang w:val="de-DE"/>
        </w:rPr>
        <w:t>)</w:t>
      </w:r>
      <w:r w:rsidRPr="00DA332F">
        <w:rPr>
          <w:rFonts w:ascii="Arial" w:hAnsi="Arial" w:cs="Arial"/>
          <w:sz w:val="28"/>
          <w:szCs w:val="28"/>
          <w:lang w:val="de-DE"/>
        </w:rPr>
        <w:t>,</w:t>
      </w:r>
      <w:r w:rsidR="009E3D44" w:rsidRPr="00DA332F">
        <w:rPr>
          <w:rFonts w:ascii="Arial" w:hAnsi="Arial" w:cs="Arial"/>
          <w:sz w:val="28"/>
          <w:szCs w:val="28"/>
          <w:lang w:val="de-DE"/>
        </w:rPr>
        <w:t xml:space="preserve"> </w:t>
      </w:r>
      <w:r w:rsidRPr="00DA332F">
        <w:rPr>
          <w:rFonts w:ascii="Arial" w:hAnsi="Arial" w:cs="Arial"/>
          <w:sz w:val="28"/>
          <w:szCs w:val="28"/>
          <w:lang w:val="de-DE"/>
        </w:rPr>
        <w:t xml:space="preserve">einen bestimmten Prozentsatz an </w:t>
      </w:r>
      <w:r w:rsidR="005A307A">
        <w:rPr>
          <w:rFonts w:ascii="Arial" w:hAnsi="Arial" w:cs="Arial"/>
          <w:sz w:val="28"/>
          <w:szCs w:val="28"/>
          <w:lang w:val="de-DE"/>
        </w:rPr>
        <w:t>b</w:t>
      </w:r>
      <w:r w:rsidRPr="00DA332F">
        <w:rPr>
          <w:rFonts w:ascii="Arial" w:hAnsi="Arial" w:cs="Arial"/>
          <w:sz w:val="28"/>
          <w:szCs w:val="28"/>
          <w:lang w:val="de-DE"/>
        </w:rPr>
        <w:t>ehinderten Arbeitnehmern einzustellen</w:t>
      </w:r>
      <w:r w:rsidR="00005D9A" w:rsidRPr="00DA332F">
        <w:rPr>
          <w:rFonts w:ascii="Arial" w:hAnsi="Arial" w:cs="Arial"/>
          <w:sz w:val="28"/>
          <w:szCs w:val="28"/>
          <w:lang w:val="de-DE"/>
        </w:rPr>
        <w:t xml:space="preserve">. </w:t>
      </w:r>
      <w:r w:rsidRPr="00DA332F">
        <w:rPr>
          <w:rFonts w:ascii="Arial" w:hAnsi="Arial" w:cs="Arial"/>
          <w:sz w:val="28"/>
          <w:szCs w:val="28"/>
          <w:lang w:val="de-DE"/>
        </w:rPr>
        <w:t>Für Frankreich gilt</w:t>
      </w:r>
      <w:r w:rsidR="00005D9A" w:rsidRPr="00DA332F">
        <w:rPr>
          <w:rFonts w:ascii="Arial" w:hAnsi="Arial" w:cs="Arial"/>
          <w:sz w:val="28"/>
          <w:szCs w:val="28"/>
          <w:lang w:val="de-DE"/>
        </w:rPr>
        <w:t xml:space="preserve">: </w:t>
      </w:r>
      <w:r w:rsidR="005A307A" w:rsidRPr="00DA332F">
        <w:rPr>
          <w:rFonts w:ascii="Arial" w:hAnsi="Arial" w:cs="Arial"/>
          <w:sz w:val="28"/>
          <w:szCs w:val="28"/>
          <w:lang w:val="de-DE"/>
        </w:rPr>
        <w:t>Um</w:t>
      </w:r>
      <w:r w:rsidRPr="00DA332F">
        <w:rPr>
          <w:rFonts w:ascii="Arial" w:hAnsi="Arial" w:cs="Arial"/>
          <w:sz w:val="28"/>
          <w:szCs w:val="28"/>
          <w:lang w:val="de-DE"/>
        </w:rPr>
        <w:t xml:space="preserve"> die gesetzlich vorgeschriebenen Vorgaben zu erfüllen, können Arbeitgeber zwischen vier </w:t>
      </w:r>
      <w:r w:rsidR="005A307A" w:rsidRPr="00DA332F">
        <w:rPr>
          <w:rFonts w:ascii="Arial" w:hAnsi="Arial" w:cs="Arial"/>
          <w:sz w:val="28"/>
          <w:szCs w:val="28"/>
          <w:lang w:val="de-DE"/>
        </w:rPr>
        <w:t>Möglichkeiten</w:t>
      </w:r>
      <w:r w:rsidRPr="00DA332F">
        <w:rPr>
          <w:rFonts w:ascii="Arial" w:hAnsi="Arial" w:cs="Arial"/>
          <w:sz w:val="28"/>
          <w:szCs w:val="28"/>
          <w:lang w:val="de-DE"/>
        </w:rPr>
        <w:t xml:space="preserve"> wählen</w:t>
      </w:r>
      <w:r w:rsidR="00005D9A" w:rsidRPr="00DA332F">
        <w:rPr>
          <w:rFonts w:ascii="Arial" w:hAnsi="Arial" w:cs="Arial"/>
          <w:sz w:val="28"/>
          <w:szCs w:val="28"/>
          <w:lang w:val="de-DE"/>
        </w:rPr>
        <w:t xml:space="preserve">: a) </w:t>
      </w:r>
      <w:r w:rsidRPr="00DA332F">
        <w:rPr>
          <w:rFonts w:ascii="Arial" w:hAnsi="Arial" w:cs="Arial"/>
          <w:sz w:val="28"/>
          <w:szCs w:val="28"/>
          <w:lang w:val="de-DE"/>
        </w:rPr>
        <w:t>Die Einstellung von Behinderten,</w:t>
      </w:r>
      <w:r w:rsidR="00005D9A" w:rsidRPr="00DA332F">
        <w:rPr>
          <w:rFonts w:ascii="Arial" w:hAnsi="Arial" w:cs="Arial"/>
          <w:sz w:val="28"/>
          <w:szCs w:val="28"/>
          <w:lang w:val="de-DE"/>
        </w:rPr>
        <w:t xml:space="preserve"> b) </w:t>
      </w:r>
      <w:r w:rsidRPr="00DA332F">
        <w:rPr>
          <w:rFonts w:ascii="Arial" w:hAnsi="Arial" w:cs="Arial"/>
          <w:sz w:val="28"/>
          <w:szCs w:val="28"/>
          <w:lang w:val="de-DE"/>
        </w:rPr>
        <w:t>Die Bereitstellung von Arbeit, indem geschützte Zentren verpflichtet werden,</w:t>
      </w:r>
      <w:r w:rsidR="00005D9A" w:rsidRPr="00DA332F">
        <w:rPr>
          <w:rFonts w:ascii="Arial" w:hAnsi="Arial" w:cs="Arial"/>
          <w:sz w:val="28"/>
          <w:szCs w:val="28"/>
          <w:lang w:val="de-DE"/>
        </w:rPr>
        <w:t xml:space="preserve"> </w:t>
      </w:r>
      <w:r w:rsidRPr="00DA332F">
        <w:rPr>
          <w:rFonts w:ascii="Arial" w:hAnsi="Arial" w:cs="Arial"/>
          <w:sz w:val="28"/>
          <w:szCs w:val="28"/>
          <w:lang w:val="de-DE"/>
        </w:rPr>
        <w:t>die Behinderte beim Eintritt in eine Arbeit unterstützen</w:t>
      </w:r>
      <w:r w:rsidR="00C91F23">
        <w:rPr>
          <w:rFonts w:ascii="Arial" w:hAnsi="Arial" w:cs="Arial"/>
          <w:sz w:val="28"/>
          <w:szCs w:val="28"/>
          <w:lang w:val="de-DE"/>
        </w:rPr>
        <w:t>,</w:t>
      </w:r>
      <w:r w:rsidRPr="00DA332F">
        <w:rPr>
          <w:rFonts w:ascii="Arial" w:hAnsi="Arial" w:cs="Arial"/>
          <w:sz w:val="28"/>
          <w:szCs w:val="28"/>
          <w:lang w:val="de-DE"/>
        </w:rPr>
        <w:t xml:space="preserve"> oder </w:t>
      </w:r>
      <w:r w:rsidR="00C91F23">
        <w:rPr>
          <w:rFonts w:ascii="Arial" w:hAnsi="Arial" w:cs="Arial"/>
          <w:sz w:val="28"/>
          <w:szCs w:val="28"/>
          <w:lang w:val="de-DE"/>
        </w:rPr>
        <w:t xml:space="preserve">indem man </w:t>
      </w:r>
      <w:r w:rsidRPr="00DA332F">
        <w:rPr>
          <w:rFonts w:ascii="Arial" w:hAnsi="Arial" w:cs="Arial"/>
          <w:sz w:val="28"/>
          <w:szCs w:val="28"/>
          <w:lang w:val="de-DE"/>
        </w:rPr>
        <w:t xml:space="preserve">blinde und sehbehinderte </w:t>
      </w:r>
      <w:r w:rsidR="005A307A" w:rsidRPr="00DA332F">
        <w:rPr>
          <w:rFonts w:ascii="Arial" w:hAnsi="Arial" w:cs="Arial"/>
          <w:sz w:val="28"/>
          <w:szCs w:val="28"/>
          <w:lang w:val="de-DE"/>
        </w:rPr>
        <w:t>Selbstständige</w:t>
      </w:r>
      <w:r w:rsidRPr="00DA332F">
        <w:rPr>
          <w:rFonts w:ascii="Arial" w:hAnsi="Arial" w:cs="Arial"/>
          <w:sz w:val="28"/>
          <w:szCs w:val="28"/>
          <w:lang w:val="de-DE"/>
        </w:rPr>
        <w:t xml:space="preserve"> innerhalb der vorgeschriebenen Grenze von </w:t>
      </w:r>
      <w:r w:rsidR="005A307A" w:rsidRPr="00DA332F">
        <w:rPr>
          <w:rFonts w:ascii="Arial" w:hAnsi="Arial" w:cs="Arial"/>
          <w:sz w:val="28"/>
          <w:szCs w:val="28"/>
          <w:lang w:val="de-DE"/>
        </w:rPr>
        <w:t>50 %</w:t>
      </w:r>
      <w:r w:rsidRPr="00DA332F">
        <w:rPr>
          <w:rFonts w:ascii="Arial" w:hAnsi="Arial" w:cs="Arial"/>
          <w:sz w:val="28"/>
          <w:szCs w:val="28"/>
          <w:lang w:val="de-DE"/>
        </w:rPr>
        <w:t xml:space="preserve"> </w:t>
      </w:r>
      <w:r w:rsidR="00C91F23">
        <w:rPr>
          <w:rFonts w:ascii="Arial" w:hAnsi="Arial" w:cs="Arial"/>
          <w:sz w:val="28"/>
          <w:szCs w:val="28"/>
          <w:lang w:val="de-DE"/>
        </w:rPr>
        <w:t>beauftragt</w:t>
      </w:r>
      <w:r w:rsidRPr="00DA332F">
        <w:rPr>
          <w:rFonts w:ascii="Arial" w:hAnsi="Arial" w:cs="Arial"/>
          <w:sz w:val="28"/>
          <w:szCs w:val="28"/>
          <w:lang w:val="de-DE"/>
        </w:rPr>
        <w:t>,</w:t>
      </w:r>
      <w:r w:rsidR="00005D9A" w:rsidRPr="00DA332F">
        <w:rPr>
          <w:rFonts w:ascii="Arial" w:hAnsi="Arial" w:cs="Arial"/>
          <w:sz w:val="28"/>
          <w:szCs w:val="28"/>
          <w:lang w:val="de-DE"/>
        </w:rPr>
        <w:t xml:space="preserve"> c) </w:t>
      </w:r>
      <w:r w:rsidRPr="00DA332F">
        <w:rPr>
          <w:rFonts w:ascii="Arial" w:hAnsi="Arial" w:cs="Arial"/>
          <w:sz w:val="28"/>
          <w:szCs w:val="28"/>
          <w:lang w:val="de-DE"/>
        </w:rPr>
        <w:t>die Einzahlung einer Pauschale in einen Fonds zur Beschäftigung behinderter Arbeitnehmer</w:t>
      </w:r>
      <w:r w:rsidR="00005D9A" w:rsidRPr="00DA332F">
        <w:rPr>
          <w:rFonts w:ascii="Arial" w:hAnsi="Arial" w:cs="Arial"/>
          <w:sz w:val="28"/>
          <w:szCs w:val="28"/>
          <w:lang w:val="de-DE"/>
        </w:rPr>
        <w:t xml:space="preserve">, </w:t>
      </w:r>
      <w:r w:rsidRPr="00DA332F">
        <w:rPr>
          <w:rFonts w:ascii="Arial" w:hAnsi="Arial" w:cs="Arial"/>
          <w:sz w:val="28"/>
          <w:szCs w:val="28"/>
          <w:lang w:val="de-DE"/>
        </w:rPr>
        <w:t>deren Summe sich nach der Größe des Unternehmens sowie der Anzahl beschäftigter behinderter Arbeitnehmer richtet,</w:t>
      </w:r>
      <w:r w:rsidR="00005D9A" w:rsidRPr="00DA332F">
        <w:rPr>
          <w:rFonts w:ascii="Arial" w:hAnsi="Arial" w:cs="Arial"/>
          <w:sz w:val="28"/>
          <w:szCs w:val="28"/>
          <w:lang w:val="de-DE"/>
        </w:rPr>
        <w:t xml:space="preserve"> d) </w:t>
      </w:r>
      <w:r w:rsidRPr="00DA332F">
        <w:rPr>
          <w:rFonts w:ascii="Arial" w:hAnsi="Arial" w:cs="Arial"/>
          <w:sz w:val="28"/>
          <w:szCs w:val="28"/>
          <w:lang w:val="de-DE"/>
        </w:rPr>
        <w:t xml:space="preserve">Verträge mit entsprechenden Gewerkschaften zur Anwerbung, Schulung oder einem Arbeitsplatzerhalt </w:t>
      </w:r>
      <w:r w:rsidR="00C91F23">
        <w:rPr>
          <w:rFonts w:ascii="Arial" w:hAnsi="Arial" w:cs="Arial"/>
          <w:sz w:val="28"/>
          <w:szCs w:val="28"/>
          <w:lang w:val="de-DE"/>
        </w:rPr>
        <w:t>schließen</w:t>
      </w:r>
      <w:r w:rsidRPr="00DA332F">
        <w:rPr>
          <w:rFonts w:ascii="Arial" w:hAnsi="Arial" w:cs="Arial"/>
          <w:sz w:val="28"/>
          <w:szCs w:val="28"/>
          <w:lang w:val="de-DE"/>
        </w:rPr>
        <w:t>, falls ein Kündigungsrisiko wegen Arbeitsunfähigkeit besteht</w:t>
      </w:r>
      <w:r w:rsidR="00D47F90" w:rsidRPr="00DA332F">
        <w:rPr>
          <w:rFonts w:ascii="Arial" w:hAnsi="Arial" w:cs="Arial"/>
          <w:sz w:val="28"/>
          <w:szCs w:val="28"/>
          <w:lang w:val="de-DE"/>
        </w:rPr>
        <w:t xml:space="preserve">. </w:t>
      </w:r>
      <w:r w:rsidRPr="00DA332F">
        <w:rPr>
          <w:rFonts w:ascii="Arial" w:hAnsi="Arial" w:cs="Arial"/>
          <w:sz w:val="28"/>
          <w:szCs w:val="28"/>
          <w:lang w:val="de-DE"/>
        </w:rPr>
        <w:t>Die Wahlmöglichkeiten für Arbeitgeber erlauben es ihnen,</w:t>
      </w:r>
      <w:r w:rsidR="00005D9A" w:rsidRPr="00DA332F">
        <w:rPr>
          <w:rFonts w:ascii="Arial" w:hAnsi="Arial" w:cs="Arial"/>
          <w:sz w:val="28"/>
          <w:szCs w:val="28"/>
          <w:lang w:val="de-DE"/>
        </w:rPr>
        <w:t xml:space="preserve"> </w:t>
      </w:r>
      <w:r w:rsidRPr="00DA332F">
        <w:rPr>
          <w:rFonts w:ascii="Arial" w:hAnsi="Arial" w:cs="Arial"/>
          <w:sz w:val="28"/>
          <w:szCs w:val="28"/>
          <w:lang w:val="de-DE"/>
        </w:rPr>
        <w:t>ihren Verpflichtungen auf unterschiedliche Weise nachzukommen</w:t>
      </w:r>
      <w:r w:rsidR="00005D9A" w:rsidRPr="00DA332F">
        <w:rPr>
          <w:rFonts w:ascii="Arial" w:hAnsi="Arial" w:cs="Arial"/>
          <w:sz w:val="28"/>
          <w:szCs w:val="28"/>
          <w:lang w:val="de-DE"/>
        </w:rPr>
        <w:t>.</w:t>
      </w:r>
    </w:p>
    <w:p w14:paraId="0CACE311" w14:textId="77777777" w:rsidR="00005D9A" w:rsidRPr="00DA332F" w:rsidRDefault="00005D9A" w:rsidP="00B1424F">
      <w:pPr>
        <w:spacing w:after="0"/>
        <w:rPr>
          <w:rFonts w:ascii="Arial" w:hAnsi="Arial" w:cs="Arial"/>
          <w:sz w:val="28"/>
          <w:szCs w:val="28"/>
          <w:lang w:val="de-DE"/>
        </w:rPr>
      </w:pPr>
    </w:p>
    <w:p w14:paraId="738F9C39" w14:textId="5F881FFA" w:rsidR="003E2E30" w:rsidRPr="00DA332F" w:rsidRDefault="00DA332F" w:rsidP="00D775BA">
      <w:pPr>
        <w:pStyle w:val="Titre1"/>
        <w:spacing w:after="0"/>
        <w:rPr>
          <w:lang w:val="de-DE"/>
        </w:rPr>
      </w:pPr>
      <w:bookmarkStart w:id="23" w:name="_Toc527208073"/>
      <w:r w:rsidRPr="00DA332F">
        <w:rPr>
          <w:lang w:val="de-DE"/>
        </w:rPr>
        <w:t>Berufsförderungswerke</w:t>
      </w:r>
      <w:bookmarkEnd w:id="23"/>
    </w:p>
    <w:p w14:paraId="4866F1AB" w14:textId="033993A9" w:rsidR="003E2E30" w:rsidRPr="00DA332F" w:rsidRDefault="00DA332F" w:rsidP="00742312">
      <w:pPr>
        <w:rPr>
          <w:rFonts w:ascii="Arial" w:hAnsi="Arial" w:cs="Arial"/>
          <w:sz w:val="28"/>
          <w:szCs w:val="28"/>
          <w:lang w:val="de-DE"/>
        </w:rPr>
      </w:pPr>
      <w:r w:rsidRPr="00DA332F">
        <w:rPr>
          <w:rFonts w:ascii="Arial" w:hAnsi="Arial" w:cs="Arial"/>
          <w:sz w:val="28"/>
          <w:szCs w:val="28"/>
          <w:lang w:val="de-DE"/>
        </w:rPr>
        <w:t>Obwohl die Integration Blinder und Sehbehinderter an Schulen</w:t>
      </w:r>
      <w:r w:rsidR="003E2E30" w:rsidRPr="00DA332F">
        <w:rPr>
          <w:rFonts w:ascii="Arial" w:hAnsi="Arial" w:cs="Arial"/>
          <w:sz w:val="28"/>
          <w:szCs w:val="28"/>
          <w:lang w:val="de-DE"/>
        </w:rPr>
        <w:t xml:space="preserve">, </w:t>
      </w:r>
      <w:r w:rsidR="00C91F23">
        <w:rPr>
          <w:rFonts w:ascii="Arial" w:hAnsi="Arial" w:cs="Arial"/>
          <w:sz w:val="28"/>
          <w:szCs w:val="28"/>
          <w:lang w:val="de-DE"/>
        </w:rPr>
        <w:t xml:space="preserve">in der </w:t>
      </w:r>
      <w:r w:rsidRPr="00DA332F">
        <w:rPr>
          <w:rFonts w:ascii="Arial" w:hAnsi="Arial" w:cs="Arial"/>
          <w:sz w:val="28"/>
          <w:szCs w:val="28"/>
          <w:lang w:val="de-DE"/>
        </w:rPr>
        <w:t>Weiterbil</w:t>
      </w:r>
      <w:r w:rsidR="00C91F23">
        <w:rPr>
          <w:rFonts w:ascii="Arial" w:hAnsi="Arial" w:cs="Arial"/>
          <w:sz w:val="28"/>
          <w:szCs w:val="28"/>
          <w:lang w:val="de-DE"/>
        </w:rPr>
        <w:t>d</w:t>
      </w:r>
      <w:r w:rsidRPr="00DA332F">
        <w:rPr>
          <w:rFonts w:ascii="Arial" w:hAnsi="Arial" w:cs="Arial"/>
          <w:sz w:val="28"/>
          <w:szCs w:val="28"/>
          <w:lang w:val="de-DE"/>
        </w:rPr>
        <w:t>ung</w:t>
      </w:r>
      <w:r w:rsidR="00D47F90" w:rsidRPr="00DA332F">
        <w:rPr>
          <w:rFonts w:ascii="Arial" w:hAnsi="Arial" w:cs="Arial"/>
          <w:sz w:val="28"/>
          <w:szCs w:val="28"/>
          <w:lang w:val="de-DE"/>
        </w:rPr>
        <w:t xml:space="preserve">, </w:t>
      </w:r>
      <w:r w:rsidR="00C91F23">
        <w:rPr>
          <w:rFonts w:ascii="Arial" w:hAnsi="Arial" w:cs="Arial"/>
          <w:sz w:val="28"/>
          <w:szCs w:val="28"/>
          <w:lang w:val="de-DE"/>
        </w:rPr>
        <w:t xml:space="preserve">an </w:t>
      </w:r>
      <w:r w:rsidRPr="00DA332F">
        <w:rPr>
          <w:rFonts w:ascii="Arial" w:hAnsi="Arial" w:cs="Arial"/>
          <w:sz w:val="28"/>
          <w:szCs w:val="28"/>
          <w:lang w:val="de-DE"/>
        </w:rPr>
        <w:t>Universitäten</w:t>
      </w:r>
      <w:r w:rsidR="003E2E30" w:rsidRPr="00DA332F">
        <w:rPr>
          <w:rFonts w:ascii="Arial" w:hAnsi="Arial" w:cs="Arial"/>
          <w:sz w:val="28"/>
          <w:szCs w:val="28"/>
          <w:lang w:val="de-DE"/>
        </w:rPr>
        <w:t xml:space="preserve"> </w:t>
      </w:r>
      <w:r w:rsidRPr="00DA332F">
        <w:rPr>
          <w:rFonts w:ascii="Arial" w:hAnsi="Arial" w:cs="Arial"/>
          <w:sz w:val="28"/>
          <w:szCs w:val="28"/>
          <w:lang w:val="de-DE"/>
        </w:rPr>
        <w:t>u</w:t>
      </w:r>
      <w:r w:rsidR="00D47F90" w:rsidRPr="00DA332F">
        <w:rPr>
          <w:rFonts w:ascii="Arial" w:hAnsi="Arial" w:cs="Arial"/>
          <w:sz w:val="28"/>
          <w:szCs w:val="28"/>
          <w:lang w:val="de-DE"/>
        </w:rPr>
        <w:t xml:space="preserve">nd </w:t>
      </w:r>
      <w:r w:rsidR="00C91F23">
        <w:rPr>
          <w:rFonts w:ascii="Arial" w:hAnsi="Arial" w:cs="Arial"/>
          <w:sz w:val="28"/>
          <w:szCs w:val="28"/>
          <w:lang w:val="de-DE"/>
        </w:rPr>
        <w:t xml:space="preserve">in </w:t>
      </w:r>
      <w:r w:rsidRPr="00DA332F">
        <w:rPr>
          <w:rFonts w:ascii="Arial" w:hAnsi="Arial" w:cs="Arial"/>
          <w:sz w:val="28"/>
          <w:szCs w:val="28"/>
          <w:lang w:val="de-DE"/>
        </w:rPr>
        <w:t>die Arbeitswelt sehr wichtig ist, haben Berufsbildungswerke bei der Unterstützung n</w:t>
      </w:r>
      <w:r w:rsidR="00C91F23">
        <w:rPr>
          <w:rFonts w:ascii="Arial" w:hAnsi="Arial" w:cs="Arial"/>
          <w:sz w:val="28"/>
          <w:szCs w:val="28"/>
          <w:lang w:val="de-DE"/>
        </w:rPr>
        <w:t>o</w:t>
      </w:r>
      <w:r w:rsidRPr="00DA332F">
        <w:rPr>
          <w:rFonts w:ascii="Arial" w:hAnsi="Arial" w:cs="Arial"/>
          <w:sz w:val="28"/>
          <w:szCs w:val="28"/>
          <w:lang w:val="de-DE"/>
        </w:rPr>
        <w:t xml:space="preserve">ch immer ihren </w:t>
      </w:r>
      <w:r w:rsidR="005A307A" w:rsidRPr="00DA332F">
        <w:rPr>
          <w:rFonts w:ascii="Arial" w:hAnsi="Arial" w:cs="Arial"/>
          <w:sz w:val="28"/>
          <w:szCs w:val="28"/>
          <w:lang w:val="de-DE"/>
        </w:rPr>
        <w:t>Platz</w:t>
      </w:r>
      <w:r w:rsidR="00D47F90" w:rsidRPr="00DA332F">
        <w:rPr>
          <w:rFonts w:ascii="Arial" w:hAnsi="Arial" w:cs="Arial"/>
          <w:sz w:val="28"/>
          <w:szCs w:val="28"/>
          <w:lang w:val="de-DE"/>
        </w:rPr>
        <w:t xml:space="preserve">. </w:t>
      </w:r>
      <w:r w:rsidRPr="00DA332F">
        <w:rPr>
          <w:rFonts w:ascii="Arial" w:hAnsi="Arial" w:cs="Arial"/>
          <w:sz w:val="28"/>
          <w:szCs w:val="28"/>
          <w:lang w:val="de-DE"/>
        </w:rPr>
        <w:t xml:space="preserve">Das ist besonders für diejenigen relevant, bei denen erst kürzlich ein Verlust des Sehvermögens durch Krankheit oder einen Unfall </w:t>
      </w:r>
      <w:r w:rsidR="00C91F23">
        <w:rPr>
          <w:rFonts w:ascii="Arial" w:hAnsi="Arial" w:cs="Arial"/>
          <w:sz w:val="28"/>
          <w:szCs w:val="28"/>
          <w:lang w:val="de-DE"/>
        </w:rPr>
        <w:t xml:space="preserve">diagnostiziert </w:t>
      </w:r>
      <w:r w:rsidRPr="00DA332F">
        <w:rPr>
          <w:rFonts w:ascii="Arial" w:hAnsi="Arial" w:cs="Arial"/>
          <w:sz w:val="28"/>
          <w:szCs w:val="28"/>
          <w:lang w:val="de-DE"/>
        </w:rPr>
        <w:t>wurde</w:t>
      </w:r>
      <w:r w:rsidR="003A6474" w:rsidRPr="00DA332F">
        <w:rPr>
          <w:rFonts w:ascii="Arial" w:hAnsi="Arial" w:cs="Arial"/>
          <w:sz w:val="28"/>
          <w:szCs w:val="28"/>
          <w:lang w:val="de-DE"/>
        </w:rPr>
        <w:t xml:space="preserve">. </w:t>
      </w:r>
      <w:r w:rsidRPr="00DA332F">
        <w:rPr>
          <w:rFonts w:ascii="Arial" w:hAnsi="Arial" w:cs="Arial"/>
          <w:sz w:val="28"/>
          <w:szCs w:val="28"/>
          <w:lang w:val="de-DE"/>
        </w:rPr>
        <w:t xml:space="preserve">In Frankreich gibt es derzeit zehn spezielle Berufsförderungswerke, die sich jährlich um etwa </w:t>
      </w:r>
      <w:r w:rsidR="00D47F90" w:rsidRPr="00DA332F">
        <w:rPr>
          <w:rFonts w:ascii="Arial" w:hAnsi="Arial" w:cs="Arial"/>
          <w:sz w:val="28"/>
          <w:szCs w:val="28"/>
          <w:lang w:val="de-DE"/>
        </w:rPr>
        <w:t xml:space="preserve">500 </w:t>
      </w:r>
      <w:r w:rsidRPr="00DA332F">
        <w:rPr>
          <w:rFonts w:ascii="Arial" w:hAnsi="Arial" w:cs="Arial"/>
          <w:sz w:val="28"/>
          <w:szCs w:val="28"/>
          <w:lang w:val="de-DE"/>
        </w:rPr>
        <w:t>Teilnehmer kümmern</w:t>
      </w:r>
      <w:r w:rsidR="003E2E30" w:rsidRPr="00DA332F">
        <w:rPr>
          <w:rFonts w:ascii="Arial" w:hAnsi="Arial" w:cs="Arial"/>
          <w:sz w:val="28"/>
          <w:szCs w:val="28"/>
          <w:lang w:val="de-DE"/>
        </w:rPr>
        <w:t>.</w:t>
      </w:r>
    </w:p>
    <w:p w14:paraId="58CA5B8B" w14:textId="49202A6B" w:rsidR="003E2E30" w:rsidRPr="00DA332F" w:rsidRDefault="003E2E30" w:rsidP="00742312">
      <w:pPr>
        <w:rPr>
          <w:rFonts w:ascii="Arial" w:hAnsi="Arial" w:cs="Arial"/>
          <w:sz w:val="28"/>
          <w:szCs w:val="28"/>
          <w:lang w:val="de-DE"/>
        </w:rPr>
      </w:pPr>
      <w:r w:rsidRPr="00DA332F">
        <w:rPr>
          <w:rFonts w:ascii="Arial" w:hAnsi="Arial" w:cs="Arial"/>
          <w:sz w:val="28"/>
          <w:szCs w:val="28"/>
          <w:lang w:val="de-DE"/>
        </w:rPr>
        <w:t>Be</w:t>
      </w:r>
      <w:r w:rsidR="00DA332F" w:rsidRPr="00DA332F">
        <w:rPr>
          <w:rFonts w:ascii="Arial" w:hAnsi="Arial" w:cs="Arial"/>
          <w:sz w:val="28"/>
          <w:szCs w:val="28"/>
          <w:lang w:val="de-DE"/>
        </w:rPr>
        <w:t>vor sie ihre Schulungsmaßnahme beginnen</w:t>
      </w:r>
      <w:r w:rsidR="00D47F90" w:rsidRPr="00DA332F">
        <w:rPr>
          <w:rFonts w:ascii="Arial" w:hAnsi="Arial" w:cs="Arial"/>
          <w:sz w:val="28"/>
          <w:szCs w:val="28"/>
          <w:lang w:val="de-DE"/>
        </w:rPr>
        <w:t xml:space="preserve">, </w:t>
      </w:r>
      <w:r w:rsidR="00DA332F" w:rsidRPr="00DA332F">
        <w:rPr>
          <w:rFonts w:ascii="Arial" w:hAnsi="Arial" w:cs="Arial"/>
          <w:sz w:val="28"/>
          <w:szCs w:val="28"/>
          <w:lang w:val="de-DE"/>
        </w:rPr>
        <w:t>wird den Teilnehmern eine „blindentechnische Grundausbildung“ angeboten, in der Sie bei Bedarf die Brailleschrift lernen, Mobilitätstraining und EDV-Schulungen erhalten</w:t>
      </w:r>
      <w:r w:rsidRPr="00DA332F">
        <w:rPr>
          <w:rFonts w:ascii="Arial" w:hAnsi="Arial" w:cs="Arial"/>
          <w:sz w:val="28"/>
          <w:szCs w:val="28"/>
          <w:lang w:val="de-DE"/>
        </w:rPr>
        <w:t>.</w:t>
      </w:r>
    </w:p>
    <w:p w14:paraId="782EB2EB" w14:textId="1C9FA372" w:rsidR="003E2E30"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Die gebotenen Ausbildungskurse sind vielfältig und umfassen alles von </w:t>
      </w:r>
      <w:r w:rsidR="00C91F23">
        <w:rPr>
          <w:rFonts w:ascii="Arial" w:hAnsi="Arial" w:cs="Arial"/>
          <w:sz w:val="28"/>
          <w:szCs w:val="28"/>
          <w:lang w:val="de-DE"/>
        </w:rPr>
        <w:t>P</w:t>
      </w:r>
      <w:r w:rsidRPr="00DA332F">
        <w:rPr>
          <w:rFonts w:ascii="Arial" w:hAnsi="Arial" w:cs="Arial"/>
          <w:sz w:val="28"/>
          <w:szCs w:val="28"/>
          <w:lang w:val="de-DE"/>
        </w:rPr>
        <w:t xml:space="preserve">hysiotherapie bis Verwaltung und Kommunikation </w:t>
      </w:r>
      <w:r w:rsidR="00C91F23">
        <w:rPr>
          <w:rFonts w:ascii="Arial" w:hAnsi="Arial" w:cs="Arial"/>
          <w:sz w:val="28"/>
          <w:szCs w:val="28"/>
          <w:lang w:val="de-DE"/>
        </w:rPr>
        <w:t xml:space="preserve">sowie </w:t>
      </w:r>
      <w:r w:rsidRPr="00DA332F">
        <w:rPr>
          <w:rFonts w:ascii="Arial" w:hAnsi="Arial" w:cs="Arial"/>
          <w:sz w:val="28"/>
          <w:szCs w:val="28"/>
          <w:lang w:val="de-DE"/>
        </w:rPr>
        <w:t>handwerkliche Arbeit</w:t>
      </w:r>
      <w:r w:rsidR="00D47F90" w:rsidRPr="00DA332F">
        <w:rPr>
          <w:rFonts w:ascii="Arial" w:hAnsi="Arial" w:cs="Arial"/>
          <w:sz w:val="28"/>
          <w:szCs w:val="28"/>
          <w:lang w:val="de-DE"/>
        </w:rPr>
        <w:t xml:space="preserve">. </w:t>
      </w:r>
      <w:r w:rsidRPr="00DA332F">
        <w:rPr>
          <w:rFonts w:ascii="Arial" w:hAnsi="Arial" w:cs="Arial"/>
          <w:sz w:val="28"/>
          <w:szCs w:val="28"/>
          <w:lang w:val="de-DE"/>
        </w:rPr>
        <w:t>Die laufenden Kosten der Ausbildungszentren w</w:t>
      </w:r>
      <w:r w:rsidR="00C91F23">
        <w:rPr>
          <w:rFonts w:ascii="Arial" w:hAnsi="Arial" w:cs="Arial"/>
          <w:sz w:val="28"/>
          <w:szCs w:val="28"/>
          <w:lang w:val="de-DE"/>
        </w:rPr>
        <w:t>e</w:t>
      </w:r>
      <w:r w:rsidRPr="00DA332F">
        <w:rPr>
          <w:rFonts w:ascii="Arial" w:hAnsi="Arial" w:cs="Arial"/>
          <w:sz w:val="28"/>
          <w:szCs w:val="28"/>
          <w:lang w:val="de-DE"/>
        </w:rPr>
        <w:t>rden aus dem Sozialsystem finanziert,</w:t>
      </w:r>
      <w:r w:rsidR="00D47F90" w:rsidRPr="00DA332F">
        <w:rPr>
          <w:rFonts w:ascii="Arial" w:hAnsi="Arial" w:cs="Arial"/>
          <w:sz w:val="28"/>
          <w:szCs w:val="28"/>
          <w:lang w:val="de-DE"/>
        </w:rPr>
        <w:t xml:space="preserve"> </w:t>
      </w:r>
      <w:r w:rsidRPr="00DA332F">
        <w:rPr>
          <w:rFonts w:ascii="Arial" w:hAnsi="Arial" w:cs="Arial"/>
          <w:sz w:val="28"/>
          <w:szCs w:val="28"/>
          <w:lang w:val="de-DE"/>
        </w:rPr>
        <w:t>das auch für die Unterkunftskosten der Teilnehmer aufkomm</w:t>
      </w:r>
      <w:r w:rsidR="00C91F23">
        <w:rPr>
          <w:rFonts w:ascii="Arial" w:hAnsi="Arial" w:cs="Arial"/>
          <w:sz w:val="28"/>
          <w:szCs w:val="28"/>
          <w:lang w:val="de-DE"/>
        </w:rPr>
        <w:t>t</w:t>
      </w:r>
      <w:r w:rsidR="00D47F90" w:rsidRPr="00DA332F">
        <w:rPr>
          <w:rFonts w:ascii="Arial" w:hAnsi="Arial" w:cs="Arial"/>
          <w:sz w:val="28"/>
          <w:szCs w:val="28"/>
          <w:lang w:val="de-DE"/>
        </w:rPr>
        <w:t xml:space="preserve">. </w:t>
      </w:r>
      <w:r w:rsidRPr="00DA332F">
        <w:rPr>
          <w:rFonts w:ascii="Arial" w:hAnsi="Arial" w:cs="Arial"/>
          <w:sz w:val="28"/>
          <w:szCs w:val="28"/>
          <w:lang w:val="de-DE"/>
        </w:rPr>
        <w:t xml:space="preserve">Die Teilnehmer bekommen ein Gehalt vom Staat, das </w:t>
      </w:r>
      <w:r w:rsidR="005A307A" w:rsidRPr="00DA332F">
        <w:rPr>
          <w:rFonts w:ascii="Arial" w:hAnsi="Arial" w:cs="Arial"/>
          <w:sz w:val="28"/>
          <w:szCs w:val="28"/>
          <w:lang w:val="de-DE"/>
        </w:rPr>
        <w:t>80 %</w:t>
      </w:r>
      <w:r w:rsidR="003E2E30" w:rsidRPr="00DA332F">
        <w:rPr>
          <w:rFonts w:ascii="Arial" w:hAnsi="Arial" w:cs="Arial"/>
          <w:sz w:val="28"/>
          <w:szCs w:val="28"/>
          <w:lang w:val="de-DE"/>
        </w:rPr>
        <w:t xml:space="preserve"> </w:t>
      </w:r>
      <w:r w:rsidRPr="00DA332F">
        <w:rPr>
          <w:rFonts w:ascii="Arial" w:hAnsi="Arial" w:cs="Arial"/>
          <w:sz w:val="28"/>
          <w:szCs w:val="28"/>
          <w:lang w:val="de-DE"/>
        </w:rPr>
        <w:t>des Gehalts vor ihrer Sehbehinderung entspricht</w:t>
      </w:r>
      <w:r w:rsidR="003E2E30" w:rsidRPr="00DA332F">
        <w:rPr>
          <w:rFonts w:ascii="Arial" w:hAnsi="Arial" w:cs="Arial"/>
          <w:sz w:val="28"/>
          <w:szCs w:val="28"/>
          <w:lang w:val="de-DE"/>
        </w:rPr>
        <w:t xml:space="preserve">, </w:t>
      </w:r>
      <w:r w:rsidRPr="00DA332F">
        <w:rPr>
          <w:rFonts w:ascii="Arial" w:hAnsi="Arial" w:cs="Arial"/>
          <w:sz w:val="28"/>
          <w:szCs w:val="28"/>
          <w:lang w:val="de-DE"/>
        </w:rPr>
        <w:t xml:space="preserve">oder etwa </w:t>
      </w:r>
      <w:r w:rsidR="003E2E30" w:rsidRPr="00DA332F">
        <w:rPr>
          <w:rFonts w:ascii="Arial" w:hAnsi="Arial" w:cs="Arial"/>
          <w:sz w:val="28"/>
          <w:szCs w:val="28"/>
          <w:lang w:val="de-DE"/>
        </w:rPr>
        <w:t xml:space="preserve">650 </w:t>
      </w:r>
      <w:r w:rsidRPr="00DA332F">
        <w:rPr>
          <w:rFonts w:ascii="Arial" w:hAnsi="Arial" w:cs="Arial"/>
          <w:sz w:val="28"/>
          <w:szCs w:val="28"/>
          <w:lang w:val="de-DE"/>
        </w:rPr>
        <w:t>E</w:t>
      </w:r>
      <w:r w:rsidR="003E2E30" w:rsidRPr="00DA332F">
        <w:rPr>
          <w:rFonts w:ascii="Arial" w:hAnsi="Arial" w:cs="Arial"/>
          <w:color w:val="000000"/>
          <w:sz w:val="28"/>
          <w:szCs w:val="28"/>
          <w:lang w:val="de-DE"/>
        </w:rPr>
        <w:t>uro</w:t>
      </w:r>
      <w:r w:rsidRPr="00DA332F">
        <w:rPr>
          <w:rFonts w:ascii="Arial" w:hAnsi="Arial" w:cs="Arial"/>
          <w:color w:val="000000"/>
          <w:sz w:val="28"/>
          <w:szCs w:val="28"/>
          <w:lang w:val="de-DE"/>
        </w:rPr>
        <w:t>, wenn sie zuvor noch keiner Beschäftigung nachgegangen sind</w:t>
      </w:r>
      <w:r w:rsidR="003E2E30" w:rsidRPr="00DA332F">
        <w:rPr>
          <w:rFonts w:ascii="Arial" w:hAnsi="Arial" w:cs="Arial"/>
          <w:sz w:val="28"/>
          <w:szCs w:val="28"/>
          <w:lang w:val="de-DE"/>
        </w:rPr>
        <w:t>.</w:t>
      </w:r>
    </w:p>
    <w:p w14:paraId="1AD0851E" w14:textId="54414223" w:rsidR="00005D9A" w:rsidRPr="00DA332F" w:rsidRDefault="00DA332F" w:rsidP="00742312">
      <w:pPr>
        <w:rPr>
          <w:rFonts w:ascii="Arial" w:hAnsi="Arial" w:cs="Arial"/>
          <w:sz w:val="28"/>
          <w:szCs w:val="28"/>
          <w:lang w:val="de-DE"/>
        </w:rPr>
      </w:pPr>
      <w:r w:rsidRPr="00DA332F">
        <w:rPr>
          <w:rFonts w:ascii="Arial" w:hAnsi="Arial" w:cs="Arial"/>
          <w:sz w:val="28"/>
          <w:szCs w:val="28"/>
          <w:lang w:val="de-DE"/>
        </w:rPr>
        <w:t>In diesen Zentren erhalten die Teilnehmer psychologische Betreuung, die sie oft auch brauchen, und erhalten zudem Sozialleistungen, augenärztliche Betreuung und Arbeitsberatung, die alle in einem fachübergreifenden Team zusammenarbeiten</w:t>
      </w:r>
      <w:r w:rsidR="006E75C5" w:rsidRPr="00DA332F">
        <w:rPr>
          <w:rFonts w:ascii="Arial" w:hAnsi="Arial" w:cs="Arial"/>
          <w:sz w:val="28"/>
          <w:szCs w:val="28"/>
          <w:lang w:val="de-DE"/>
        </w:rPr>
        <w:t xml:space="preserve">. </w:t>
      </w:r>
      <w:r w:rsidRPr="00DA332F">
        <w:rPr>
          <w:rFonts w:ascii="Arial" w:hAnsi="Arial" w:cs="Arial"/>
          <w:sz w:val="28"/>
          <w:szCs w:val="28"/>
          <w:lang w:val="de-DE"/>
        </w:rPr>
        <w:t>Die Lehrmethoden w</w:t>
      </w:r>
      <w:r w:rsidR="00C91F23">
        <w:rPr>
          <w:rFonts w:ascii="Arial" w:hAnsi="Arial" w:cs="Arial"/>
          <w:sz w:val="28"/>
          <w:szCs w:val="28"/>
          <w:lang w:val="de-DE"/>
        </w:rPr>
        <w:t>e</w:t>
      </w:r>
      <w:r w:rsidRPr="00DA332F">
        <w:rPr>
          <w:rFonts w:ascii="Arial" w:hAnsi="Arial" w:cs="Arial"/>
          <w:sz w:val="28"/>
          <w:szCs w:val="28"/>
          <w:lang w:val="de-DE"/>
        </w:rPr>
        <w:t>rden auf die individuellen Bedürfnisse zugeschnitten</w:t>
      </w:r>
      <w:r w:rsidR="003E2E30" w:rsidRPr="00DA332F">
        <w:rPr>
          <w:rFonts w:ascii="Arial" w:hAnsi="Arial" w:cs="Arial"/>
          <w:sz w:val="28"/>
          <w:szCs w:val="28"/>
          <w:lang w:val="de-DE"/>
        </w:rPr>
        <w:t xml:space="preserve">: </w:t>
      </w:r>
      <w:r w:rsidRPr="00DA332F">
        <w:rPr>
          <w:rFonts w:ascii="Arial" w:hAnsi="Arial" w:cs="Arial"/>
          <w:sz w:val="28"/>
          <w:szCs w:val="28"/>
          <w:lang w:val="de-DE"/>
        </w:rPr>
        <w:t>Dokumente w</w:t>
      </w:r>
      <w:r w:rsidR="00C91F23">
        <w:rPr>
          <w:rFonts w:ascii="Arial" w:hAnsi="Arial" w:cs="Arial"/>
          <w:sz w:val="28"/>
          <w:szCs w:val="28"/>
          <w:lang w:val="de-DE"/>
        </w:rPr>
        <w:t>e</w:t>
      </w:r>
      <w:r w:rsidRPr="00DA332F">
        <w:rPr>
          <w:rFonts w:ascii="Arial" w:hAnsi="Arial" w:cs="Arial"/>
          <w:sz w:val="28"/>
          <w:szCs w:val="28"/>
          <w:lang w:val="de-DE"/>
        </w:rPr>
        <w:t>rden in B</w:t>
      </w:r>
      <w:r w:rsidR="006E75C5" w:rsidRPr="00DA332F">
        <w:rPr>
          <w:rFonts w:ascii="Arial" w:hAnsi="Arial" w:cs="Arial"/>
          <w:sz w:val="28"/>
          <w:szCs w:val="28"/>
          <w:lang w:val="de-DE"/>
        </w:rPr>
        <w:t>raille o</w:t>
      </w:r>
      <w:r w:rsidRPr="00DA332F">
        <w:rPr>
          <w:rFonts w:ascii="Arial" w:hAnsi="Arial" w:cs="Arial"/>
          <w:sz w:val="28"/>
          <w:szCs w:val="28"/>
          <w:lang w:val="de-DE"/>
        </w:rPr>
        <w:t>de</w:t>
      </w:r>
      <w:r w:rsidR="006E75C5" w:rsidRPr="00DA332F">
        <w:rPr>
          <w:rFonts w:ascii="Arial" w:hAnsi="Arial" w:cs="Arial"/>
          <w:sz w:val="28"/>
          <w:szCs w:val="28"/>
          <w:lang w:val="de-DE"/>
        </w:rPr>
        <w:t xml:space="preserve">r </w:t>
      </w:r>
      <w:r w:rsidRPr="00DA332F">
        <w:rPr>
          <w:rFonts w:ascii="Arial" w:hAnsi="Arial" w:cs="Arial"/>
          <w:sz w:val="28"/>
          <w:szCs w:val="28"/>
          <w:lang w:val="de-DE"/>
        </w:rPr>
        <w:t>Großdruck bereitgestellt,</w:t>
      </w:r>
      <w:r w:rsidR="006E75C5" w:rsidRPr="00DA332F">
        <w:rPr>
          <w:rFonts w:ascii="Arial" w:hAnsi="Arial" w:cs="Arial"/>
          <w:sz w:val="28"/>
          <w:szCs w:val="28"/>
          <w:lang w:val="de-DE"/>
        </w:rPr>
        <w:t xml:space="preserve"> </w:t>
      </w:r>
      <w:r w:rsidRPr="00DA332F">
        <w:rPr>
          <w:rFonts w:ascii="Arial" w:hAnsi="Arial" w:cs="Arial"/>
          <w:sz w:val="28"/>
          <w:szCs w:val="28"/>
          <w:lang w:val="de-DE"/>
        </w:rPr>
        <w:t>und es gibt barrierefreie Hard- und Software für Teilnehmer, die auf Vergrößerung oder eine Sprachausgabe angewiesen sind</w:t>
      </w:r>
      <w:r w:rsidR="006E75C5" w:rsidRPr="00DA332F">
        <w:rPr>
          <w:rFonts w:ascii="Arial" w:hAnsi="Arial" w:cs="Arial"/>
          <w:sz w:val="28"/>
          <w:szCs w:val="28"/>
          <w:lang w:val="de-DE"/>
        </w:rPr>
        <w:t>.</w:t>
      </w:r>
    </w:p>
    <w:p w14:paraId="4F24BFE2" w14:textId="77777777" w:rsidR="00282445" w:rsidRPr="00DA332F" w:rsidRDefault="00282445" w:rsidP="00B1424F">
      <w:pPr>
        <w:spacing w:after="0"/>
        <w:rPr>
          <w:rFonts w:ascii="Arial" w:hAnsi="Arial" w:cs="Arial"/>
          <w:sz w:val="28"/>
          <w:szCs w:val="28"/>
          <w:lang w:val="de-DE"/>
        </w:rPr>
      </w:pPr>
    </w:p>
    <w:p w14:paraId="77BCF229" w14:textId="45B9BA11" w:rsidR="009505D0" w:rsidRPr="00DA332F" w:rsidRDefault="005A307A" w:rsidP="00D775BA">
      <w:pPr>
        <w:pStyle w:val="Titre1"/>
        <w:spacing w:after="0"/>
        <w:rPr>
          <w:lang w:val="de-DE"/>
        </w:rPr>
      </w:pPr>
      <w:bookmarkStart w:id="24" w:name="_Toc527208074"/>
      <w:r w:rsidRPr="00DA332F">
        <w:rPr>
          <w:lang w:val="de-DE"/>
        </w:rPr>
        <w:t>Selbstständigkeit</w:t>
      </w:r>
      <w:bookmarkEnd w:id="24"/>
    </w:p>
    <w:p w14:paraId="57171462" w14:textId="122C158E" w:rsidR="009505D0" w:rsidRPr="00DA332F" w:rsidRDefault="00DA332F" w:rsidP="00D775BA">
      <w:pPr>
        <w:rPr>
          <w:rFonts w:ascii="Arial" w:hAnsi="Arial" w:cs="Arial"/>
          <w:sz w:val="28"/>
          <w:szCs w:val="28"/>
          <w:lang w:val="de-DE"/>
        </w:rPr>
      </w:pPr>
      <w:r w:rsidRPr="00DA332F">
        <w:rPr>
          <w:rFonts w:ascii="Arial" w:hAnsi="Arial" w:cs="Arial"/>
          <w:sz w:val="28"/>
          <w:szCs w:val="28"/>
          <w:lang w:val="de-DE"/>
        </w:rPr>
        <w:t xml:space="preserve">In Spanien unterstützt die spanische Blindenorganisation </w:t>
      </w:r>
      <w:r w:rsidR="009505D0" w:rsidRPr="00DA332F">
        <w:rPr>
          <w:rFonts w:ascii="Arial" w:hAnsi="Arial" w:cs="Arial"/>
          <w:sz w:val="28"/>
          <w:szCs w:val="28"/>
          <w:lang w:val="de-DE"/>
        </w:rPr>
        <w:t xml:space="preserve">(ONCE) </w:t>
      </w:r>
      <w:r w:rsidR="005A307A" w:rsidRPr="00DA332F">
        <w:rPr>
          <w:rFonts w:ascii="Arial" w:hAnsi="Arial" w:cs="Arial"/>
          <w:sz w:val="28"/>
          <w:szCs w:val="28"/>
          <w:lang w:val="de-DE"/>
        </w:rPr>
        <w:t>Selbstständigkeit</w:t>
      </w:r>
      <w:r w:rsidRPr="00DA332F">
        <w:rPr>
          <w:rFonts w:ascii="Arial" w:hAnsi="Arial" w:cs="Arial"/>
          <w:sz w:val="28"/>
          <w:szCs w:val="28"/>
          <w:lang w:val="de-DE"/>
        </w:rPr>
        <w:t xml:space="preserve"> als mögliche Alternative, die es ihren Unternehmensmitgliedern ermöglicht, Projekte als </w:t>
      </w:r>
      <w:r w:rsidR="005A307A" w:rsidRPr="00DA332F">
        <w:rPr>
          <w:rFonts w:ascii="Arial" w:hAnsi="Arial" w:cs="Arial"/>
          <w:sz w:val="28"/>
          <w:szCs w:val="28"/>
          <w:lang w:val="de-DE"/>
        </w:rPr>
        <w:t>Selbstständige</w:t>
      </w:r>
      <w:r w:rsidRPr="00DA332F">
        <w:rPr>
          <w:rFonts w:ascii="Arial" w:hAnsi="Arial" w:cs="Arial"/>
          <w:sz w:val="28"/>
          <w:szCs w:val="28"/>
          <w:lang w:val="de-DE"/>
        </w:rPr>
        <w:t xml:space="preserve"> zu realisieren</w:t>
      </w:r>
      <w:r w:rsidR="009505D0" w:rsidRPr="00DA332F">
        <w:rPr>
          <w:rFonts w:ascii="Arial" w:hAnsi="Arial" w:cs="Arial"/>
          <w:sz w:val="28"/>
          <w:szCs w:val="28"/>
          <w:lang w:val="de-DE"/>
        </w:rPr>
        <w:t xml:space="preserve">. </w:t>
      </w:r>
    </w:p>
    <w:p w14:paraId="2B75CA5F" w14:textId="3AB356F0" w:rsidR="009505D0"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Die </w:t>
      </w:r>
      <w:r w:rsidR="009505D0" w:rsidRPr="00DA332F">
        <w:rPr>
          <w:rFonts w:ascii="Arial" w:hAnsi="Arial" w:cs="Arial"/>
          <w:sz w:val="28"/>
          <w:szCs w:val="28"/>
          <w:lang w:val="de-DE"/>
        </w:rPr>
        <w:t>ONCE</w:t>
      </w:r>
      <w:r w:rsidR="006E75C5" w:rsidRPr="00DA332F">
        <w:rPr>
          <w:rFonts w:ascii="Arial" w:hAnsi="Arial" w:cs="Arial"/>
          <w:sz w:val="28"/>
          <w:szCs w:val="28"/>
          <w:lang w:val="de-DE"/>
        </w:rPr>
        <w:t xml:space="preserve"> </w:t>
      </w:r>
      <w:r w:rsidRPr="00DA332F">
        <w:rPr>
          <w:rFonts w:ascii="Arial" w:hAnsi="Arial" w:cs="Arial"/>
          <w:sz w:val="28"/>
          <w:szCs w:val="28"/>
          <w:lang w:val="de-DE"/>
        </w:rPr>
        <w:t xml:space="preserve">berät und unterstützt diejenigen, die eine </w:t>
      </w:r>
      <w:r w:rsidR="005A307A" w:rsidRPr="00DA332F">
        <w:rPr>
          <w:rFonts w:ascii="Arial" w:hAnsi="Arial" w:cs="Arial"/>
          <w:sz w:val="28"/>
          <w:szCs w:val="28"/>
          <w:lang w:val="de-DE"/>
        </w:rPr>
        <w:t>Selbstständigkeit</w:t>
      </w:r>
      <w:r w:rsidRPr="00DA332F">
        <w:rPr>
          <w:rFonts w:ascii="Arial" w:hAnsi="Arial" w:cs="Arial"/>
          <w:sz w:val="28"/>
          <w:szCs w:val="28"/>
          <w:lang w:val="de-DE"/>
        </w:rPr>
        <w:t xml:space="preserve"> anstreben</w:t>
      </w:r>
      <w:r w:rsidR="009505D0" w:rsidRPr="00DA332F">
        <w:rPr>
          <w:rFonts w:ascii="Arial" w:hAnsi="Arial" w:cs="Arial"/>
          <w:sz w:val="28"/>
          <w:szCs w:val="28"/>
          <w:lang w:val="de-DE"/>
        </w:rPr>
        <w:t xml:space="preserve">. </w:t>
      </w:r>
      <w:r w:rsidRPr="00DA332F">
        <w:rPr>
          <w:rFonts w:ascii="Arial" w:hAnsi="Arial" w:cs="Arial"/>
          <w:sz w:val="28"/>
          <w:szCs w:val="28"/>
          <w:lang w:val="de-DE"/>
        </w:rPr>
        <w:t>Auch bietet sie Hilfe beim Abrufen von finanzieller Unterstützung,</w:t>
      </w:r>
      <w:r w:rsidR="006E75C5" w:rsidRPr="00DA332F">
        <w:rPr>
          <w:rFonts w:ascii="Arial" w:hAnsi="Arial" w:cs="Arial"/>
          <w:sz w:val="28"/>
          <w:szCs w:val="28"/>
          <w:lang w:val="de-DE"/>
        </w:rPr>
        <w:t xml:space="preserve"> </w:t>
      </w:r>
      <w:r w:rsidRPr="00DA332F">
        <w:rPr>
          <w:rFonts w:ascii="Arial" w:hAnsi="Arial" w:cs="Arial"/>
          <w:sz w:val="28"/>
          <w:szCs w:val="28"/>
          <w:lang w:val="de-DE"/>
        </w:rPr>
        <w:t>um ihnen bei der Entwicklung von Projekten unter die Arme zu greifen</w:t>
      </w:r>
      <w:r w:rsidR="009505D0" w:rsidRPr="00DA332F">
        <w:rPr>
          <w:rFonts w:ascii="Arial" w:hAnsi="Arial" w:cs="Arial"/>
          <w:sz w:val="28"/>
          <w:szCs w:val="28"/>
          <w:lang w:val="de-DE"/>
        </w:rPr>
        <w:t>. 2016</w:t>
      </w:r>
      <w:r w:rsidRPr="00DA332F">
        <w:rPr>
          <w:rFonts w:ascii="Arial" w:hAnsi="Arial" w:cs="Arial"/>
          <w:sz w:val="28"/>
          <w:szCs w:val="28"/>
          <w:lang w:val="de-DE"/>
        </w:rPr>
        <w:t xml:space="preserve"> hat der Unterstützungsservice für Beschäftigung der ONCE </w:t>
      </w:r>
      <w:r w:rsidR="009505D0" w:rsidRPr="00DA332F">
        <w:rPr>
          <w:rFonts w:ascii="Arial" w:hAnsi="Arial" w:cs="Arial"/>
          <w:sz w:val="28"/>
          <w:szCs w:val="28"/>
          <w:lang w:val="de-DE"/>
        </w:rPr>
        <w:t xml:space="preserve">328 </w:t>
      </w:r>
      <w:r w:rsidR="005A307A" w:rsidRPr="00DA332F">
        <w:rPr>
          <w:rFonts w:ascii="Arial" w:hAnsi="Arial" w:cs="Arial"/>
          <w:sz w:val="28"/>
          <w:szCs w:val="28"/>
          <w:lang w:val="de-DE"/>
        </w:rPr>
        <w:t>Selbstständige</w:t>
      </w:r>
      <w:r w:rsidRPr="00DA332F">
        <w:rPr>
          <w:rFonts w:ascii="Arial" w:hAnsi="Arial" w:cs="Arial"/>
          <w:sz w:val="28"/>
          <w:szCs w:val="28"/>
          <w:lang w:val="de-DE"/>
        </w:rPr>
        <w:t xml:space="preserve"> unterstützt</w:t>
      </w:r>
      <w:r w:rsidR="009505D0" w:rsidRPr="00DA332F">
        <w:rPr>
          <w:rFonts w:ascii="Arial" w:hAnsi="Arial" w:cs="Arial"/>
          <w:sz w:val="28"/>
          <w:szCs w:val="28"/>
          <w:lang w:val="de-DE"/>
        </w:rPr>
        <w:t>.</w:t>
      </w:r>
    </w:p>
    <w:p w14:paraId="414D32F6" w14:textId="77777777" w:rsidR="00282445" w:rsidRPr="00DA332F" w:rsidRDefault="00282445" w:rsidP="00B1424F">
      <w:pPr>
        <w:spacing w:after="0"/>
        <w:rPr>
          <w:rFonts w:ascii="Arial" w:hAnsi="Arial" w:cs="Arial"/>
          <w:sz w:val="28"/>
          <w:szCs w:val="28"/>
          <w:lang w:val="de-DE"/>
        </w:rPr>
      </w:pPr>
    </w:p>
    <w:p w14:paraId="2FBE1C88" w14:textId="7825DCA7" w:rsidR="00B52E98" w:rsidRPr="00DA332F" w:rsidRDefault="00DA332F" w:rsidP="00B1424F">
      <w:pPr>
        <w:pStyle w:val="Titre1"/>
        <w:spacing w:after="0"/>
        <w:rPr>
          <w:lang w:val="de-DE"/>
        </w:rPr>
      </w:pPr>
      <w:bookmarkStart w:id="25" w:name="_Toc527208075"/>
      <w:bookmarkEnd w:id="8"/>
      <w:bookmarkEnd w:id="9"/>
      <w:r w:rsidRPr="00DA332F">
        <w:rPr>
          <w:lang w:val="de-DE"/>
        </w:rPr>
        <w:t>Unterstützte Beschäftigung</w:t>
      </w:r>
      <w:bookmarkEnd w:id="25"/>
    </w:p>
    <w:p w14:paraId="5C74BBD8" w14:textId="4F78EFC5" w:rsidR="003E2E30" w:rsidRPr="00DA332F" w:rsidRDefault="00DA332F" w:rsidP="00742312">
      <w:pPr>
        <w:rPr>
          <w:rFonts w:ascii="Arial" w:hAnsi="Arial" w:cs="Arial"/>
          <w:sz w:val="28"/>
          <w:szCs w:val="28"/>
          <w:lang w:val="de-DE"/>
        </w:rPr>
      </w:pPr>
      <w:r w:rsidRPr="00DA332F">
        <w:rPr>
          <w:rFonts w:ascii="Arial" w:hAnsi="Arial" w:cs="Arial"/>
          <w:sz w:val="28"/>
          <w:szCs w:val="28"/>
          <w:lang w:val="de-DE"/>
        </w:rPr>
        <w:t>Einige Sehbehinderte verfügen nicht über die notwendigen Fähigkeiten, eine Stelle auf dem offenen Arbeitsmarkt zu finden</w:t>
      </w:r>
      <w:r w:rsidR="006E75C5" w:rsidRPr="00DA332F">
        <w:rPr>
          <w:rFonts w:ascii="Arial" w:hAnsi="Arial" w:cs="Arial"/>
          <w:sz w:val="28"/>
          <w:szCs w:val="28"/>
          <w:lang w:val="de-DE"/>
        </w:rPr>
        <w:t xml:space="preserve">. </w:t>
      </w:r>
      <w:r w:rsidRPr="00DA332F">
        <w:rPr>
          <w:rFonts w:ascii="Arial" w:hAnsi="Arial" w:cs="Arial"/>
          <w:sz w:val="28"/>
          <w:szCs w:val="28"/>
          <w:lang w:val="de-DE"/>
        </w:rPr>
        <w:t>Daher verfügen viele Länder über bestimmte Maßnahmen, durch die Menschen mit begrenzten Fähigkeiten eine Beschäftigung finden und auch erhalten können</w:t>
      </w:r>
      <w:r w:rsidR="006E75C5" w:rsidRPr="00DA332F">
        <w:rPr>
          <w:rFonts w:ascii="Arial" w:hAnsi="Arial" w:cs="Arial"/>
          <w:sz w:val="28"/>
          <w:szCs w:val="28"/>
          <w:lang w:val="de-DE"/>
        </w:rPr>
        <w:t>.</w:t>
      </w:r>
    </w:p>
    <w:p w14:paraId="055741B0" w14:textId="46CACEA7" w:rsidR="003E2E30" w:rsidRPr="00DA332F" w:rsidRDefault="00DA332F" w:rsidP="00DA20B7">
      <w:pPr>
        <w:keepNext/>
        <w:keepLines/>
        <w:rPr>
          <w:rFonts w:ascii="Arial" w:hAnsi="Arial" w:cs="Arial"/>
          <w:sz w:val="28"/>
          <w:szCs w:val="28"/>
          <w:lang w:val="de-DE"/>
        </w:rPr>
      </w:pPr>
      <w:r w:rsidRPr="00DA332F">
        <w:rPr>
          <w:rFonts w:ascii="Arial" w:hAnsi="Arial" w:cs="Arial"/>
          <w:sz w:val="28"/>
          <w:szCs w:val="28"/>
          <w:lang w:val="de-DE"/>
        </w:rPr>
        <w:t>In Frankreich gibt es zwei verschiedene Maßnahmen</w:t>
      </w:r>
      <w:r w:rsidR="003E2E30" w:rsidRPr="00DA332F">
        <w:rPr>
          <w:rFonts w:ascii="Arial" w:hAnsi="Arial" w:cs="Arial"/>
          <w:sz w:val="28"/>
          <w:szCs w:val="28"/>
          <w:lang w:val="de-DE"/>
        </w:rPr>
        <w:t>:</w:t>
      </w:r>
    </w:p>
    <w:p w14:paraId="5F0A566A" w14:textId="4C239006" w:rsidR="003E2E30" w:rsidRPr="00DA332F" w:rsidRDefault="006E75C5" w:rsidP="00DA20B7">
      <w:pPr>
        <w:pStyle w:val="Paragraphedeliste"/>
        <w:keepNext/>
        <w:keepLines/>
        <w:numPr>
          <w:ilvl w:val="0"/>
          <w:numId w:val="4"/>
        </w:numPr>
        <w:ind w:left="714" w:hanging="357"/>
        <w:rPr>
          <w:rFonts w:ascii="Arial" w:hAnsi="Arial" w:cs="Arial"/>
          <w:sz w:val="28"/>
          <w:szCs w:val="28"/>
          <w:lang w:val="de-DE"/>
        </w:rPr>
      </w:pPr>
      <w:r w:rsidRPr="00DA332F">
        <w:rPr>
          <w:rFonts w:ascii="Arial" w:hAnsi="Arial" w:cs="Arial"/>
          <w:sz w:val="28"/>
          <w:szCs w:val="28"/>
          <w:lang w:val="de-DE"/>
        </w:rPr>
        <w:t>ESAT is</w:t>
      </w:r>
      <w:r w:rsidR="00DA332F" w:rsidRPr="00DA332F">
        <w:rPr>
          <w:rFonts w:ascii="Arial" w:hAnsi="Arial" w:cs="Arial"/>
          <w:sz w:val="28"/>
          <w:szCs w:val="28"/>
          <w:lang w:val="de-DE"/>
        </w:rPr>
        <w:t>t</w:t>
      </w:r>
      <w:r w:rsidRPr="00DA332F">
        <w:rPr>
          <w:rFonts w:ascii="Arial" w:hAnsi="Arial" w:cs="Arial"/>
          <w:sz w:val="28"/>
          <w:szCs w:val="28"/>
          <w:lang w:val="de-DE"/>
        </w:rPr>
        <w:t xml:space="preserve"> </w:t>
      </w:r>
      <w:r w:rsidR="00DA332F" w:rsidRPr="00DA332F">
        <w:rPr>
          <w:rFonts w:ascii="Arial" w:hAnsi="Arial" w:cs="Arial"/>
          <w:sz w:val="28"/>
          <w:szCs w:val="28"/>
          <w:lang w:val="de-DE"/>
        </w:rPr>
        <w:t xml:space="preserve">ein Netzwerk von Arbeitgebern, das Stellen sowie </w:t>
      </w:r>
      <w:r w:rsidR="003E2E30" w:rsidRPr="00DA332F">
        <w:rPr>
          <w:rFonts w:ascii="Arial" w:hAnsi="Arial" w:cs="Arial"/>
          <w:sz w:val="28"/>
          <w:szCs w:val="28"/>
          <w:lang w:val="de-DE"/>
        </w:rPr>
        <w:t>so</w:t>
      </w:r>
      <w:r w:rsidR="00DA332F" w:rsidRPr="00DA332F">
        <w:rPr>
          <w:rFonts w:ascii="Arial" w:hAnsi="Arial" w:cs="Arial"/>
          <w:sz w:val="28"/>
          <w:szCs w:val="28"/>
          <w:lang w:val="de-DE"/>
        </w:rPr>
        <w:t>z</w:t>
      </w:r>
      <w:r w:rsidR="003E2E30" w:rsidRPr="00DA332F">
        <w:rPr>
          <w:rFonts w:ascii="Arial" w:hAnsi="Arial" w:cs="Arial"/>
          <w:sz w:val="28"/>
          <w:szCs w:val="28"/>
          <w:lang w:val="de-DE"/>
        </w:rPr>
        <w:t>ial</w:t>
      </w:r>
      <w:r w:rsidR="00DA332F" w:rsidRPr="00DA332F">
        <w:rPr>
          <w:rFonts w:ascii="Arial" w:hAnsi="Arial" w:cs="Arial"/>
          <w:sz w:val="28"/>
          <w:szCs w:val="28"/>
          <w:lang w:val="de-DE"/>
        </w:rPr>
        <w:t>e</w:t>
      </w:r>
      <w:r w:rsidR="003E2E30" w:rsidRPr="00DA332F">
        <w:rPr>
          <w:rFonts w:ascii="Arial" w:hAnsi="Arial" w:cs="Arial"/>
          <w:sz w:val="28"/>
          <w:szCs w:val="28"/>
          <w:lang w:val="de-DE"/>
        </w:rPr>
        <w:t xml:space="preserve">, </w:t>
      </w:r>
      <w:r w:rsidR="00DA332F" w:rsidRPr="00DA332F">
        <w:rPr>
          <w:rFonts w:ascii="Arial" w:hAnsi="Arial" w:cs="Arial"/>
          <w:sz w:val="28"/>
          <w:szCs w:val="28"/>
          <w:lang w:val="de-DE"/>
        </w:rPr>
        <w:t>medizinische</w:t>
      </w:r>
      <w:r w:rsidR="003E2E30" w:rsidRPr="00DA332F">
        <w:rPr>
          <w:rFonts w:ascii="Arial" w:hAnsi="Arial" w:cs="Arial"/>
          <w:sz w:val="28"/>
          <w:szCs w:val="28"/>
          <w:lang w:val="de-DE"/>
        </w:rPr>
        <w:t>, psychologi</w:t>
      </w:r>
      <w:r w:rsidR="00DA332F" w:rsidRPr="00DA332F">
        <w:rPr>
          <w:rFonts w:ascii="Arial" w:hAnsi="Arial" w:cs="Arial"/>
          <w:sz w:val="28"/>
          <w:szCs w:val="28"/>
          <w:lang w:val="de-DE"/>
        </w:rPr>
        <w:t>sche u</w:t>
      </w:r>
      <w:r w:rsidR="003E2E30" w:rsidRPr="00DA332F">
        <w:rPr>
          <w:rFonts w:ascii="Arial" w:hAnsi="Arial" w:cs="Arial"/>
          <w:sz w:val="28"/>
          <w:szCs w:val="28"/>
          <w:lang w:val="de-DE"/>
        </w:rPr>
        <w:t>nd/o</w:t>
      </w:r>
      <w:r w:rsidR="00DA332F" w:rsidRPr="00DA332F">
        <w:rPr>
          <w:rFonts w:ascii="Arial" w:hAnsi="Arial" w:cs="Arial"/>
          <w:sz w:val="28"/>
          <w:szCs w:val="28"/>
          <w:lang w:val="de-DE"/>
        </w:rPr>
        <w:t>de</w:t>
      </w:r>
      <w:r w:rsidR="003E2E30" w:rsidRPr="00DA332F">
        <w:rPr>
          <w:rFonts w:ascii="Arial" w:hAnsi="Arial" w:cs="Arial"/>
          <w:sz w:val="28"/>
          <w:szCs w:val="28"/>
          <w:lang w:val="de-DE"/>
        </w:rPr>
        <w:t xml:space="preserve">r </w:t>
      </w:r>
      <w:r w:rsidR="00DA332F" w:rsidRPr="00DA332F">
        <w:rPr>
          <w:rFonts w:ascii="Arial" w:hAnsi="Arial" w:cs="Arial"/>
          <w:sz w:val="28"/>
          <w:szCs w:val="28"/>
          <w:lang w:val="de-DE"/>
        </w:rPr>
        <w:t>Hilfen bei Aus- und Weiterbildung für Behinderte bietet</w:t>
      </w:r>
      <w:r w:rsidRPr="00DA332F">
        <w:rPr>
          <w:rFonts w:ascii="Arial" w:hAnsi="Arial" w:cs="Arial"/>
          <w:sz w:val="28"/>
          <w:szCs w:val="28"/>
          <w:lang w:val="de-DE"/>
        </w:rPr>
        <w:t xml:space="preserve">. </w:t>
      </w:r>
      <w:r w:rsidR="00DA332F" w:rsidRPr="00DA332F">
        <w:rPr>
          <w:rFonts w:ascii="Arial" w:hAnsi="Arial" w:cs="Arial"/>
          <w:sz w:val="28"/>
          <w:szCs w:val="28"/>
          <w:lang w:val="de-DE"/>
        </w:rPr>
        <w:t xml:space="preserve">Hinsichtlich der Beschäftigungsgesetze besteht </w:t>
      </w:r>
      <w:r w:rsidR="003E2E30" w:rsidRPr="00DA332F">
        <w:rPr>
          <w:rFonts w:ascii="Arial" w:hAnsi="Arial" w:cs="Arial"/>
          <w:sz w:val="28"/>
          <w:szCs w:val="28"/>
          <w:lang w:val="de-DE"/>
        </w:rPr>
        <w:t>ESAT</w:t>
      </w:r>
      <w:r w:rsidRPr="00DA332F">
        <w:rPr>
          <w:rFonts w:ascii="Arial" w:hAnsi="Arial" w:cs="Arial"/>
          <w:sz w:val="28"/>
          <w:szCs w:val="28"/>
          <w:lang w:val="de-DE"/>
        </w:rPr>
        <w:t xml:space="preserve"> </w:t>
      </w:r>
      <w:r w:rsidR="00DA332F" w:rsidRPr="00DA332F">
        <w:rPr>
          <w:rFonts w:ascii="Arial" w:hAnsi="Arial" w:cs="Arial"/>
          <w:sz w:val="28"/>
          <w:szCs w:val="28"/>
          <w:lang w:val="de-DE"/>
        </w:rPr>
        <w:t>nicht aus einfachen Unternehmen. Diese gehören nämlich zu einem geschützten Sektor</w:t>
      </w:r>
      <w:r w:rsidRPr="00DA332F">
        <w:rPr>
          <w:rFonts w:ascii="Arial" w:hAnsi="Arial" w:cs="Arial"/>
          <w:sz w:val="28"/>
          <w:szCs w:val="28"/>
          <w:lang w:val="de-DE"/>
        </w:rPr>
        <w:t xml:space="preserve"> </w:t>
      </w:r>
      <w:r w:rsidR="00DA332F" w:rsidRPr="00DA332F">
        <w:rPr>
          <w:rFonts w:ascii="Arial" w:hAnsi="Arial" w:cs="Arial"/>
          <w:sz w:val="28"/>
          <w:szCs w:val="28"/>
          <w:lang w:val="de-DE"/>
        </w:rPr>
        <w:t>und werden als medi</w:t>
      </w:r>
      <w:r w:rsidR="00C91F23">
        <w:rPr>
          <w:rFonts w:ascii="Arial" w:hAnsi="Arial" w:cs="Arial"/>
          <w:sz w:val="28"/>
          <w:szCs w:val="28"/>
          <w:lang w:val="de-DE"/>
        </w:rPr>
        <w:t>z</w:t>
      </w:r>
      <w:r w:rsidR="00DA332F" w:rsidRPr="00DA332F">
        <w:rPr>
          <w:rFonts w:ascii="Arial" w:hAnsi="Arial" w:cs="Arial"/>
          <w:sz w:val="28"/>
          <w:szCs w:val="28"/>
          <w:lang w:val="de-DE"/>
        </w:rPr>
        <w:t>inisch-soziale Einrichtungen betrachtet</w:t>
      </w:r>
      <w:r w:rsidRPr="00DA332F">
        <w:rPr>
          <w:rFonts w:ascii="Arial" w:hAnsi="Arial" w:cs="Arial"/>
          <w:sz w:val="28"/>
          <w:szCs w:val="28"/>
          <w:lang w:val="de-DE"/>
        </w:rPr>
        <w:t xml:space="preserve">. </w:t>
      </w:r>
      <w:r w:rsidR="00DA332F" w:rsidRPr="00DA332F">
        <w:rPr>
          <w:rFonts w:ascii="Arial" w:hAnsi="Arial" w:cs="Arial"/>
          <w:sz w:val="28"/>
          <w:szCs w:val="28"/>
          <w:lang w:val="de-DE"/>
        </w:rPr>
        <w:t xml:space="preserve">Zu den Unterstützungsmaßnahmen zählen das Erlernen der </w:t>
      </w:r>
      <w:r w:rsidR="00C8326D" w:rsidRPr="00DA332F">
        <w:rPr>
          <w:rFonts w:ascii="Arial" w:hAnsi="Arial" w:cs="Arial"/>
          <w:sz w:val="28"/>
          <w:szCs w:val="28"/>
          <w:lang w:val="de-DE"/>
        </w:rPr>
        <w:t>Braille</w:t>
      </w:r>
      <w:r w:rsidR="00DA332F" w:rsidRPr="00DA332F">
        <w:rPr>
          <w:rFonts w:ascii="Arial" w:hAnsi="Arial" w:cs="Arial"/>
          <w:sz w:val="28"/>
          <w:szCs w:val="28"/>
          <w:lang w:val="de-DE"/>
        </w:rPr>
        <w:t>schrift</w:t>
      </w:r>
      <w:r w:rsidR="00C8326D" w:rsidRPr="00DA332F">
        <w:rPr>
          <w:rFonts w:ascii="Arial" w:hAnsi="Arial" w:cs="Arial"/>
          <w:sz w:val="28"/>
          <w:szCs w:val="28"/>
          <w:lang w:val="de-DE"/>
        </w:rPr>
        <w:t xml:space="preserve">, </w:t>
      </w:r>
      <w:r w:rsidR="00DA332F" w:rsidRPr="00DA332F">
        <w:rPr>
          <w:rFonts w:ascii="Arial" w:hAnsi="Arial" w:cs="Arial"/>
          <w:sz w:val="28"/>
          <w:szCs w:val="28"/>
          <w:lang w:val="de-DE"/>
        </w:rPr>
        <w:t>lebenspraktische Fähigkeiten</w:t>
      </w:r>
      <w:r w:rsidR="00C8326D" w:rsidRPr="00DA332F">
        <w:rPr>
          <w:rFonts w:ascii="Arial" w:hAnsi="Arial" w:cs="Arial"/>
          <w:sz w:val="28"/>
          <w:szCs w:val="28"/>
          <w:lang w:val="de-DE"/>
        </w:rPr>
        <w:t>, Mobilit</w:t>
      </w:r>
      <w:r w:rsidR="00DA332F" w:rsidRPr="00DA332F">
        <w:rPr>
          <w:rFonts w:ascii="Arial" w:hAnsi="Arial" w:cs="Arial"/>
          <w:sz w:val="28"/>
          <w:szCs w:val="28"/>
          <w:lang w:val="de-DE"/>
        </w:rPr>
        <w:t>ätstraining u</w:t>
      </w:r>
      <w:r w:rsidR="00C8326D" w:rsidRPr="00DA332F">
        <w:rPr>
          <w:rFonts w:ascii="Arial" w:hAnsi="Arial" w:cs="Arial"/>
          <w:sz w:val="28"/>
          <w:szCs w:val="28"/>
          <w:lang w:val="de-DE"/>
        </w:rPr>
        <w:t>nd Sport</w:t>
      </w:r>
      <w:r w:rsidR="003E2E30" w:rsidRPr="00DA332F">
        <w:rPr>
          <w:rFonts w:ascii="Arial" w:hAnsi="Arial" w:cs="Arial"/>
          <w:sz w:val="28"/>
          <w:szCs w:val="28"/>
          <w:lang w:val="de-DE"/>
        </w:rPr>
        <w:t>.</w:t>
      </w:r>
      <w:r w:rsidR="00C8326D" w:rsidRPr="00DA332F">
        <w:rPr>
          <w:rFonts w:ascii="Arial" w:hAnsi="Arial" w:cs="Arial"/>
          <w:sz w:val="28"/>
          <w:szCs w:val="28"/>
          <w:lang w:val="de-DE"/>
        </w:rPr>
        <w:t xml:space="preserve"> </w:t>
      </w:r>
      <w:r w:rsidR="00DA332F" w:rsidRPr="00DA332F">
        <w:rPr>
          <w:rFonts w:ascii="Arial" w:hAnsi="Arial" w:cs="Arial"/>
          <w:sz w:val="28"/>
          <w:szCs w:val="28"/>
          <w:lang w:val="de-DE"/>
        </w:rPr>
        <w:t xml:space="preserve">Die Teilnehmer erhalten ein Gehalt zwischen </w:t>
      </w:r>
      <w:r w:rsidR="00C8326D" w:rsidRPr="00DA332F">
        <w:rPr>
          <w:rFonts w:ascii="Arial" w:hAnsi="Arial" w:cs="Arial"/>
          <w:sz w:val="28"/>
          <w:szCs w:val="28"/>
          <w:lang w:val="de-DE"/>
        </w:rPr>
        <w:t xml:space="preserve">5 </w:t>
      </w:r>
      <w:r w:rsidR="00DA332F" w:rsidRPr="00DA332F">
        <w:rPr>
          <w:rFonts w:ascii="Arial" w:hAnsi="Arial" w:cs="Arial"/>
          <w:sz w:val="28"/>
          <w:szCs w:val="28"/>
          <w:lang w:val="de-DE"/>
        </w:rPr>
        <w:t>u</w:t>
      </w:r>
      <w:r w:rsidR="00C8326D" w:rsidRPr="00DA332F">
        <w:rPr>
          <w:rFonts w:ascii="Arial" w:hAnsi="Arial" w:cs="Arial"/>
          <w:sz w:val="28"/>
          <w:szCs w:val="28"/>
          <w:lang w:val="de-DE"/>
        </w:rPr>
        <w:t xml:space="preserve">nd </w:t>
      </w:r>
      <w:r w:rsidR="005A307A" w:rsidRPr="00DA332F">
        <w:rPr>
          <w:rFonts w:ascii="Arial" w:hAnsi="Arial" w:cs="Arial"/>
          <w:sz w:val="28"/>
          <w:szCs w:val="28"/>
          <w:lang w:val="de-DE"/>
        </w:rPr>
        <w:t>35 %</w:t>
      </w:r>
      <w:r w:rsidR="00C8326D" w:rsidRPr="00DA332F">
        <w:rPr>
          <w:rFonts w:ascii="Arial" w:hAnsi="Arial" w:cs="Arial"/>
          <w:sz w:val="28"/>
          <w:szCs w:val="28"/>
          <w:lang w:val="de-DE"/>
        </w:rPr>
        <w:t xml:space="preserve"> </w:t>
      </w:r>
      <w:r w:rsidR="00DA332F" w:rsidRPr="00DA332F">
        <w:rPr>
          <w:rFonts w:ascii="Arial" w:hAnsi="Arial" w:cs="Arial"/>
          <w:sz w:val="28"/>
          <w:szCs w:val="28"/>
          <w:lang w:val="de-DE"/>
        </w:rPr>
        <w:t>des Mindestlohns, das durch einen vom Staat gezahlten Zuschuss ergänzt wird</w:t>
      </w:r>
      <w:r w:rsidR="00C8326D" w:rsidRPr="00DA332F">
        <w:rPr>
          <w:rFonts w:ascii="Arial" w:hAnsi="Arial" w:cs="Arial"/>
          <w:sz w:val="28"/>
          <w:szCs w:val="28"/>
          <w:lang w:val="de-DE"/>
        </w:rPr>
        <w:t>.</w:t>
      </w:r>
    </w:p>
    <w:p w14:paraId="5E3C1214" w14:textId="2AA3A51E" w:rsidR="003E2E30" w:rsidRPr="00DA332F" w:rsidRDefault="00DA332F" w:rsidP="008B25EA">
      <w:pPr>
        <w:pStyle w:val="Paragraphedeliste"/>
        <w:numPr>
          <w:ilvl w:val="0"/>
          <w:numId w:val="4"/>
        </w:numPr>
        <w:ind w:left="714" w:hanging="357"/>
        <w:rPr>
          <w:rFonts w:ascii="Arial" w:hAnsi="Arial" w:cs="Arial"/>
          <w:sz w:val="28"/>
          <w:szCs w:val="28"/>
          <w:lang w:val="de-DE"/>
        </w:rPr>
      </w:pPr>
      <w:r w:rsidRPr="00DA332F">
        <w:rPr>
          <w:rFonts w:ascii="Arial" w:hAnsi="Arial" w:cs="Arial"/>
          <w:sz w:val="28"/>
          <w:szCs w:val="28"/>
          <w:lang w:val="de-DE"/>
        </w:rPr>
        <w:t xml:space="preserve">Integrationsunternehmen </w:t>
      </w:r>
      <w:r w:rsidR="003E2E30" w:rsidRPr="00DA332F">
        <w:rPr>
          <w:rFonts w:ascii="Arial" w:hAnsi="Arial" w:cs="Arial"/>
          <w:sz w:val="28"/>
          <w:szCs w:val="28"/>
          <w:lang w:val="de-DE"/>
        </w:rPr>
        <w:t xml:space="preserve">(EA). </w:t>
      </w:r>
      <w:r w:rsidR="005A307A" w:rsidRPr="00DA332F">
        <w:rPr>
          <w:rFonts w:ascii="Arial" w:hAnsi="Arial" w:cs="Arial"/>
          <w:sz w:val="28"/>
          <w:szCs w:val="28"/>
          <w:lang w:val="de-DE"/>
        </w:rPr>
        <w:t>80 %</w:t>
      </w:r>
      <w:r w:rsidR="00C8326D" w:rsidRPr="00DA332F">
        <w:rPr>
          <w:rFonts w:ascii="Arial" w:hAnsi="Arial" w:cs="Arial"/>
          <w:sz w:val="28"/>
          <w:szCs w:val="28"/>
          <w:lang w:val="de-DE"/>
        </w:rPr>
        <w:t xml:space="preserve"> </w:t>
      </w:r>
      <w:r w:rsidRPr="00DA332F">
        <w:rPr>
          <w:rFonts w:ascii="Arial" w:hAnsi="Arial" w:cs="Arial"/>
          <w:sz w:val="28"/>
          <w:szCs w:val="28"/>
          <w:lang w:val="de-DE"/>
        </w:rPr>
        <w:t xml:space="preserve">der Angestellten müssen bei dieser Beschäftigungsform Behinderte sein, zehn </w:t>
      </w:r>
      <w:r w:rsidR="003E2E30" w:rsidRPr="00DA332F">
        <w:rPr>
          <w:rFonts w:ascii="Arial" w:hAnsi="Arial" w:cs="Arial"/>
          <w:sz w:val="28"/>
          <w:szCs w:val="28"/>
          <w:lang w:val="de-DE"/>
        </w:rPr>
        <w:t>EA</w:t>
      </w:r>
      <w:r w:rsidR="00C8326D" w:rsidRPr="00DA332F">
        <w:rPr>
          <w:rFonts w:ascii="Arial" w:hAnsi="Arial" w:cs="Arial"/>
          <w:sz w:val="28"/>
          <w:szCs w:val="28"/>
          <w:lang w:val="de-DE"/>
        </w:rPr>
        <w:t>s</w:t>
      </w:r>
      <w:r w:rsidR="003E2E30" w:rsidRPr="00DA332F">
        <w:rPr>
          <w:rFonts w:ascii="Arial" w:hAnsi="Arial" w:cs="Arial"/>
          <w:sz w:val="28"/>
          <w:szCs w:val="28"/>
          <w:lang w:val="de-DE"/>
        </w:rPr>
        <w:t xml:space="preserve"> </w:t>
      </w:r>
      <w:r w:rsidRPr="00DA332F">
        <w:rPr>
          <w:rFonts w:ascii="Arial" w:hAnsi="Arial" w:cs="Arial"/>
          <w:sz w:val="28"/>
          <w:szCs w:val="28"/>
          <w:lang w:val="de-DE"/>
        </w:rPr>
        <w:t xml:space="preserve">stellen etwa </w:t>
      </w:r>
      <w:r w:rsidR="003E2E30" w:rsidRPr="00DA332F">
        <w:rPr>
          <w:rFonts w:ascii="Arial" w:hAnsi="Arial" w:cs="Arial"/>
          <w:sz w:val="28"/>
          <w:szCs w:val="28"/>
          <w:lang w:val="de-DE"/>
        </w:rPr>
        <w:t xml:space="preserve">300 </w:t>
      </w:r>
      <w:r w:rsidRPr="00DA332F">
        <w:rPr>
          <w:rFonts w:ascii="Arial" w:hAnsi="Arial" w:cs="Arial"/>
          <w:sz w:val="28"/>
          <w:szCs w:val="28"/>
          <w:lang w:val="de-DE"/>
        </w:rPr>
        <w:t>Blinde und Sehbehinderte ein</w:t>
      </w:r>
      <w:r w:rsidR="003E2E30" w:rsidRPr="00DA332F">
        <w:rPr>
          <w:rFonts w:ascii="Arial" w:hAnsi="Arial" w:cs="Arial"/>
          <w:sz w:val="28"/>
          <w:szCs w:val="28"/>
          <w:lang w:val="de-DE"/>
        </w:rPr>
        <w:t xml:space="preserve">. </w:t>
      </w:r>
      <w:r w:rsidRPr="00DA332F">
        <w:rPr>
          <w:rFonts w:ascii="Arial" w:hAnsi="Arial" w:cs="Arial"/>
          <w:sz w:val="28"/>
          <w:szCs w:val="28"/>
          <w:lang w:val="de-DE"/>
        </w:rPr>
        <w:t xml:space="preserve">Die </w:t>
      </w:r>
      <w:r w:rsidR="003E2E30" w:rsidRPr="00DA332F">
        <w:rPr>
          <w:rFonts w:ascii="Arial" w:hAnsi="Arial" w:cs="Arial"/>
          <w:sz w:val="28"/>
          <w:szCs w:val="28"/>
          <w:lang w:val="de-DE"/>
        </w:rPr>
        <w:t>EA</w:t>
      </w:r>
      <w:r w:rsidR="00C8326D" w:rsidRPr="00DA332F">
        <w:rPr>
          <w:rFonts w:ascii="Arial" w:hAnsi="Arial" w:cs="Arial"/>
          <w:sz w:val="28"/>
          <w:szCs w:val="28"/>
          <w:lang w:val="de-DE"/>
        </w:rPr>
        <w:t>s</w:t>
      </w:r>
      <w:r w:rsidR="003E2E30" w:rsidRPr="00DA332F">
        <w:rPr>
          <w:rFonts w:ascii="Arial" w:hAnsi="Arial" w:cs="Arial"/>
          <w:sz w:val="28"/>
          <w:szCs w:val="28"/>
          <w:lang w:val="de-DE"/>
        </w:rPr>
        <w:t xml:space="preserve"> </w:t>
      </w:r>
      <w:r w:rsidRPr="00DA332F">
        <w:rPr>
          <w:rFonts w:ascii="Arial" w:hAnsi="Arial" w:cs="Arial"/>
          <w:sz w:val="28"/>
          <w:szCs w:val="28"/>
          <w:lang w:val="de-DE"/>
        </w:rPr>
        <w:t>sind Unternehmen des offenen Arbeitsmarktes, ihre Angestellten haben die gleichen Rechte wie alle Arbeitnehmer</w:t>
      </w:r>
      <w:r w:rsidR="003E2E30" w:rsidRPr="00DA332F">
        <w:rPr>
          <w:rFonts w:ascii="Arial" w:hAnsi="Arial" w:cs="Arial"/>
          <w:sz w:val="28"/>
          <w:szCs w:val="28"/>
          <w:lang w:val="de-DE"/>
        </w:rPr>
        <w:t xml:space="preserve">. </w:t>
      </w:r>
      <w:r w:rsidRPr="00DA332F">
        <w:rPr>
          <w:rFonts w:ascii="Arial" w:hAnsi="Arial" w:cs="Arial"/>
          <w:sz w:val="28"/>
          <w:szCs w:val="28"/>
          <w:lang w:val="de-DE"/>
        </w:rPr>
        <w:t>Das Gehalt liegt nicht unter dem Mindestlohn und kann auch höher sein</w:t>
      </w:r>
      <w:r w:rsidR="00C8326D" w:rsidRPr="00DA332F">
        <w:rPr>
          <w:rFonts w:ascii="Arial" w:hAnsi="Arial" w:cs="Arial"/>
          <w:sz w:val="28"/>
          <w:szCs w:val="28"/>
          <w:lang w:val="de-DE"/>
        </w:rPr>
        <w:t xml:space="preserve">. </w:t>
      </w:r>
      <w:r w:rsidRPr="00DA332F">
        <w:rPr>
          <w:rFonts w:ascii="Arial" w:hAnsi="Arial" w:cs="Arial"/>
          <w:sz w:val="28"/>
          <w:szCs w:val="28"/>
          <w:lang w:val="de-DE"/>
        </w:rPr>
        <w:t xml:space="preserve">Bei dieser Beschäftigungsform gehen die Arbeitnehmer einen auf Drei Jahre befristeten Arbeitsvertrag mit </w:t>
      </w:r>
      <w:r w:rsidR="00C91F23">
        <w:rPr>
          <w:rFonts w:ascii="Arial" w:hAnsi="Arial" w:cs="Arial"/>
          <w:sz w:val="28"/>
          <w:szCs w:val="28"/>
          <w:lang w:val="de-DE"/>
        </w:rPr>
        <w:t xml:space="preserve">einem staatlichen Dienstleister </w:t>
      </w:r>
      <w:r w:rsidRPr="00DA332F">
        <w:rPr>
          <w:rFonts w:ascii="Arial" w:hAnsi="Arial" w:cs="Arial"/>
          <w:sz w:val="28"/>
          <w:szCs w:val="28"/>
          <w:lang w:val="de-DE"/>
        </w:rPr>
        <w:t xml:space="preserve">ein, der ihnen nach </w:t>
      </w:r>
      <w:r w:rsidR="00C91F23">
        <w:rPr>
          <w:rFonts w:ascii="Arial" w:hAnsi="Arial" w:cs="Arial"/>
          <w:sz w:val="28"/>
          <w:szCs w:val="28"/>
          <w:lang w:val="de-DE"/>
        </w:rPr>
        <w:t xml:space="preserve">Zustimmung </w:t>
      </w:r>
      <w:r w:rsidRPr="00DA332F">
        <w:rPr>
          <w:rFonts w:ascii="Arial" w:hAnsi="Arial" w:cs="Arial"/>
          <w:sz w:val="28"/>
          <w:szCs w:val="28"/>
          <w:lang w:val="de-DE"/>
        </w:rPr>
        <w:t>staatliche Hilfen als Behinderungsausgleich bei zusätzlichen Kosten bietet, die sich aus der Beschäftigung von Behinderten mit eingeschränkter Arbeitsfähigkeit ergeben</w:t>
      </w:r>
      <w:r w:rsidR="003E2E30" w:rsidRPr="00DA332F">
        <w:rPr>
          <w:rFonts w:ascii="Arial" w:hAnsi="Arial" w:cs="Arial"/>
          <w:sz w:val="28"/>
          <w:szCs w:val="28"/>
          <w:lang w:val="de-DE"/>
        </w:rPr>
        <w:t>.</w:t>
      </w:r>
    </w:p>
    <w:p w14:paraId="3AC756D4" w14:textId="77777777" w:rsidR="003E2E30" w:rsidRPr="00DA332F" w:rsidRDefault="003E2E30" w:rsidP="00B1424F">
      <w:pPr>
        <w:spacing w:after="0"/>
        <w:rPr>
          <w:rFonts w:ascii="Arial" w:hAnsi="Arial" w:cs="Arial"/>
          <w:sz w:val="28"/>
          <w:szCs w:val="28"/>
          <w:lang w:val="de-DE"/>
        </w:rPr>
      </w:pPr>
    </w:p>
    <w:p w14:paraId="12FFC8F4" w14:textId="528616A7" w:rsidR="00B52E98" w:rsidRPr="00DA332F" w:rsidRDefault="00DA332F" w:rsidP="00DA332F">
      <w:pPr>
        <w:pStyle w:val="Titre1"/>
        <w:keepNext/>
        <w:keepLines/>
        <w:numPr>
          <w:ilvl w:val="0"/>
          <w:numId w:val="0"/>
        </w:numPr>
        <w:spacing w:after="0"/>
        <w:rPr>
          <w:lang w:val="de-DE"/>
        </w:rPr>
      </w:pPr>
      <w:bookmarkStart w:id="26" w:name="_Toc527208076"/>
      <w:r w:rsidRPr="00DA332F">
        <w:rPr>
          <w:lang w:val="de-DE"/>
        </w:rPr>
        <w:t>Unterstützung bei der Ausbildung</w:t>
      </w:r>
      <w:r w:rsidR="00B52E98" w:rsidRPr="00DA332F">
        <w:rPr>
          <w:lang w:val="de-DE"/>
        </w:rPr>
        <w:t xml:space="preserve"> </w:t>
      </w:r>
      <w:r w:rsidRPr="00DA332F">
        <w:rPr>
          <w:lang w:val="de-DE"/>
        </w:rPr>
        <w:t>für bessere Beschäftigung</w:t>
      </w:r>
      <w:bookmarkEnd w:id="26"/>
    </w:p>
    <w:p w14:paraId="79CCEBBD" w14:textId="73D1670F" w:rsidR="00B52E98" w:rsidRPr="00DA332F" w:rsidRDefault="00DA332F" w:rsidP="00AC1A36">
      <w:pPr>
        <w:rPr>
          <w:rFonts w:ascii="Arial" w:eastAsia="Times New Roman" w:hAnsi="Arial" w:cs="Arial"/>
          <w:sz w:val="28"/>
          <w:szCs w:val="28"/>
          <w:lang w:val="de-DE" w:bidi="he-IL"/>
        </w:rPr>
      </w:pPr>
      <w:r w:rsidRPr="00DA332F">
        <w:rPr>
          <w:rFonts w:ascii="Arial" w:eastAsia="Times New Roman" w:hAnsi="Arial" w:cs="Arial"/>
          <w:sz w:val="28"/>
          <w:szCs w:val="28"/>
          <w:lang w:val="de-DE" w:bidi="he-IL"/>
        </w:rPr>
        <w:t xml:space="preserve">Die </w:t>
      </w:r>
      <w:r w:rsidR="00B52E98" w:rsidRPr="00DA332F">
        <w:rPr>
          <w:rFonts w:ascii="Arial" w:eastAsia="Times New Roman" w:hAnsi="Arial" w:cs="Arial"/>
          <w:sz w:val="28"/>
          <w:szCs w:val="28"/>
          <w:lang w:val="de-DE" w:bidi="he-IL"/>
        </w:rPr>
        <w:t>Aleh</w:t>
      </w:r>
      <w:r w:rsidRPr="00DA332F">
        <w:rPr>
          <w:rFonts w:ascii="Arial" w:eastAsia="Times New Roman" w:hAnsi="Arial" w:cs="Arial"/>
          <w:sz w:val="28"/>
          <w:szCs w:val="28"/>
          <w:lang w:val="de-DE" w:bidi="he-IL"/>
        </w:rPr>
        <w:t xml:space="preserve">-Gesellschaft fördert die akademische Ausbildung junger Blinder und Sehbehinderter </w:t>
      </w:r>
      <w:r w:rsidR="00B52E98" w:rsidRPr="00DA332F">
        <w:rPr>
          <w:rFonts w:ascii="Arial" w:eastAsia="Times New Roman" w:hAnsi="Arial" w:cs="Arial"/>
          <w:sz w:val="28"/>
          <w:szCs w:val="28"/>
          <w:lang w:val="de-DE" w:bidi="he-IL"/>
        </w:rPr>
        <w:t xml:space="preserve">in Israel. </w:t>
      </w:r>
      <w:r w:rsidRPr="00DA332F">
        <w:rPr>
          <w:rFonts w:ascii="Arial" w:eastAsia="Times New Roman" w:hAnsi="Arial" w:cs="Arial"/>
          <w:sz w:val="28"/>
          <w:szCs w:val="28"/>
          <w:lang w:val="de-DE" w:bidi="he-IL"/>
        </w:rPr>
        <w:t xml:space="preserve">Sie nahm ihre Arbeit mit fünf Studenten auf und </w:t>
      </w:r>
      <w:r w:rsidR="005A307A" w:rsidRPr="00DA332F">
        <w:rPr>
          <w:rFonts w:ascii="Arial" w:eastAsia="Times New Roman" w:hAnsi="Arial" w:cs="Arial"/>
          <w:sz w:val="28"/>
          <w:szCs w:val="28"/>
          <w:lang w:val="de-DE" w:bidi="he-IL"/>
        </w:rPr>
        <w:t>beherbergt</w:t>
      </w:r>
      <w:r w:rsidRPr="00DA332F">
        <w:rPr>
          <w:rFonts w:ascii="Arial" w:eastAsia="Times New Roman" w:hAnsi="Arial" w:cs="Arial"/>
          <w:sz w:val="28"/>
          <w:szCs w:val="28"/>
          <w:lang w:val="de-DE" w:bidi="he-IL"/>
        </w:rPr>
        <w:t xml:space="preserve"> aktuell über </w:t>
      </w:r>
      <w:r w:rsidR="00B52E98" w:rsidRPr="00DA332F">
        <w:rPr>
          <w:rFonts w:ascii="Arial" w:eastAsia="Times New Roman" w:hAnsi="Arial" w:cs="Arial"/>
          <w:sz w:val="28"/>
          <w:szCs w:val="28"/>
          <w:lang w:val="de-DE" w:bidi="he-IL"/>
        </w:rPr>
        <w:t xml:space="preserve">450. </w:t>
      </w:r>
      <w:r w:rsidRPr="00DA332F">
        <w:rPr>
          <w:rFonts w:ascii="Arial" w:eastAsia="Times New Roman" w:hAnsi="Arial" w:cs="Arial"/>
          <w:sz w:val="28"/>
          <w:szCs w:val="28"/>
          <w:lang w:val="de-DE" w:bidi="he-IL"/>
        </w:rPr>
        <w:t xml:space="preserve">Das Modell der </w:t>
      </w:r>
      <w:r w:rsidR="00B52E98" w:rsidRPr="00DA332F">
        <w:rPr>
          <w:rFonts w:ascii="Arial" w:eastAsia="Times New Roman" w:hAnsi="Arial" w:cs="Arial"/>
          <w:sz w:val="28"/>
          <w:szCs w:val="28"/>
          <w:lang w:val="de-DE" w:bidi="he-IL"/>
        </w:rPr>
        <w:t>Aleh</w:t>
      </w:r>
      <w:r w:rsidRPr="00DA332F">
        <w:rPr>
          <w:rFonts w:ascii="Arial" w:eastAsia="Times New Roman" w:hAnsi="Arial" w:cs="Arial"/>
          <w:sz w:val="28"/>
          <w:szCs w:val="28"/>
          <w:lang w:val="de-DE" w:bidi="he-IL"/>
        </w:rPr>
        <w:t>-Gesellschaft, das zur Überwindung von Schwierigkeiten bei der Ausbildung von sehbehinderten Studenten entwickelt wurde, wurde seitens der entsprechenden Regierungsstellen anerkannt</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 xml:space="preserve">und von allen Universitäten und Fachhochschulen </w:t>
      </w:r>
      <w:r w:rsidR="00B52E98" w:rsidRPr="00DA332F">
        <w:rPr>
          <w:rFonts w:ascii="Arial" w:eastAsia="Times New Roman" w:hAnsi="Arial" w:cs="Arial"/>
          <w:sz w:val="28"/>
          <w:szCs w:val="28"/>
          <w:lang w:val="de-DE" w:bidi="he-IL"/>
        </w:rPr>
        <w:t>in Israel</w:t>
      </w:r>
      <w:r w:rsidRPr="00DA332F">
        <w:rPr>
          <w:rFonts w:ascii="Arial" w:eastAsia="Times New Roman" w:hAnsi="Arial" w:cs="Arial"/>
          <w:sz w:val="28"/>
          <w:szCs w:val="28"/>
          <w:lang w:val="de-DE" w:bidi="he-IL"/>
        </w:rPr>
        <w:t xml:space="preserve"> angenommen</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Es beinhaltet verschiedene Komponenten</w:t>
      </w:r>
      <w:r w:rsidR="00B52E98" w:rsidRPr="00DA332F">
        <w:rPr>
          <w:rFonts w:ascii="Arial" w:eastAsia="Times New Roman" w:hAnsi="Arial" w:cs="Arial"/>
          <w:sz w:val="28"/>
          <w:szCs w:val="28"/>
          <w:lang w:val="de-DE" w:bidi="he-IL"/>
        </w:rPr>
        <w:t xml:space="preserve">: </w:t>
      </w:r>
      <w:r w:rsidR="005A307A" w:rsidRPr="00DA332F">
        <w:rPr>
          <w:rFonts w:ascii="Arial" w:eastAsia="Times New Roman" w:hAnsi="Arial" w:cs="Arial"/>
          <w:sz w:val="28"/>
          <w:szCs w:val="28"/>
          <w:lang w:val="de-DE" w:bidi="he-IL"/>
        </w:rPr>
        <w:t>Eine</w:t>
      </w:r>
      <w:r w:rsidRPr="00DA332F">
        <w:rPr>
          <w:rFonts w:ascii="Arial" w:eastAsia="Times New Roman" w:hAnsi="Arial" w:cs="Arial"/>
          <w:sz w:val="28"/>
          <w:szCs w:val="28"/>
          <w:lang w:val="de-DE" w:bidi="he-IL"/>
        </w:rPr>
        <w:t xml:space="preserve"> menschliche Facette, einen technologischen Aspekt</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eine gemeinsame menschliche- und technologische Facette und den Aspekt Rehabilitation</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 xml:space="preserve">die alle zusammen die </w:t>
      </w:r>
      <w:r w:rsidR="005A307A" w:rsidRPr="00DA332F">
        <w:rPr>
          <w:rFonts w:ascii="Arial" w:eastAsia="Times New Roman" w:hAnsi="Arial" w:cs="Arial"/>
          <w:sz w:val="28"/>
          <w:szCs w:val="28"/>
          <w:lang w:val="de-DE" w:bidi="he-IL"/>
        </w:rPr>
        <w:t>Selbstständigkeit</w:t>
      </w:r>
      <w:r w:rsidRPr="00DA332F">
        <w:rPr>
          <w:rFonts w:ascii="Arial" w:eastAsia="Times New Roman" w:hAnsi="Arial" w:cs="Arial"/>
          <w:sz w:val="28"/>
          <w:szCs w:val="28"/>
          <w:lang w:val="de-DE" w:bidi="he-IL"/>
        </w:rPr>
        <w:t xml:space="preserve"> des sehbehinderten Studenten fördern</w:t>
      </w:r>
      <w:r w:rsidR="00B52E98" w:rsidRPr="00DA332F">
        <w:rPr>
          <w:rFonts w:ascii="Arial" w:eastAsia="Times New Roman" w:hAnsi="Arial" w:cs="Arial"/>
          <w:sz w:val="28"/>
          <w:szCs w:val="28"/>
          <w:lang w:val="de-DE" w:bidi="he-IL"/>
        </w:rPr>
        <w:t xml:space="preserve">. </w:t>
      </w:r>
    </w:p>
    <w:p w14:paraId="457CAD38" w14:textId="4D25FB36" w:rsidR="00B52E98" w:rsidRPr="00DA332F" w:rsidRDefault="00DA332F" w:rsidP="00AC1A36">
      <w:pPr>
        <w:rPr>
          <w:rFonts w:ascii="Arial" w:eastAsia="Times New Roman" w:hAnsi="Arial" w:cs="Arial"/>
          <w:sz w:val="28"/>
          <w:szCs w:val="28"/>
          <w:lang w:val="de-DE" w:bidi="he-IL"/>
        </w:rPr>
      </w:pPr>
      <w:r w:rsidRPr="00DA332F">
        <w:rPr>
          <w:rFonts w:ascii="Arial" w:eastAsia="Times New Roman" w:hAnsi="Arial" w:cs="Arial"/>
          <w:sz w:val="28"/>
          <w:szCs w:val="28"/>
          <w:lang w:val="de-DE" w:bidi="he-IL"/>
        </w:rPr>
        <w:t>Schreibt sich ein sehbehinderter Student an einer Universität ein, liegt das Hauptaugenmerk auf Orientierung und Mobilität</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Gleichzeitig lernen die Studenten die Recherche in akademischen Quellen, der Student wird also mit seinen spezifischen Kursmaterialien vertraut gemacht</w:t>
      </w:r>
      <w:r w:rsidR="00C8326D" w:rsidRPr="00DA332F">
        <w:rPr>
          <w:rFonts w:ascii="Arial" w:eastAsia="Times New Roman" w:hAnsi="Arial" w:cs="Arial"/>
          <w:sz w:val="28"/>
          <w:szCs w:val="28"/>
          <w:lang w:val="de-DE" w:bidi="he-IL"/>
        </w:rPr>
        <w:t>.</w:t>
      </w:r>
    </w:p>
    <w:p w14:paraId="5B0E050C" w14:textId="6FD97C20" w:rsidR="00B52E98" w:rsidRPr="00DA332F" w:rsidRDefault="00DA332F" w:rsidP="00742312">
      <w:pPr>
        <w:rPr>
          <w:rFonts w:ascii="Arial" w:eastAsia="Times New Roman" w:hAnsi="Arial" w:cs="Arial"/>
          <w:sz w:val="28"/>
          <w:szCs w:val="28"/>
          <w:lang w:val="de-DE" w:bidi="he-IL"/>
        </w:rPr>
      </w:pPr>
      <w:r w:rsidRPr="00DA332F">
        <w:rPr>
          <w:rFonts w:ascii="Arial" w:eastAsia="Times New Roman" w:hAnsi="Arial" w:cs="Arial"/>
          <w:sz w:val="28"/>
          <w:szCs w:val="28"/>
          <w:lang w:val="de-DE" w:bidi="he-IL"/>
        </w:rPr>
        <w:t>Um ein unabhängiges Lernen zu gewährleisten, muss der sehbehinderte Student den Umgang mit dem Computer meistern</w:t>
      </w:r>
      <w:r w:rsidR="00C8326D" w:rsidRPr="00DA332F">
        <w:rPr>
          <w:rFonts w:ascii="Arial" w:eastAsia="Times New Roman" w:hAnsi="Arial" w:cs="Arial"/>
          <w:sz w:val="28"/>
          <w:szCs w:val="28"/>
          <w:lang w:val="de-DE" w:bidi="he-IL"/>
        </w:rPr>
        <w:t xml:space="preserve">. </w:t>
      </w:r>
    </w:p>
    <w:p w14:paraId="43E4970B" w14:textId="5909DA78" w:rsidR="00B52E98" w:rsidRPr="00DA332F" w:rsidRDefault="00DA332F" w:rsidP="00742312">
      <w:pPr>
        <w:rPr>
          <w:rFonts w:ascii="Arial" w:hAnsi="Arial" w:cs="Arial"/>
          <w:sz w:val="28"/>
          <w:szCs w:val="28"/>
          <w:lang w:val="de-DE"/>
        </w:rPr>
      </w:pPr>
      <w:r w:rsidRPr="00DA332F">
        <w:rPr>
          <w:rFonts w:ascii="Arial" w:hAnsi="Arial" w:cs="Arial"/>
          <w:sz w:val="28"/>
          <w:szCs w:val="28"/>
          <w:lang w:val="de-DE"/>
        </w:rPr>
        <w:t>Auch stehen Sozialarbeiter zur Verfügung, die bei Bedarf jegliche soziale wie emotionale Unterstützung bieten</w:t>
      </w:r>
      <w:r w:rsidR="00A60627" w:rsidRPr="00DA332F">
        <w:rPr>
          <w:rFonts w:ascii="Arial" w:hAnsi="Arial" w:cs="Arial"/>
          <w:sz w:val="28"/>
          <w:szCs w:val="28"/>
          <w:lang w:val="de-DE"/>
        </w:rPr>
        <w:t>.</w:t>
      </w:r>
    </w:p>
    <w:p w14:paraId="437D8DC6" w14:textId="68F2F883" w:rsidR="00B52E98" w:rsidRPr="00DA332F" w:rsidRDefault="00DA332F" w:rsidP="00742312">
      <w:pPr>
        <w:rPr>
          <w:rFonts w:ascii="Arial" w:eastAsia="Times New Roman" w:hAnsi="Arial" w:cs="Arial"/>
          <w:sz w:val="28"/>
          <w:szCs w:val="28"/>
          <w:lang w:val="de-DE" w:bidi="he-IL"/>
        </w:rPr>
      </w:pPr>
      <w:r w:rsidRPr="00DA332F">
        <w:rPr>
          <w:rFonts w:ascii="Arial" w:eastAsia="Times New Roman" w:hAnsi="Arial" w:cs="Arial"/>
          <w:sz w:val="28"/>
          <w:szCs w:val="28"/>
          <w:lang w:val="de-DE" w:bidi="he-IL"/>
        </w:rPr>
        <w:t>Stufe 1 des Modells ist die Ankunft des Studenten an der Universität</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 xml:space="preserve">während der er auf Hilfe durch Menschen bei Mobilität und </w:t>
      </w:r>
      <w:r w:rsidR="00C91F23">
        <w:rPr>
          <w:rFonts w:ascii="Arial" w:eastAsia="Times New Roman" w:hAnsi="Arial" w:cs="Arial"/>
          <w:sz w:val="28"/>
          <w:szCs w:val="28"/>
          <w:lang w:val="de-DE" w:bidi="he-IL"/>
        </w:rPr>
        <w:t xml:space="preserve">beim </w:t>
      </w:r>
      <w:r w:rsidRPr="00DA332F">
        <w:rPr>
          <w:rFonts w:ascii="Arial" w:eastAsia="Times New Roman" w:hAnsi="Arial" w:cs="Arial"/>
          <w:sz w:val="28"/>
          <w:szCs w:val="28"/>
          <w:lang w:val="de-DE" w:bidi="he-IL"/>
        </w:rPr>
        <w:t>Lesen angewiesen ist und sich weniger auf technische Hilfsmittel verlässt</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Durch einen kontinuierlichen Lernprozess halten sich die Hilfe durch Menschen und technische Hilfsmittel im Verlauf von Stufe 2 und 3</w:t>
      </w:r>
      <w:r w:rsidR="00C91F23">
        <w:rPr>
          <w:rFonts w:ascii="Arial" w:eastAsia="Times New Roman" w:hAnsi="Arial" w:cs="Arial"/>
          <w:sz w:val="28"/>
          <w:szCs w:val="28"/>
          <w:lang w:val="de-DE" w:bidi="he-IL"/>
        </w:rPr>
        <w:t>,</w:t>
      </w:r>
      <w:r w:rsidRPr="00DA332F">
        <w:rPr>
          <w:rFonts w:ascii="Arial" w:eastAsia="Times New Roman" w:hAnsi="Arial" w:cs="Arial"/>
          <w:sz w:val="28"/>
          <w:szCs w:val="28"/>
          <w:lang w:val="de-DE" w:bidi="he-IL"/>
        </w:rPr>
        <w:t xml:space="preserve"> je nach Fortschritt des Studenten</w:t>
      </w:r>
      <w:r w:rsidR="00C91F23">
        <w:rPr>
          <w:rFonts w:ascii="Arial" w:eastAsia="Times New Roman" w:hAnsi="Arial" w:cs="Arial"/>
          <w:sz w:val="28"/>
          <w:szCs w:val="28"/>
          <w:lang w:val="de-DE" w:bidi="he-IL"/>
        </w:rPr>
        <w:t>,</w:t>
      </w:r>
      <w:r w:rsidRPr="00DA332F">
        <w:rPr>
          <w:rFonts w:ascii="Arial" w:eastAsia="Times New Roman" w:hAnsi="Arial" w:cs="Arial"/>
          <w:sz w:val="28"/>
          <w:szCs w:val="28"/>
          <w:lang w:val="de-DE" w:bidi="he-IL"/>
        </w:rPr>
        <w:t xml:space="preserve"> die Waage</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 xml:space="preserve">Auf Stufe </w:t>
      </w:r>
      <w:r w:rsidR="00B52E98" w:rsidRPr="00DA332F">
        <w:rPr>
          <w:rFonts w:ascii="Arial" w:eastAsia="Times New Roman" w:hAnsi="Arial" w:cs="Arial"/>
          <w:sz w:val="28"/>
          <w:szCs w:val="28"/>
          <w:lang w:val="de-DE" w:bidi="he-IL"/>
        </w:rPr>
        <w:t>4</w:t>
      </w:r>
      <w:r w:rsidRPr="00DA332F">
        <w:rPr>
          <w:rFonts w:ascii="Arial" w:eastAsia="Times New Roman" w:hAnsi="Arial" w:cs="Arial"/>
          <w:sz w:val="28"/>
          <w:szCs w:val="28"/>
          <w:lang w:val="de-DE" w:bidi="he-IL"/>
        </w:rPr>
        <w:t xml:space="preserve"> kehrt sich das Verhältnis um, und der sehbehinderte Student wird im Umgang mit technischen Hilfsmitteln gegenüber der Assistenz durch Menschen unabhängiger</w:t>
      </w:r>
      <w:r w:rsidR="00B52E98" w:rsidRPr="00DA332F">
        <w:rPr>
          <w:rFonts w:ascii="Arial" w:eastAsia="Times New Roman" w:hAnsi="Arial" w:cs="Arial"/>
          <w:sz w:val="28"/>
          <w:szCs w:val="28"/>
          <w:lang w:val="de-DE" w:bidi="he-IL"/>
        </w:rPr>
        <w:t xml:space="preserve">. </w:t>
      </w:r>
      <w:r w:rsidRPr="00DA332F">
        <w:rPr>
          <w:rFonts w:ascii="Arial" w:eastAsia="Times New Roman" w:hAnsi="Arial" w:cs="Arial"/>
          <w:sz w:val="28"/>
          <w:szCs w:val="28"/>
          <w:lang w:val="de-DE" w:bidi="he-IL"/>
        </w:rPr>
        <w:t xml:space="preserve">Der menschliche Aspekt bleibt jedoch weiterhin relevant, da durch schnelllebige technologische Fortschritte </w:t>
      </w:r>
      <w:r w:rsidR="005A307A">
        <w:rPr>
          <w:rFonts w:ascii="Arial" w:eastAsia="Times New Roman" w:hAnsi="Arial" w:cs="Arial"/>
          <w:sz w:val="28"/>
          <w:szCs w:val="28"/>
          <w:lang w:val="de-DE" w:bidi="he-IL"/>
        </w:rPr>
        <w:t xml:space="preserve">auch Tutorials </w:t>
      </w:r>
      <w:r w:rsidRPr="00DA332F">
        <w:rPr>
          <w:rFonts w:ascii="Arial" w:eastAsia="Times New Roman" w:hAnsi="Arial" w:cs="Arial"/>
          <w:sz w:val="28"/>
          <w:szCs w:val="28"/>
          <w:lang w:val="de-DE" w:bidi="he-IL"/>
        </w:rPr>
        <w:t>für beinahe jede neue Innovation benötigt werden</w:t>
      </w:r>
      <w:r w:rsidR="00B52E98" w:rsidRPr="00DA332F">
        <w:rPr>
          <w:rFonts w:ascii="Arial" w:eastAsia="Times New Roman" w:hAnsi="Arial" w:cs="Arial"/>
          <w:sz w:val="28"/>
          <w:szCs w:val="28"/>
          <w:lang w:val="de-DE" w:bidi="he-IL"/>
        </w:rPr>
        <w:t xml:space="preserve">. </w:t>
      </w:r>
    </w:p>
    <w:p w14:paraId="28D6D675" w14:textId="15B9BA09" w:rsidR="00B52E98"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Die </w:t>
      </w:r>
      <w:r w:rsidR="00B52E98" w:rsidRPr="00DA332F">
        <w:rPr>
          <w:rFonts w:ascii="Arial" w:hAnsi="Arial" w:cs="Arial"/>
          <w:sz w:val="28"/>
          <w:szCs w:val="28"/>
          <w:lang w:val="de-DE"/>
        </w:rPr>
        <w:t>Aleh</w:t>
      </w:r>
      <w:r w:rsidRPr="00DA332F">
        <w:rPr>
          <w:rFonts w:ascii="Arial" w:hAnsi="Arial" w:cs="Arial"/>
          <w:sz w:val="28"/>
          <w:szCs w:val="28"/>
          <w:lang w:val="de-DE"/>
        </w:rPr>
        <w:t>-Gesellschaft bietet den Studenten eine Hilfsmittelausstattung an und richtet sie zur barrierefreien Nutzung an den jeweiligen Bildungseinrichtungen und zu Hause ein</w:t>
      </w:r>
      <w:r w:rsidR="00B52E98" w:rsidRPr="00DA332F">
        <w:rPr>
          <w:rFonts w:ascii="Arial" w:hAnsi="Arial" w:cs="Arial"/>
          <w:sz w:val="28"/>
          <w:szCs w:val="28"/>
          <w:lang w:val="de-DE"/>
        </w:rPr>
        <w:t xml:space="preserve">. </w:t>
      </w:r>
      <w:r w:rsidRPr="00DA332F">
        <w:rPr>
          <w:rFonts w:ascii="Arial" w:hAnsi="Arial" w:cs="Arial"/>
          <w:sz w:val="28"/>
          <w:szCs w:val="28"/>
          <w:lang w:val="de-DE"/>
        </w:rPr>
        <w:t>Zusätzlich kann der Student persönliche Assistenz zum Lesen und für Tutorials einsetzen</w:t>
      </w:r>
      <w:r w:rsidR="00A60627" w:rsidRPr="00DA332F">
        <w:rPr>
          <w:rFonts w:ascii="Arial" w:hAnsi="Arial" w:cs="Arial"/>
          <w:sz w:val="28"/>
          <w:szCs w:val="28"/>
          <w:lang w:val="de-DE"/>
        </w:rPr>
        <w:t xml:space="preserve">. </w:t>
      </w:r>
      <w:r w:rsidRPr="00DA332F">
        <w:rPr>
          <w:rFonts w:ascii="Arial" w:hAnsi="Arial" w:cs="Arial"/>
          <w:sz w:val="28"/>
          <w:szCs w:val="28"/>
          <w:lang w:val="de-DE"/>
        </w:rPr>
        <w:t xml:space="preserve">Zudem stehen eine digitale Hörbücherei mit über </w:t>
      </w:r>
      <w:r w:rsidR="00B52E98" w:rsidRPr="00DA332F">
        <w:rPr>
          <w:rFonts w:ascii="Arial" w:hAnsi="Arial" w:cs="Arial"/>
          <w:sz w:val="28"/>
          <w:szCs w:val="28"/>
          <w:lang w:val="de-DE"/>
        </w:rPr>
        <w:t>5</w:t>
      </w:r>
      <w:r w:rsidRPr="00DA332F">
        <w:rPr>
          <w:rFonts w:ascii="Arial" w:hAnsi="Arial" w:cs="Arial"/>
          <w:sz w:val="28"/>
          <w:szCs w:val="28"/>
          <w:lang w:val="de-DE"/>
        </w:rPr>
        <w:t>.</w:t>
      </w:r>
      <w:r w:rsidR="00B52E98" w:rsidRPr="00DA332F">
        <w:rPr>
          <w:rFonts w:ascii="Arial" w:hAnsi="Arial" w:cs="Arial"/>
          <w:sz w:val="28"/>
          <w:szCs w:val="28"/>
          <w:lang w:val="de-DE"/>
        </w:rPr>
        <w:t xml:space="preserve">000 </w:t>
      </w:r>
      <w:r w:rsidRPr="00DA332F">
        <w:rPr>
          <w:rFonts w:ascii="Arial" w:hAnsi="Arial" w:cs="Arial"/>
          <w:sz w:val="28"/>
          <w:szCs w:val="28"/>
          <w:lang w:val="de-DE"/>
        </w:rPr>
        <w:t>Titeln sowie eine Braille- und Großschriftbibliothek zur Verfügung</w:t>
      </w:r>
      <w:r w:rsidR="00B52E98" w:rsidRPr="00DA332F">
        <w:rPr>
          <w:rFonts w:ascii="Arial" w:hAnsi="Arial" w:cs="Arial"/>
          <w:sz w:val="28"/>
          <w:szCs w:val="28"/>
          <w:lang w:val="de-DE"/>
        </w:rPr>
        <w:t>.</w:t>
      </w:r>
    </w:p>
    <w:p w14:paraId="54EE1DDF" w14:textId="485C6A5F" w:rsidR="00B52E98" w:rsidRPr="00DA332F" w:rsidRDefault="00DA332F" w:rsidP="00742312">
      <w:pPr>
        <w:rPr>
          <w:rFonts w:ascii="Arial" w:hAnsi="Arial" w:cs="Arial"/>
          <w:sz w:val="28"/>
          <w:szCs w:val="28"/>
          <w:lang w:val="de-DE"/>
        </w:rPr>
      </w:pPr>
      <w:r w:rsidRPr="00DA332F">
        <w:rPr>
          <w:rFonts w:ascii="Arial" w:hAnsi="Arial" w:cs="Arial"/>
          <w:sz w:val="28"/>
          <w:szCs w:val="28"/>
          <w:lang w:val="de-DE"/>
        </w:rPr>
        <w:t xml:space="preserve">Als Teil der Bemühungen, die Hochschulausbildung von sehbehinderten Schulabgängern zu fördern, gibt </w:t>
      </w:r>
      <w:r w:rsidR="00B52E98" w:rsidRPr="00DA332F">
        <w:rPr>
          <w:rFonts w:ascii="Arial" w:hAnsi="Arial" w:cs="Arial"/>
          <w:sz w:val="28"/>
          <w:szCs w:val="28"/>
          <w:lang w:val="de-DE"/>
        </w:rPr>
        <w:t xml:space="preserve">Aleh </w:t>
      </w:r>
      <w:r w:rsidRPr="00DA332F">
        <w:rPr>
          <w:rFonts w:ascii="Arial" w:hAnsi="Arial" w:cs="Arial"/>
          <w:sz w:val="28"/>
          <w:szCs w:val="28"/>
          <w:lang w:val="de-DE"/>
        </w:rPr>
        <w:t>vorläufige Kurse für psychometrische Tests</w:t>
      </w:r>
      <w:r w:rsidR="00B52E98" w:rsidRPr="00DA332F">
        <w:rPr>
          <w:rFonts w:ascii="Arial" w:hAnsi="Arial" w:cs="Arial"/>
          <w:sz w:val="28"/>
          <w:szCs w:val="28"/>
          <w:lang w:val="de-DE"/>
        </w:rPr>
        <w:t>.</w:t>
      </w:r>
      <w:r w:rsidRPr="00DA332F">
        <w:rPr>
          <w:rFonts w:ascii="Arial" w:hAnsi="Arial" w:cs="Arial"/>
          <w:sz w:val="28"/>
          <w:szCs w:val="28"/>
          <w:lang w:val="de-DE"/>
        </w:rPr>
        <w:t xml:space="preserve"> Diese werden in mehreren Sprachen angeboten</w:t>
      </w:r>
      <w:r w:rsidR="00B52E98" w:rsidRPr="00DA332F">
        <w:rPr>
          <w:rFonts w:ascii="Arial" w:hAnsi="Arial" w:cs="Arial"/>
          <w:sz w:val="28"/>
          <w:szCs w:val="28"/>
          <w:lang w:val="de-DE"/>
        </w:rPr>
        <w:t xml:space="preserve">, </w:t>
      </w:r>
      <w:r w:rsidRPr="00DA332F">
        <w:rPr>
          <w:rFonts w:ascii="Arial" w:hAnsi="Arial" w:cs="Arial"/>
          <w:sz w:val="28"/>
          <w:szCs w:val="28"/>
          <w:lang w:val="de-DE"/>
        </w:rPr>
        <w:t xml:space="preserve">meistens jedoch auf </w:t>
      </w:r>
      <w:r w:rsidR="00B52E98" w:rsidRPr="00DA332F">
        <w:rPr>
          <w:rFonts w:ascii="Arial" w:hAnsi="Arial" w:cs="Arial"/>
          <w:sz w:val="28"/>
          <w:szCs w:val="28"/>
          <w:lang w:val="de-DE"/>
        </w:rPr>
        <w:t>Hebr</w:t>
      </w:r>
      <w:r w:rsidRPr="00DA332F">
        <w:rPr>
          <w:rFonts w:ascii="Arial" w:hAnsi="Arial" w:cs="Arial"/>
          <w:sz w:val="28"/>
          <w:szCs w:val="28"/>
          <w:lang w:val="de-DE"/>
        </w:rPr>
        <w:t>äisch</w:t>
      </w:r>
      <w:r w:rsidR="00B52E98" w:rsidRPr="00DA332F">
        <w:rPr>
          <w:rFonts w:ascii="Arial" w:hAnsi="Arial" w:cs="Arial"/>
          <w:sz w:val="28"/>
          <w:szCs w:val="28"/>
          <w:lang w:val="de-DE"/>
        </w:rPr>
        <w:t xml:space="preserve"> </w:t>
      </w:r>
      <w:r w:rsidRPr="00DA332F">
        <w:rPr>
          <w:rFonts w:ascii="Arial" w:hAnsi="Arial" w:cs="Arial"/>
          <w:sz w:val="28"/>
          <w:szCs w:val="28"/>
          <w:lang w:val="de-DE"/>
        </w:rPr>
        <w:t xml:space="preserve">und </w:t>
      </w:r>
      <w:r w:rsidR="00B52E98" w:rsidRPr="00DA332F">
        <w:rPr>
          <w:rFonts w:ascii="Arial" w:hAnsi="Arial" w:cs="Arial"/>
          <w:sz w:val="28"/>
          <w:szCs w:val="28"/>
          <w:lang w:val="de-DE"/>
        </w:rPr>
        <w:t>Arabi</w:t>
      </w:r>
      <w:r w:rsidRPr="00DA332F">
        <w:rPr>
          <w:rFonts w:ascii="Arial" w:hAnsi="Arial" w:cs="Arial"/>
          <w:sz w:val="28"/>
          <w:szCs w:val="28"/>
          <w:lang w:val="de-DE"/>
        </w:rPr>
        <w:t>s</w:t>
      </w:r>
      <w:r w:rsidR="00B52E98" w:rsidRPr="00DA332F">
        <w:rPr>
          <w:rFonts w:ascii="Arial" w:hAnsi="Arial" w:cs="Arial"/>
          <w:sz w:val="28"/>
          <w:szCs w:val="28"/>
          <w:lang w:val="de-DE"/>
        </w:rPr>
        <w:t>c</w:t>
      </w:r>
      <w:r w:rsidRPr="00DA332F">
        <w:rPr>
          <w:rFonts w:ascii="Arial" w:hAnsi="Arial" w:cs="Arial"/>
          <w:sz w:val="28"/>
          <w:szCs w:val="28"/>
          <w:lang w:val="de-DE"/>
        </w:rPr>
        <w:t>h</w:t>
      </w:r>
      <w:r w:rsidR="00B52E98" w:rsidRPr="00DA332F">
        <w:rPr>
          <w:rFonts w:ascii="Arial" w:hAnsi="Arial" w:cs="Arial"/>
          <w:sz w:val="28"/>
          <w:szCs w:val="28"/>
          <w:lang w:val="de-DE"/>
        </w:rPr>
        <w:t xml:space="preserve">. </w:t>
      </w:r>
      <w:r w:rsidRPr="00DA332F">
        <w:rPr>
          <w:rFonts w:ascii="Arial" w:hAnsi="Arial" w:cs="Arial"/>
          <w:sz w:val="28"/>
          <w:szCs w:val="28"/>
          <w:lang w:val="de-DE"/>
        </w:rPr>
        <w:t xml:space="preserve">Der Unterricht findet in Kleingruppen von </w:t>
      </w:r>
      <w:r w:rsidR="00767A0C" w:rsidRPr="00DA332F">
        <w:rPr>
          <w:rFonts w:ascii="Arial" w:hAnsi="Arial" w:cs="Arial"/>
          <w:sz w:val="28"/>
          <w:szCs w:val="28"/>
          <w:lang w:val="de-DE"/>
        </w:rPr>
        <w:t xml:space="preserve">7 </w:t>
      </w:r>
      <w:r w:rsidRPr="00DA332F">
        <w:rPr>
          <w:rFonts w:ascii="Arial" w:hAnsi="Arial" w:cs="Arial"/>
          <w:sz w:val="28"/>
          <w:szCs w:val="28"/>
          <w:lang w:val="de-DE"/>
        </w:rPr>
        <w:t xml:space="preserve">bis </w:t>
      </w:r>
      <w:r w:rsidR="00767A0C" w:rsidRPr="00DA332F">
        <w:rPr>
          <w:rFonts w:ascii="Arial" w:hAnsi="Arial" w:cs="Arial"/>
          <w:sz w:val="28"/>
          <w:szCs w:val="28"/>
          <w:lang w:val="de-DE"/>
        </w:rPr>
        <w:t xml:space="preserve">15 </w:t>
      </w:r>
      <w:r w:rsidRPr="00DA332F">
        <w:rPr>
          <w:rFonts w:ascii="Arial" w:hAnsi="Arial" w:cs="Arial"/>
          <w:sz w:val="28"/>
          <w:szCs w:val="28"/>
          <w:lang w:val="de-DE"/>
        </w:rPr>
        <w:t>Schülern statt</w:t>
      </w:r>
      <w:r w:rsidR="00767A0C" w:rsidRPr="00DA332F">
        <w:rPr>
          <w:rFonts w:ascii="Arial" w:hAnsi="Arial" w:cs="Arial"/>
          <w:sz w:val="28"/>
          <w:szCs w:val="28"/>
          <w:lang w:val="de-DE"/>
        </w:rPr>
        <w:t>.</w:t>
      </w:r>
    </w:p>
    <w:p w14:paraId="5932495E" w14:textId="085AD683" w:rsidR="00AC1A36" w:rsidRPr="00DA332F" w:rsidRDefault="00DA332F" w:rsidP="00AC1A36">
      <w:pPr>
        <w:rPr>
          <w:rFonts w:ascii="Arial" w:hAnsi="Arial" w:cs="Arial"/>
          <w:sz w:val="28"/>
          <w:szCs w:val="28"/>
          <w:lang w:val="de-DE"/>
        </w:rPr>
      </w:pPr>
      <w:r w:rsidRPr="00DA332F">
        <w:rPr>
          <w:rFonts w:ascii="Arial" w:hAnsi="Arial" w:cs="Arial"/>
          <w:sz w:val="28"/>
          <w:szCs w:val="28"/>
          <w:lang w:val="de-DE"/>
        </w:rPr>
        <w:t xml:space="preserve">Eine über </w:t>
      </w:r>
      <w:r w:rsidR="00B52E98" w:rsidRPr="00DA332F">
        <w:rPr>
          <w:rFonts w:ascii="Arial" w:hAnsi="Arial" w:cs="Arial"/>
          <w:sz w:val="28"/>
          <w:szCs w:val="28"/>
          <w:lang w:val="de-DE"/>
        </w:rPr>
        <w:t xml:space="preserve">10 </w:t>
      </w:r>
      <w:r w:rsidRPr="00DA332F">
        <w:rPr>
          <w:rFonts w:ascii="Arial" w:hAnsi="Arial" w:cs="Arial"/>
          <w:sz w:val="28"/>
          <w:szCs w:val="28"/>
          <w:lang w:val="de-DE"/>
        </w:rPr>
        <w:t xml:space="preserve">Jahre durchgeführte Studie unter sehbehinderten Hochschulabsolventen in ganz </w:t>
      </w:r>
      <w:r w:rsidR="00A60627" w:rsidRPr="00DA332F">
        <w:rPr>
          <w:rFonts w:ascii="Arial" w:hAnsi="Arial" w:cs="Arial"/>
          <w:sz w:val="28"/>
          <w:szCs w:val="28"/>
          <w:lang w:val="de-DE"/>
        </w:rPr>
        <w:t>Israel</w:t>
      </w:r>
      <w:r w:rsidR="00B52E98" w:rsidRPr="00DA332F">
        <w:rPr>
          <w:rFonts w:ascii="Arial" w:hAnsi="Arial" w:cs="Arial"/>
          <w:sz w:val="28"/>
          <w:szCs w:val="28"/>
          <w:lang w:val="de-DE"/>
        </w:rPr>
        <w:t xml:space="preserve"> </w:t>
      </w:r>
      <w:r w:rsidRPr="00DA332F">
        <w:rPr>
          <w:rFonts w:ascii="Arial" w:hAnsi="Arial" w:cs="Arial"/>
          <w:sz w:val="28"/>
          <w:szCs w:val="28"/>
          <w:lang w:val="de-DE"/>
        </w:rPr>
        <w:t xml:space="preserve">zeigt, dass die meisten Absolventen </w:t>
      </w:r>
      <w:r w:rsidR="00B52E98" w:rsidRPr="00DA332F">
        <w:rPr>
          <w:rFonts w:ascii="Arial" w:hAnsi="Arial" w:cs="Arial"/>
          <w:sz w:val="28"/>
          <w:szCs w:val="28"/>
          <w:lang w:val="de-DE"/>
        </w:rPr>
        <w:t>(</w:t>
      </w:r>
      <w:r w:rsidR="005A307A" w:rsidRPr="00DA332F">
        <w:rPr>
          <w:rFonts w:ascii="Arial" w:hAnsi="Arial" w:cs="Arial"/>
          <w:sz w:val="28"/>
          <w:szCs w:val="28"/>
          <w:lang w:val="de-DE"/>
        </w:rPr>
        <w:t>80 %</w:t>
      </w:r>
      <w:r w:rsidR="00B52E98" w:rsidRPr="00DA332F">
        <w:rPr>
          <w:rFonts w:ascii="Arial" w:hAnsi="Arial" w:cs="Arial"/>
          <w:sz w:val="28"/>
          <w:szCs w:val="28"/>
          <w:lang w:val="de-DE"/>
        </w:rPr>
        <w:t xml:space="preserve">) </w:t>
      </w:r>
      <w:r w:rsidRPr="00DA332F">
        <w:rPr>
          <w:rFonts w:ascii="Arial" w:hAnsi="Arial" w:cs="Arial"/>
          <w:sz w:val="28"/>
          <w:szCs w:val="28"/>
          <w:lang w:val="de-DE"/>
        </w:rPr>
        <w:t>ihren Bachelor-Abschluss innerhalb von drei bis vier Jahren gemacht haben</w:t>
      </w:r>
      <w:r w:rsidR="00B52E98" w:rsidRPr="00DA332F">
        <w:rPr>
          <w:rFonts w:ascii="Arial" w:hAnsi="Arial" w:cs="Arial"/>
          <w:sz w:val="28"/>
          <w:szCs w:val="28"/>
          <w:lang w:val="de-DE"/>
        </w:rPr>
        <w:t xml:space="preserve">. </w:t>
      </w:r>
      <w:r w:rsidRPr="00DA332F">
        <w:rPr>
          <w:rFonts w:ascii="Arial" w:hAnsi="Arial" w:cs="Arial"/>
          <w:sz w:val="28"/>
          <w:szCs w:val="28"/>
          <w:lang w:val="de-DE"/>
        </w:rPr>
        <w:t xml:space="preserve">Etwa </w:t>
      </w:r>
      <w:r w:rsidR="005A307A" w:rsidRPr="00DA332F">
        <w:rPr>
          <w:rFonts w:ascii="Arial" w:hAnsi="Arial" w:cs="Arial"/>
          <w:sz w:val="28"/>
          <w:szCs w:val="28"/>
          <w:lang w:val="de-DE"/>
        </w:rPr>
        <w:t>73 %</w:t>
      </w:r>
      <w:r w:rsidR="00B52E98" w:rsidRPr="00DA332F">
        <w:rPr>
          <w:rFonts w:ascii="Arial" w:hAnsi="Arial" w:cs="Arial"/>
          <w:sz w:val="28"/>
          <w:szCs w:val="28"/>
          <w:lang w:val="de-DE"/>
        </w:rPr>
        <w:t xml:space="preserve"> </w:t>
      </w:r>
      <w:r w:rsidRPr="00DA332F">
        <w:rPr>
          <w:rFonts w:ascii="Arial" w:hAnsi="Arial" w:cs="Arial"/>
          <w:sz w:val="28"/>
          <w:szCs w:val="28"/>
          <w:lang w:val="de-DE"/>
        </w:rPr>
        <w:t xml:space="preserve">der sehbehinderten Absolventen, die durch </w:t>
      </w:r>
      <w:r w:rsidR="00B52E98" w:rsidRPr="00DA332F">
        <w:rPr>
          <w:rFonts w:ascii="Arial" w:hAnsi="Arial" w:cs="Arial"/>
          <w:sz w:val="28"/>
          <w:szCs w:val="28"/>
          <w:lang w:val="de-DE"/>
        </w:rPr>
        <w:t>Aleh</w:t>
      </w:r>
      <w:r w:rsidRPr="00DA332F">
        <w:rPr>
          <w:rFonts w:ascii="Arial" w:hAnsi="Arial" w:cs="Arial"/>
          <w:sz w:val="28"/>
          <w:szCs w:val="28"/>
          <w:lang w:val="de-DE"/>
        </w:rPr>
        <w:t>-P</w:t>
      </w:r>
      <w:r w:rsidR="00B52E98" w:rsidRPr="00DA332F">
        <w:rPr>
          <w:rFonts w:ascii="Arial" w:hAnsi="Arial" w:cs="Arial"/>
          <w:sz w:val="28"/>
          <w:szCs w:val="28"/>
          <w:lang w:val="de-DE"/>
        </w:rPr>
        <w:t>rogram</w:t>
      </w:r>
      <w:r w:rsidRPr="00DA332F">
        <w:rPr>
          <w:rFonts w:ascii="Arial" w:hAnsi="Arial" w:cs="Arial"/>
          <w:sz w:val="28"/>
          <w:szCs w:val="28"/>
          <w:lang w:val="de-DE"/>
        </w:rPr>
        <w:t xml:space="preserve">me unterstützt wurden, arbeiten auf dem </w:t>
      </w:r>
      <w:r w:rsidR="005A307A" w:rsidRPr="00DA332F">
        <w:rPr>
          <w:rFonts w:ascii="Arial" w:hAnsi="Arial" w:cs="Arial"/>
          <w:sz w:val="28"/>
          <w:szCs w:val="28"/>
          <w:lang w:val="de-DE"/>
        </w:rPr>
        <w:t>offenen</w:t>
      </w:r>
      <w:r w:rsidRPr="00DA332F">
        <w:rPr>
          <w:rFonts w:ascii="Arial" w:hAnsi="Arial" w:cs="Arial"/>
          <w:sz w:val="28"/>
          <w:szCs w:val="28"/>
          <w:lang w:val="de-DE"/>
        </w:rPr>
        <w:t xml:space="preserve"> Arbeitsmarkt</w:t>
      </w:r>
      <w:r w:rsidR="00B52E98" w:rsidRPr="00DA332F">
        <w:rPr>
          <w:rFonts w:ascii="Arial" w:hAnsi="Arial" w:cs="Arial"/>
          <w:sz w:val="28"/>
          <w:szCs w:val="28"/>
          <w:lang w:val="de-DE"/>
        </w:rPr>
        <w:t xml:space="preserve">, </w:t>
      </w:r>
      <w:r w:rsidRPr="00DA332F">
        <w:rPr>
          <w:rFonts w:ascii="Arial" w:hAnsi="Arial" w:cs="Arial"/>
          <w:sz w:val="28"/>
          <w:szCs w:val="28"/>
          <w:lang w:val="de-DE"/>
        </w:rPr>
        <w:t xml:space="preserve">während unter Blinden im Allgemeinen nur </w:t>
      </w:r>
      <w:r w:rsidR="005A307A" w:rsidRPr="00DA332F">
        <w:rPr>
          <w:rFonts w:ascii="Arial" w:hAnsi="Arial" w:cs="Arial"/>
          <w:sz w:val="28"/>
          <w:szCs w:val="28"/>
          <w:lang w:val="de-DE"/>
        </w:rPr>
        <w:t>26 %</w:t>
      </w:r>
      <w:r w:rsidRPr="00DA332F">
        <w:rPr>
          <w:rFonts w:ascii="Arial" w:hAnsi="Arial" w:cs="Arial"/>
          <w:sz w:val="28"/>
          <w:szCs w:val="28"/>
          <w:lang w:val="de-DE"/>
        </w:rPr>
        <w:t xml:space="preserve"> einer Beschäftigung nachgehen</w:t>
      </w:r>
      <w:r w:rsidR="00A60627" w:rsidRPr="00DA332F">
        <w:rPr>
          <w:rFonts w:ascii="Arial" w:hAnsi="Arial" w:cs="Arial"/>
          <w:sz w:val="28"/>
          <w:szCs w:val="28"/>
          <w:lang w:val="de-DE"/>
        </w:rPr>
        <w:t xml:space="preserve">. </w:t>
      </w:r>
      <w:r w:rsidRPr="00DA332F">
        <w:rPr>
          <w:rFonts w:ascii="Arial" w:hAnsi="Arial" w:cs="Arial"/>
          <w:sz w:val="28"/>
          <w:szCs w:val="28"/>
          <w:lang w:val="de-DE"/>
        </w:rPr>
        <w:t>Diese Ergebnisse zeigen eine Veränderung in Bezug auf die Einstellung sowohl von Absolventen selbst, als auch der Gemeinschaft ihnen gegenüber, und unterstreichen ihre Fähigkeiten zur Selbsthilfe</w:t>
      </w:r>
      <w:r w:rsidR="00B52E98" w:rsidRPr="00DA332F">
        <w:rPr>
          <w:rFonts w:ascii="Arial" w:hAnsi="Arial" w:cs="Arial"/>
          <w:sz w:val="28"/>
          <w:szCs w:val="28"/>
          <w:lang w:val="de-DE"/>
        </w:rPr>
        <w:t>.</w:t>
      </w:r>
      <w:r w:rsidR="00AC1A36" w:rsidRPr="00DA332F">
        <w:rPr>
          <w:rFonts w:ascii="Arial" w:hAnsi="Arial" w:cs="Arial"/>
          <w:sz w:val="28"/>
          <w:szCs w:val="28"/>
          <w:lang w:val="de-DE"/>
        </w:rPr>
        <w:br w:type="page"/>
      </w:r>
    </w:p>
    <w:p w14:paraId="1B90F80F" w14:textId="0954B235" w:rsidR="00CE7EF4" w:rsidRPr="00DA332F" w:rsidRDefault="00DA332F" w:rsidP="00400557">
      <w:pPr>
        <w:pStyle w:val="Titre1"/>
        <w:numPr>
          <w:ilvl w:val="0"/>
          <w:numId w:val="0"/>
        </w:numPr>
        <w:ind w:left="360" w:hanging="360"/>
        <w:rPr>
          <w:sz w:val="28"/>
          <w:lang w:val="de-DE"/>
        </w:rPr>
      </w:pPr>
      <w:bookmarkStart w:id="27" w:name="_Toc527208077"/>
      <w:r w:rsidRPr="00DA332F">
        <w:rPr>
          <w:lang w:val="de-DE"/>
        </w:rPr>
        <w:t>MÖGLICHE BERUFE</w:t>
      </w:r>
      <w:bookmarkEnd w:id="27"/>
    </w:p>
    <w:p w14:paraId="02D2DA9F" w14:textId="6F7345E1" w:rsidR="0099616F" w:rsidRPr="00DA332F" w:rsidRDefault="00DA332F" w:rsidP="00B1424F">
      <w:pPr>
        <w:spacing w:after="0"/>
        <w:rPr>
          <w:rFonts w:ascii="Arial" w:hAnsi="Arial" w:cs="Arial"/>
          <w:sz w:val="28"/>
          <w:szCs w:val="28"/>
          <w:lang w:val="de-DE"/>
        </w:rPr>
      </w:pPr>
      <w:r w:rsidRPr="00DA332F">
        <w:rPr>
          <w:rFonts w:ascii="Arial" w:hAnsi="Arial" w:cs="Arial"/>
          <w:sz w:val="28"/>
          <w:szCs w:val="28"/>
          <w:lang w:val="de-DE"/>
        </w:rPr>
        <w:t>Es folgt eine Liste von Berufen, die Blinde und Sehbehinderte ausüben</w:t>
      </w:r>
      <w:r w:rsidR="00E479D7" w:rsidRPr="00DA332F">
        <w:rPr>
          <w:rFonts w:ascii="Arial" w:hAnsi="Arial" w:cs="Arial"/>
          <w:sz w:val="28"/>
          <w:szCs w:val="28"/>
          <w:lang w:val="de-DE"/>
        </w:rPr>
        <w:t>:</w:t>
      </w:r>
    </w:p>
    <w:p w14:paraId="6A1B1F65" w14:textId="790CF2B3"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Sozialarbeite</w:t>
      </w:r>
      <w:r w:rsidR="009C7460" w:rsidRPr="00DA332F">
        <w:rPr>
          <w:rFonts w:ascii="Arial" w:hAnsi="Arial" w:cs="Arial"/>
          <w:sz w:val="28"/>
          <w:szCs w:val="28"/>
          <w:lang w:val="de-DE"/>
        </w:rPr>
        <w:t>r</w:t>
      </w:r>
    </w:p>
    <w:p w14:paraId="2D905928" w14:textId="5A4FD230"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Ver</w:t>
      </w:r>
      <w:r w:rsidR="00D51D93">
        <w:rPr>
          <w:rFonts w:ascii="Arial" w:hAnsi="Arial" w:cs="Arial"/>
          <w:sz w:val="28"/>
          <w:szCs w:val="28"/>
          <w:lang w:val="de-DE"/>
        </w:rPr>
        <w:t>triebsmitarbeite</w:t>
      </w:r>
      <w:r w:rsidRPr="00DA332F">
        <w:rPr>
          <w:rFonts w:ascii="Arial" w:hAnsi="Arial" w:cs="Arial"/>
          <w:sz w:val="28"/>
          <w:szCs w:val="28"/>
          <w:lang w:val="de-DE"/>
        </w:rPr>
        <w:t>r</w:t>
      </w:r>
    </w:p>
    <w:p w14:paraId="15B929DA" w14:textId="367841B0"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Anwalt</w:t>
      </w:r>
    </w:p>
    <w:p w14:paraId="7B874D42" w14:textId="570601E3"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Bibliothekar</w:t>
      </w:r>
    </w:p>
    <w:p w14:paraId="10ABDE9B" w14:textId="3359BAEB" w:rsidR="0099616F" w:rsidRPr="00DA332F" w:rsidRDefault="009C7460"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P</w:t>
      </w:r>
      <w:r w:rsidR="00DA332F" w:rsidRPr="00DA332F">
        <w:rPr>
          <w:rFonts w:ascii="Arial" w:hAnsi="Arial" w:cs="Arial"/>
          <w:sz w:val="28"/>
          <w:szCs w:val="28"/>
          <w:lang w:val="de-DE"/>
        </w:rPr>
        <w:t>arfumdesigne</w:t>
      </w:r>
      <w:r w:rsidRPr="00DA332F">
        <w:rPr>
          <w:rFonts w:ascii="Arial" w:hAnsi="Arial" w:cs="Arial"/>
          <w:sz w:val="28"/>
          <w:szCs w:val="28"/>
          <w:lang w:val="de-DE"/>
        </w:rPr>
        <w:t>r</w:t>
      </w:r>
    </w:p>
    <w:p w14:paraId="2C879D14" w14:textId="3283078A" w:rsidR="0099616F" w:rsidRPr="00DA332F" w:rsidRDefault="0099616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Diplomat</w:t>
      </w:r>
    </w:p>
    <w:p w14:paraId="69A1C7A7" w14:textId="50206297"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Schriftstelle</w:t>
      </w:r>
      <w:r w:rsidR="009C7460" w:rsidRPr="00DA332F">
        <w:rPr>
          <w:rFonts w:ascii="Arial" w:hAnsi="Arial" w:cs="Arial"/>
          <w:sz w:val="28"/>
          <w:szCs w:val="28"/>
          <w:lang w:val="de-DE"/>
        </w:rPr>
        <w:t>r</w:t>
      </w:r>
    </w:p>
    <w:p w14:paraId="7E754521" w14:textId="17FBB65F" w:rsidR="0099616F" w:rsidRPr="00DA332F" w:rsidRDefault="00C91F23" w:rsidP="008B25EA">
      <w:pPr>
        <w:pStyle w:val="Paragraphedeliste"/>
        <w:numPr>
          <w:ilvl w:val="0"/>
          <w:numId w:val="9"/>
        </w:numPr>
        <w:spacing w:after="0"/>
        <w:rPr>
          <w:rFonts w:ascii="Arial" w:hAnsi="Arial" w:cs="Arial"/>
          <w:sz w:val="28"/>
          <w:szCs w:val="28"/>
          <w:lang w:val="de-DE"/>
        </w:rPr>
      </w:pPr>
      <w:r>
        <w:rPr>
          <w:rFonts w:ascii="Arial" w:hAnsi="Arial" w:cs="Arial"/>
          <w:sz w:val="28"/>
          <w:szCs w:val="28"/>
          <w:lang w:val="de-DE"/>
        </w:rPr>
        <w:t>Landwirt</w:t>
      </w:r>
    </w:p>
    <w:p w14:paraId="4187012E" w14:textId="1B580C77" w:rsidR="0099616F" w:rsidRPr="00DA332F" w:rsidRDefault="009C7460"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Museum</w:t>
      </w:r>
      <w:r w:rsidR="00DA332F" w:rsidRPr="00DA332F">
        <w:rPr>
          <w:rFonts w:ascii="Arial" w:hAnsi="Arial" w:cs="Arial"/>
          <w:sz w:val="28"/>
          <w:szCs w:val="28"/>
          <w:lang w:val="de-DE"/>
        </w:rPr>
        <w:t>sführer</w:t>
      </w:r>
    </w:p>
    <w:p w14:paraId="7302268C" w14:textId="6617434D"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Gastwirt</w:t>
      </w:r>
    </w:p>
    <w:p w14:paraId="348DCA90" w14:textId="351BC229" w:rsidR="0099616F" w:rsidRPr="00DA332F" w:rsidRDefault="0099616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Sound</w:t>
      </w:r>
      <w:r w:rsidR="00DA332F" w:rsidRPr="00DA332F">
        <w:rPr>
          <w:rFonts w:ascii="Arial" w:hAnsi="Arial" w:cs="Arial"/>
          <w:sz w:val="28"/>
          <w:szCs w:val="28"/>
          <w:lang w:val="de-DE"/>
        </w:rPr>
        <w:t>ingenieu</w:t>
      </w:r>
      <w:r w:rsidR="009C7460" w:rsidRPr="00DA332F">
        <w:rPr>
          <w:rFonts w:ascii="Arial" w:hAnsi="Arial" w:cs="Arial"/>
          <w:sz w:val="28"/>
          <w:szCs w:val="28"/>
          <w:lang w:val="de-DE"/>
        </w:rPr>
        <w:t>r</w:t>
      </w:r>
    </w:p>
    <w:p w14:paraId="3EA0B9F9" w14:textId="2FA3C76D" w:rsidR="0099616F" w:rsidRPr="00DA332F" w:rsidRDefault="00FA5A07"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IT</w:t>
      </w:r>
      <w:r w:rsidR="00DA332F" w:rsidRPr="00DA332F">
        <w:rPr>
          <w:rFonts w:ascii="Arial" w:hAnsi="Arial" w:cs="Arial"/>
          <w:sz w:val="28"/>
          <w:szCs w:val="28"/>
          <w:lang w:val="de-DE"/>
        </w:rPr>
        <w:t>-Ingenieur</w:t>
      </w:r>
    </w:p>
    <w:p w14:paraId="370B601F" w14:textId="1B4EA99B"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Konferenzdolmetsche</w:t>
      </w:r>
      <w:r w:rsidR="009C7460" w:rsidRPr="00DA332F">
        <w:rPr>
          <w:rFonts w:ascii="Arial" w:hAnsi="Arial" w:cs="Arial"/>
          <w:sz w:val="28"/>
          <w:szCs w:val="28"/>
          <w:lang w:val="de-DE"/>
        </w:rPr>
        <w:t>r</w:t>
      </w:r>
    </w:p>
    <w:p w14:paraId="4A7356DC" w14:textId="6D40A91E" w:rsidR="0099616F" w:rsidRPr="00DA332F" w:rsidRDefault="009C7460"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Radio</w:t>
      </w:r>
      <w:r w:rsidR="00DA332F" w:rsidRPr="00DA332F">
        <w:rPr>
          <w:rFonts w:ascii="Arial" w:hAnsi="Arial" w:cs="Arial"/>
          <w:sz w:val="28"/>
          <w:szCs w:val="28"/>
          <w:lang w:val="de-DE"/>
        </w:rPr>
        <w:t>journalist</w:t>
      </w:r>
    </w:p>
    <w:p w14:paraId="45D80858" w14:textId="7C971B90"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Gerichtsbeamter</w:t>
      </w:r>
    </w:p>
    <w:p w14:paraId="0BC4EA52" w14:textId="6ECBE596"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Bürgermeiste</w:t>
      </w:r>
      <w:r w:rsidR="009C7460" w:rsidRPr="00DA332F">
        <w:rPr>
          <w:rFonts w:ascii="Arial" w:hAnsi="Arial" w:cs="Arial"/>
          <w:sz w:val="28"/>
          <w:szCs w:val="28"/>
          <w:lang w:val="de-DE"/>
        </w:rPr>
        <w:t>r</w:t>
      </w:r>
    </w:p>
    <w:p w14:paraId="1C5DF0CE" w14:textId="6DB9900A" w:rsidR="0099616F" w:rsidRPr="00DA332F" w:rsidRDefault="009C7460"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Osteopath</w:t>
      </w:r>
    </w:p>
    <w:p w14:paraId="5AEBDE55" w14:textId="36E3E57B" w:rsidR="0099616F" w:rsidRPr="00DA332F" w:rsidRDefault="00E479D7"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Wel</w:t>
      </w:r>
      <w:r w:rsidR="008705CC" w:rsidRPr="00DA332F">
        <w:rPr>
          <w:rFonts w:ascii="Arial" w:hAnsi="Arial" w:cs="Arial"/>
          <w:sz w:val="28"/>
          <w:szCs w:val="28"/>
          <w:lang w:val="de-DE"/>
        </w:rPr>
        <w:t>l</w:t>
      </w:r>
      <w:r w:rsidR="009C7460" w:rsidRPr="00DA332F">
        <w:rPr>
          <w:rFonts w:ascii="Arial" w:hAnsi="Arial" w:cs="Arial"/>
          <w:sz w:val="28"/>
          <w:szCs w:val="28"/>
          <w:lang w:val="de-DE"/>
        </w:rPr>
        <w:t xml:space="preserve">ness </w:t>
      </w:r>
      <w:r w:rsidR="00DA332F" w:rsidRPr="00DA332F">
        <w:rPr>
          <w:rFonts w:ascii="Arial" w:hAnsi="Arial" w:cs="Arial"/>
          <w:sz w:val="28"/>
          <w:szCs w:val="28"/>
          <w:lang w:val="de-DE"/>
        </w:rPr>
        <w:t>P</w:t>
      </w:r>
      <w:r w:rsidR="009C7460" w:rsidRPr="00DA332F">
        <w:rPr>
          <w:rFonts w:ascii="Arial" w:hAnsi="Arial" w:cs="Arial"/>
          <w:sz w:val="28"/>
          <w:szCs w:val="28"/>
          <w:lang w:val="de-DE"/>
        </w:rPr>
        <w:t>racti</w:t>
      </w:r>
      <w:r w:rsidR="00DA332F" w:rsidRPr="00DA332F">
        <w:rPr>
          <w:rFonts w:ascii="Arial" w:hAnsi="Arial" w:cs="Arial"/>
          <w:sz w:val="28"/>
          <w:szCs w:val="28"/>
          <w:lang w:val="de-DE"/>
        </w:rPr>
        <w:t>ti</w:t>
      </w:r>
      <w:r w:rsidR="009C7460" w:rsidRPr="00DA332F">
        <w:rPr>
          <w:rFonts w:ascii="Arial" w:hAnsi="Arial" w:cs="Arial"/>
          <w:sz w:val="28"/>
          <w:szCs w:val="28"/>
          <w:lang w:val="de-DE"/>
        </w:rPr>
        <w:t>oner</w:t>
      </w:r>
    </w:p>
    <w:p w14:paraId="25BD585E" w14:textId="13D84A19"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Juradozent</w:t>
      </w:r>
    </w:p>
    <w:p w14:paraId="6BF3E0CB" w14:textId="53AC4D7F"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Mathematikdozent</w:t>
      </w:r>
    </w:p>
    <w:p w14:paraId="0603B300" w14:textId="182A3A1B" w:rsidR="0099616F" w:rsidRPr="00DA332F" w:rsidRDefault="008705CC"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Psych</w:t>
      </w:r>
      <w:r w:rsidR="00DA332F" w:rsidRPr="00DA332F">
        <w:rPr>
          <w:rFonts w:ascii="Arial" w:hAnsi="Arial" w:cs="Arial"/>
          <w:sz w:val="28"/>
          <w:szCs w:val="28"/>
          <w:lang w:val="de-DE"/>
        </w:rPr>
        <w:t>iater</w:t>
      </w:r>
    </w:p>
    <w:p w14:paraId="56F6C62A" w14:textId="5A38170B" w:rsidR="0099616F" w:rsidRPr="00DA332F" w:rsidRDefault="00DA332F" w:rsidP="008B25EA">
      <w:pPr>
        <w:pStyle w:val="Paragraphedeliste"/>
        <w:numPr>
          <w:ilvl w:val="0"/>
          <w:numId w:val="9"/>
        </w:numPr>
        <w:spacing w:after="0"/>
        <w:rPr>
          <w:rFonts w:ascii="Arial" w:hAnsi="Arial" w:cs="Arial"/>
          <w:sz w:val="28"/>
          <w:szCs w:val="28"/>
          <w:lang w:val="de-DE"/>
        </w:rPr>
      </w:pPr>
      <w:r w:rsidRPr="00DA332F">
        <w:rPr>
          <w:rFonts w:ascii="Arial" w:hAnsi="Arial" w:cs="Arial"/>
          <w:sz w:val="28"/>
          <w:szCs w:val="28"/>
          <w:lang w:val="de-DE"/>
        </w:rPr>
        <w:t>Versicherungsagent am Telefon</w:t>
      </w:r>
    </w:p>
    <w:p w14:paraId="2CB72CE0" w14:textId="1549C564" w:rsidR="0099616F" w:rsidRPr="00DA332F" w:rsidRDefault="0099616F" w:rsidP="00B1424F">
      <w:pPr>
        <w:spacing w:after="0"/>
        <w:rPr>
          <w:rFonts w:ascii="Arial" w:hAnsi="Arial" w:cs="Arial"/>
          <w:sz w:val="28"/>
          <w:szCs w:val="28"/>
          <w:lang w:val="de-DE"/>
        </w:rPr>
      </w:pPr>
    </w:p>
    <w:p w14:paraId="07BD3634" w14:textId="6B3FE84D" w:rsidR="0099616F" w:rsidRPr="00DA332F" w:rsidRDefault="00DA332F" w:rsidP="009C7460">
      <w:pPr>
        <w:spacing w:after="0"/>
        <w:rPr>
          <w:rFonts w:ascii="Arial" w:hAnsi="Arial" w:cs="Arial"/>
          <w:sz w:val="28"/>
          <w:szCs w:val="28"/>
          <w:lang w:val="de-DE"/>
        </w:rPr>
      </w:pPr>
      <w:r w:rsidRPr="00DA332F">
        <w:rPr>
          <w:rFonts w:ascii="Arial" w:hAnsi="Arial" w:cs="Arial"/>
          <w:sz w:val="28"/>
          <w:szCs w:val="28"/>
          <w:lang w:val="de-DE"/>
        </w:rPr>
        <w:t>Diese Liste erhebt keinen Anspruch auf Vollständigkeit</w:t>
      </w:r>
      <w:r w:rsidR="009C7460" w:rsidRPr="00DA332F">
        <w:rPr>
          <w:rFonts w:ascii="Arial" w:hAnsi="Arial" w:cs="Arial"/>
          <w:sz w:val="28"/>
          <w:szCs w:val="28"/>
          <w:lang w:val="de-DE"/>
        </w:rPr>
        <w:t xml:space="preserve">. </w:t>
      </w:r>
      <w:r w:rsidRPr="00DA332F">
        <w:rPr>
          <w:rFonts w:ascii="Arial" w:hAnsi="Arial" w:cs="Arial"/>
          <w:sz w:val="28"/>
          <w:szCs w:val="28"/>
          <w:lang w:val="de-DE"/>
        </w:rPr>
        <w:t>Für weitere Informationen wenden Sie sich an d</w:t>
      </w:r>
      <w:r w:rsidR="00C91F23">
        <w:rPr>
          <w:rFonts w:ascii="Arial" w:hAnsi="Arial" w:cs="Arial"/>
          <w:sz w:val="28"/>
          <w:szCs w:val="28"/>
          <w:lang w:val="de-DE"/>
        </w:rPr>
        <w:t xml:space="preserve">ie Geschäftsstelle </w:t>
      </w:r>
      <w:r w:rsidRPr="00DA332F">
        <w:rPr>
          <w:rFonts w:ascii="Arial" w:hAnsi="Arial" w:cs="Arial"/>
          <w:sz w:val="28"/>
          <w:szCs w:val="28"/>
          <w:lang w:val="de-DE"/>
        </w:rPr>
        <w:t xml:space="preserve">der </w:t>
      </w:r>
      <w:r w:rsidR="009C7460" w:rsidRPr="00DA332F">
        <w:rPr>
          <w:rFonts w:ascii="Arial" w:hAnsi="Arial" w:cs="Arial"/>
          <w:sz w:val="28"/>
          <w:szCs w:val="28"/>
          <w:lang w:val="de-DE"/>
        </w:rPr>
        <w:t xml:space="preserve">EBU </w:t>
      </w:r>
      <w:r w:rsidRPr="00DA332F">
        <w:rPr>
          <w:rFonts w:ascii="Arial" w:hAnsi="Arial" w:cs="Arial"/>
          <w:sz w:val="28"/>
          <w:szCs w:val="28"/>
          <w:lang w:val="de-DE"/>
        </w:rPr>
        <w:t>unter</w:t>
      </w:r>
      <w:r w:rsidR="009C7460" w:rsidRPr="00DA332F">
        <w:rPr>
          <w:rFonts w:ascii="Arial" w:hAnsi="Arial" w:cs="Arial"/>
          <w:sz w:val="28"/>
          <w:szCs w:val="28"/>
          <w:lang w:val="de-DE"/>
        </w:rPr>
        <w:t xml:space="preserve"> </w:t>
      </w:r>
      <w:hyperlink r:id="rId37" w:history="1">
        <w:r w:rsidR="009C7460" w:rsidRPr="00DA332F">
          <w:rPr>
            <w:rStyle w:val="Lienhypertexte"/>
            <w:rFonts w:ascii="Arial" w:hAnsi="Arial" w:cs="Arial"/>
            <w:sz w:val="28"/>
            <w:szCs w:val="28"/>
            <w:lang w:val="de-DE"/>
          </w:rPr>
          <w:t>ebu@euroblind.org</w:t>
        </w:r>
      </w:hyperlink>
      <w:r w:rsidR="009C7460" w:rsidRPr="00DA332F">
        <w:rPr>
          <w:rFonts w:ascii="Arial" w:hAnsi="Arial" w:cs="Arial"/>
          <w:sz w:val="28"/>
          <w:szCs w:val="28"/>
          <w:lang w:val="de-DE"/>
        </w:rPr>
        <w:t>.</w:t>
      </w:r>
    </w:p>
    <w:p w14:paraId="3D90ABF0" w14:textId="087BDFB2" w:rsidR="009C7460" w:rsidRPr="00DA332F" w:rsidRDefault="00DA20B7" w:rsidP="009C7460">
      <w:pPr>
        <w:spacing w:after="0"/>
        <w:rPr>
          <w:rFonts w:ascii="Arial" w:hAnsi="Arial" w:cs="Arial"/>
          <w:sz w:val="28"/>
          <w:szCs w:val="28"/>
          <w:lang w:val="de-DE"/>
        </w:rPr>
      </w:pPr>
      <w:r w:rsidRPr="00DA332F">
        <w:rPr>
          <w:rFonts w:ascii="Arial" w:hAnsi="Arial" w:cs="Arial"/>
          <w:noProof/>
          <w:sz w:val="28"/>
          <w:szCs w:val="28"/>
          <w:lang w:eastAsia="fr-FR"/>
        </w:rPr>
        <w:drawing>
          <wp:anchor distT="57340" distB="57340" distL="57340" distR="57340" simplePos="0" relativeHeight="251658240" behindDoc="1" locked="0" layoutInCell="1" allowOverlap="1" wp14:anchorId="142B1B24" wp14:editId="35BC13FB">
            <wp:simplePos x="0" y="0"/>
            <wp:positionH relativeFrom="page">
              <wp:posOffset>864787</wp:posOffset>
            </wp:positionH>
            <wp:positionV relativeFrom="page">
              <wp:posOffset>8491717</wp:posOffset>
            </wp:positionV>
            <wp:extent cx="894715" cy="600075"/>
            <wp:effectExtent l="0" t="0" r="635" b="9525"/>
            <wp:wrapTight wrapText="bothSides">
              <wp:wrapPolygon edited="0">
                <wp:start x="0" y="0"/>
                <wp:lineTo x="0" y="21257"/>
                <wp:lineTo x="21155" y="21257"/>
                <wp:lineTo x="21155" y="0"/>
                <wp:lineTo x="0" y="0"/>
              </wp:wrapPolygon>
            </wp:wrapTight>
            <wp:docPr id="1073741827" name="officeArt object" title="EU logo"/>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38">
                      <a:extLst/>
                    </a:blip>
                    <a:stretch>
                      <a:fillRect/>
                    </a:stretch>
                  </pic:blipFill>
                  <pic:spPr>
                    <a:xfrm>
                      <a:off x="0" y="0"/>
                      <a:ext cx="894715" cy="600075"/>
                    </a:xfrm>
                    <a:prstGeom prst="rect">
                      <a:avLst/>
                    </a:prstGeom>
                    <a:ln w="12700" cap="flat">
                      <a:noFill/>
                      <a:miter lim="400000"/>
                    </a:ln>
                    <a:effectLst/>
                  </pic:spPr>
                </pic:pic>
              </a:graphicData>
            </a:graphic>
          </wp:anchor>
        </w:drawing>
      </w:r>
    </w:p>
    <w:p w14:paraId="46CDA58F" w14:textId="69CA145B" w:rsidR="0099616F" w:rsidRPr="00DA332F" w:rsidRDefault="00DA332F" w:rsidP="009C7460">
      <w:pPr>
        <w:spacing w:after="0"/>
        <w:rPr>
          <w:rFonts w:ascii="Arial" w:hAnsi="Arial" w:cs="Arial"/>
          <w:sz w:val="28"/>
          <w:szCs w:val="28"/>
          <w:lang w:val="de-DE"/>
        </w:rPr>
      </w:pPr>
      <w:r w:rsidRPr="00DA332F">
        <w:rPr>
          <w:rStyle w:val="NingunoA"/>
          <w:rFonts w:ascii="Arial" w:hAnsi="Arial" w:cs="Arial"/>
          <w:sz w:val="28"/>
          <w:szCs w:val="28"/>
          <w:lang w:val="de-DE"/>
        </w:rPr>
        <w:t xml:space="preserve">Diese Publikation wurde durch das Programm </w:t>
      </w:r>
      <w:r w:rsidR="0099616F" w:rsidRPr="00DA332F">
        <w:rPr>
          <w:rStyle w:val="NingunoA"/>
          <w:rFonts w:ascii="Arial" w:hAnsi="Arial" w:cs="Arial"/>
          <w:sz w:val="28"/>
          <w:szCs w:val="28"/>
          <w:lang w:val="de-DE"/>
        </w:rPr>
        <w:t>"</w:t>
      </w:r>
      <w:r w:rsidRPr="00DA332F">
        <w:rPr>
          <w:rStyle w:val="NingunoA"/>
          <w:rFonts w:ascii="Arial" w:hAnsi="Arial" w:cs="Arial"/>
          <w:sz w:val="28"/>
          <w:szCs w:val="28"/>
          <w:lang w:val="de-DE"/>
        </w:rPr>
        <w:t>Rechte, Gleichstellung und Unionsbürgerschaft</w:t>
      </w:r>
      <w:r w:rsidR="0099616F" w:rsidRPr="00DA332F">
        <w:rPr>
          <w:rStyle w:val="NingunoA"/>
          <w:rFonts w:ascii="Arial" w:hAnsi="Arial" w:cs="Arial"/>
          <w:sz w:val="28"/>
          <w:szCs w:val="28"/>
          <w:lang w:val="de-DE"/>
        </w:rPr>
        <w:t xml:space="preserve">" </w:t>
      </w:r>
      <w:r w:rsidRPr="00DA332F">
        <w:rPr>
          <w:rStyle w:val="NingunoA"/>
          <w:rFonts w:ascii="Arial" w:hAnsi="Arial" w:cs="Arial"/>
          <w:sz w:val="28"/>
          <w:szCs w:val="28"/>
          <w:lang w:val="de-DE"/>
        </w:rPr>
        <w:t xml:space="preserve">der </w:t>
      </w:r>
      <w:r w:rsidR="0099616F" w:rsidRPr="00DA332F">
        <w:rPr>
          <w:rStyle w:val="NingunoA"/>
          <w:rFonts w:ascii="Arial" w:hAnsi="Arial" w:cs="Arial"/>
          <w:sz w:val="28"/>
          <w:szCs w:val="28"/>
          <w:lang w:val="de-DE"/>
        </w:rPr>
        <w:t>Europ</w:t>
      </w:r>
      <w:r w:rsidRPr="00DA332F">
        <w:rPr>
          <w:rStyle w:val="NingunoA"/>
          <w:rFonts w:ascii="Arial" w:hAnsi="Arial" w:cs="Arial"/>
          <w:sz w:val="28"/>
          <w:szCs w:val="28"/>
          <w:lang w:val="de-DE"/>
        </w:rPr>
        <w:t xml:space="preserve">äischen </w:t>
      </w:r>
      <w:r w:rsidR="0099616F" w:rsidRPr="00DA332F">
        <w:rPr>
          <w:rStyle w:val="NingunoA"/>
          <w:rFonts w:ascii="Arial" w:hAnsi="Arial" w:cs="Arial"/>
          <w:sz w:val="28"/>
          <w:szCs w:val="28"/>
          <w:lang w:val="de-DE"/>
        </w:rPr>
        <w:t>Union</w:t>
      </w:r>
      <w:r w:rsidRPr="00DA332F">
        <w:rPr>
          <w:rStyle w:val="NingunoA"/>
          <w:rFonts w:ascii="Arial" w:hAnsi="Arial" w:cs="Arial"/>
          <w:sz w:val="28"/>
          <w:szCs w:val="28"/>
          <w:lang w:val="de-DE"/>
        </w:rPr>
        <w:t xml:space="preserve"> kofinanziert</w:t>
      </w:r>
      <w:r w:rsidR="003E0A7B">
        <w:rPr>
          <w:rStyle w:val="NingunoA"/>
          <w:rFonts w:ascii="Arial" w:hAnsi="Arial" w:cs="Arial"/>
          <w:sz w:val="28"/>
          <w:szCs w:val="28"/>
          <w:lang w:val="de-DE"/>
        </w:rPr>
        <w:t>.</w:t>
      </w:r>
    </w:p>
    <w:p w14:paraId="5A554453" w14:textId="763EE1B0" w:rsidR="0099616F" w:rsidRPr="00DA332F" w:rsidRDefault="0099616F" w:rsidP="00B1424F">
      <w:pPr>
        <w:spacing w:after="0"/>
        <w:rPr>
          <w:rFonts w:ascii="Arial" w:hAnsi="Arial" w:cs="Arial"/>
          <w:sz w:val="28"/>
          <w:szCs w:val="28"/>
          <w:lang w:val="de-DE"/>
        </w:rPr>
      </w:pPr>
    </w:p>
    <w:p w14:paraId="40605896" w14:textId="6F79A542" w:rsidR="0005749F" w:rsidRPr="00DA332F" w:rsidRDefault="000718A7" w:rsidP="00B1424F">
      <w:pPr>
        <w:spacing w:after="0"/>
        <w:rPr>
          <w:lang w:val="de-DE"/>
        </w:rPr>
      </w:pPr>
      <w:r w:rsidRPr="00DA332F">
        <w:rPr>
          <w:rFonts w:ascii="Arial" w:hAnsi="Arial" w:cs="Arial"/>
          <w:sz w:val="28"/>
          <w:szCs w:val="28"/>
          <w:lang w:val="de-DE"/>
        </w:rPr>
        <w:t>END</w:t>
      </w:r>
      <w:r w:rsidR="00DA332F" w:rsidRPr="00DA332F">
        <w:rPr>
          <w:rFonts w:ascii="Arial" w:hAnsi="Arial" w:cs="Arial"/>
          <w:sz w:val="28"/>
          <w:szCs w:val="28"/>
          <w:lang w:val="de-DE"/>
        </w:rPr>
        <w:t>E</w:t>
      </w:r>
      <w:r w:rsidRPr="00DA332F">
        <w:rPr>
          <w:rFonts w:ascii="Arial" w:hAnsi="Arial" w:cs="Arial"/>
          <w:sz w:val="28"/>
          <w:szCs w:val="28"/>
          <w:lang w:val="de-DE"/>
        </w:rPr>
        <w:t xml:space="preserve"> </w:t>
      </w:r>
      <w:r w:rsidR="00DA332F" w:rsidRPr="00DA332F">
        <w:rPr>
          <w:rFonts w:ascii="Arial" w:hAnsi="Arial" w:cs="Arial"/>
          <w:sz w:val="28"/>
          <w:szCs w:val="28"/>
          <w:lang w:val="de-DE"/>
        </w:rPr>
        <w:t xml:space="preserve">DES </w:t>
      </w:r>
      <w:r w:rsidRPr="00DA332F">
        <w:rPr>
          <w:rFonts w:ascii="Arial" w:hAnsi="Arial" w:cs="Arial"/>
          <w:sz w:val="28"/>
          <w:szCs w:val="28"/>
          <w:lang w:val="de-DE"/>
        </w:rPr>
        <w:t>DO</w:t>
      </w:r>
      <w:r w:rsidR="00DA332F" w:rsidRPr="00DA332F">
        <w:rPr>
          <w:rFonts w:ascii="Arial" w:hAnsi="Arial" w:cs="Arial"/>
          <w:sz w:val="28"/>
          <w:szCs w:val="28"/>
          <w:lang w:val="de-DE"/>
        </w:rPr>
        <w:t>K</w:t>
      </w:r>
      <w:r w:rsidRPr="00DA332F">
        <w:rPr>
          <w:rFonts w:ascii="Arial" w:hAnsi="Arial" w:cs="Arial"/>
          <w:sz w:val="28"/>
          <w:szCs w:val="28"/>
          <w:lang w:val="de-DE"/>
        </w:rPr>
        <w:t>UMENT</w:t>
      </w:r>
      <w:r w:rsidR="00DA332F" w:rsidRPr="00DA332F">
        <w:rPr>
          <w:rFonts w:ascii="Arial" w:hAnsi="Arial" w:cs="Arial"/>
          <w:sz w:val="28"/>
          <w:szCs w:val="28"/>
          <w:lang w:val="de-DE"/>
        </w:rPr>
        <w:t>S</w:t>
      </w:r>
    </w:p>
    <w:sectPr w:rsidR="0005749F" w:rsidRPr="00DA332F" w:rsidSect="00AC1A36">
      <w:pgSz w:w="11906" w:h="16838" w:code="9"/>
      <w:pgMar w:top="194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0480F" w14:textId="77777777" w:rsidR="007260BB" w:rsidRDefault="007260BB" w:rsidP="002F5867">
      <w:pPr>
        <w:spacing w:after="0" w:line="240" w:lineRule="auto"/>
      </w:pPr>
      <w:r>
        <w:separator/>
      </w:r>
    </w:p>
  </w:endnote>
  <w:endnote w:type="continuationSeparator" w:id="0">
    <w:p w14:paraId="1CD58469" w14:textId="77777777" w:rsidR="007260BB" w:rsidRDefault="007260BB" w:rsidP="002F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00F66" w14:textId="77777777" w:rsidR="001D4C6F" w:rsidRDefault="001D4C6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FCB91" w14:textId="77777777" w:rsidR="001D4C6F" w:rsidRDefault="001D4C6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769814"/>
      <w:docPartObj>
        <w:docPartGallery w:val="Page Numbers (Bottom of Page)"/>
        <w:docPartUnique/>
      </w:docPartObj>
    </w:sdtPr>
    <w:sdtEndPr>
      <w:rPr>
        <w:rFonts w:ascii="Arial" w:hAnsi="Arial" w:cs="Arial"/>
        <w:sz w:val="28"/>
        <w:szCs w:val="28"/>
      </w:rPr>
    </w:sdtEndPr>
    <w:sdtContent>
      <w:p w14:paraId="74AEA11A" w14:textId="77777777" w:rsidR="00D2669A" w:rsidRPr="00562825" w:rsidRDefault="007260BB" w:rsidP="00562825">
        <w:pPr>
          <w:pStyle w:val="Pieddepage"/>
          <w:jc w:val="right"/>
          <w:rPr>
            <w:rFonts w:ascii="Arial" w:hAnsi="Arial" w:cs="Arial"/>
            <w:sz w:val="28"/>
            <w:szCs w:val="2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C6361" w14:textId="77777777" w:rsidR="007260BB" w:rsidRDefault="007260BB" w:rsidP="002F5867">
      <w:pPr>
        <w:spacing w:after="0" w:line="240" w:lineRule="auto"/>
      </w:pPr>
      <w:r>
        <w:separator/>
      </w:r>
    </w:p>
  </w:footnote>
  <w:footnote w:type="continuationSeparator" w:id="0">
    <w:p w14:paraId="57E8E556" w14:textId="77777777" w:rsidR="007260BB" w:rsidRDefault="007260BB" w:rsidP="002F5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BAEB" w14:textId="77777777" w:rsidR="001D4C6F" w:rsidRDefault="001D4C6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43B22" w14:textId="77777777" w:rsidR="001D4C6F" w:rsidRDefault="001D4C6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D0DAC" w14:textId="77777777" w:rsidR="00D2669A" w:rsidRPr="00CD5089" w:rsidRDefault="00D2669A" w:rsidP="00E202C5">
    <w:pPr>
      <w:pStyle w:val="Importanttext"/>
      <w:pBdr>
        <w:bottom w:val="single" w:sz="4" w:space="3" w:color="0060A4"/>
      </w:pBdr>
      <w:spacing w:after="0" w:line="240" w:lineRule="auto"/>
      <w:ind w:left="709"/>
      <w:rPr>
        <w:noProof/>
        <w:color w:val="003D82"/>
        <w:sz w:val="28"/>
        <w:szCs w:val="28"/>
        <w:lang w:val="en-US" w:eastAsia="fr-FR"/>
      </w:rPr>
    </w:pPr>
    <w:r w:rsidRPr="00CD5089">
      <w:rPr>
        <w:noProof/>
        <w:color w:val="003D82"/>
        <w:sz w:val="28"/>
        <w:szCs w:val="28"/>
        <w:lang w:eastAsia="fr-FR"/>
      </w:rPr>
      <w:t>Good practices on blind and partially-sighted persons’ employment in Europe</w:t>
    </w:r>
    <w:r w:rsidRPr="00CD5089">
      <w:rPr>
        <w:noProof/>
        <w:color w:val="003D82"/>
        <w:sz w:val="28"/>
        <w:szCs w:val="28"/>
        <w:lang w:val="fr-FR" w:eastAsia="fr-FR"/>
      </w:rPr>
      <mc:AlternateContent>
        <mc:Choice Requires="wps">
          <w:drawing>
            <wp:anchor distT="0" distB="0" distL="114300" distR="114300" simplePos="0" relativeHeight="251672576" behindDoc="0" locked="0" layoutInCell="0" allowOverlap="1" wp14:anchorId="29323C8D" wp14:editId="7451AB8F">
              <wp:simplePos x="0" y="0"/>
              <wp:positionH relativeFrom="page">
                <wp:posOffset>389255</wp:posOffset>
              </wp:positionH>
              <wp:positionV relativeFrom="page">
                <wp:posOffset>343535</wp:posOffset>
              </wp:positionV>
              <wp:extent cx="414020" cy="372110"/>
              <wp:effectExtent l="0" t="0" r="24130" b="27940"/>
              <wp:wrapNone/>
              <wp:docPr id="4" name="Arrondir un rectangle avec un coin diagon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72110"/>
                      </a:xfrm>
                      <a:prstGeom prst="round2DiagRect">
                        <a:avLst/>
                      </a:prstGeom>
                      <a:solidFill>
                        <a:srgbClr val="003D82"/>
                      </a:solidFill>
                      <a:ln w="6350" cap="flat" cmpd="sng" algn="ctr">
                        <a:solidFill>
                          <a:srgbClr val="5B9BD5"/>
                        </a:solidFill>
                        <a:prstDash val="solid"/>
                        <a:miter lim="800000"/>
                      </a:ln>
                      <a:effectLst/>
                      <a:extLst/>
                    </wps:spPr>
                    <wps:txbx>
                      <w:txbxContent>
                        <w:p w14:paraId="34FB65A8" w14:textId="77777777" w:rsidR="00D2669A" w:rsidRPr="00F63EB3" w:rsidRDefault="00D2669A" w:rsidP="00E202C5">
                          <w:pPr>
                            <w:pStyle w:val="Pieddepage"/>
                            <w:jc w:val="center"/>
                            <w:rPr>
                              <w:b/>
                              <w:bCs/>
                              <w:color w:val="FFFFFF"/>
                              <w:sz w:val="32"/>
                              <w:szCs w:val="32"/>
                            </w:rPr>
                          </w:pPr>
                          <w:r w:rsidRPr="00F63EB3">
                            <w:rPr>
                              <w:b/>
                              <w:szCs w:val="21"/>
                            </w:rPr>
                            <w:fldChar w:fldCharType="begin"/>
                          </w:r>
                          <w:r w:rsidRPr="00362346">
                            <w:rPr>
                              <w:b/>
                            </w:rPr>
                            <w:instrText>PAGE    \* MERGEFORMAT</w:instrText>
                          </w:r>
                          <w:r w:rsidRPr="00F63EB3">
                            <w:rPr>
                              <w:b/>
                              <w:szCs w:val="21"/>
                            </w:rPr>
                            <w:fldChar w:fldCharType="separate"/>
                          </w:r>
                          <w:r w:rsidR="008A1433" w:rsidRPr="008A1433">
                            <w:rPr>
                              <w:b/>
                              <w:bCs/>
                              <w:noProof/>
                              <w:color w:val="FFFFFF"/>
                              <w:sz w:val="32"/>
                              <w:szCs w:val="32"/>
                            </w:rPr>
                            <w:t>5</w:t>
                          </w:r>
                          <w:r w:rsidRPr="00F63EB3">
                            <w:rPr>
                              <w:b/>
                              <w:bCs/>
                              <w:color w:val="FFFFF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323C8D" id="Arrondir un rectangle avec un coin diagonal 4" o:spid="_x0000_s1026" style="position:absolute;left:0;text-align:left;margin-left:30.65pt;margin-top:27.05pt;width:32.6pt;height:29.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414020,372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" o:allowincell="f" adj="-11796480,,5400" path="m62020,l414020,r,l414020,310090v,34253,-27767,62020,-62020,62020l,372110r,l,62020c,27767,27767,,62020,xe" fillcolor="#003d82" strokecolor="#5b9bd5" strokeweight=".5pt">
              <v:stroke joinstyle="miter"/>
              <v:formulas/>
              <v:path o:connecttype="custom" o:connectlocs="62020,0;414020,0;414020,0;414020,310090;352000,372110;0,372110;0,372110;0,62020;62020,0" o:connectangles="0,0,0,0,0,0,0,0,0" textboxrect="0,0,414020,372110"/>
              <v:textbox inset="0,,0">
                <w:txbxContent>
                  <w:p w14:paraId="34FB65A8" w14:textId="77777777" w:rsidR="00D2669A" w:rsidRPr="00F63EB3" w:rsidRDefault="00D2669A" w:rsidP="00E202C5">
                    <w:pPr>
                      <w:pStyle w:val="Pieddepage"/>
                      <w:jc w:val="center"/>
                      <w:rPr>
                        <w:b/>
                        <w:bCs/>
                        <w:color w:val="FFFFFF"/>
                        <w:sz w:val="32"/>
                        <w:szCs w:val="32"/>
                      </w:rPr>
                    </w:pPr>
                    <w:r w:rsidRPr="00F63EB3">
                      <w:rPr>
                        <w:b/>
                        <w:szCs w:val="21"/>
                      </w:rPr>
                      <w:fldChar w:fldCharType="begin"/>
                    </w:r>
                    <w:r w:rsidRPr="00362346">
                      <w:rPr>
                        <w:b/>
                      </w:rPr>
                      <w:instrText>PAGE    \* MERGEFORMAT</w:instrText>
                    </w:r>
                    <w:r w:rsidRPr="00F63EB3">
                      <w:rPr>
                        <w:b/>
                        <w:szCs w:val="21"/>
                      </w:rPr>
                      <w:fldChar w:fldCharType="separate"/>
                    </w:r>
                    <w:r w:rsidR="008A1433" w:rsidRPr="008A1433">
                      <w:rPr>
                        <w:b/>
                        <w:bCs/>
                        <w:noProof/>
                        <w:color w:val="FFFFFF"/>
                        <w:sz w:val="32"/>
                        <w:szCs w:val="32"/>
                      </w:rPr>
                      <w:t>5</w:t>
                    </w:r>
                    <w:r w:rsidRPr="00F63EB3">
                      <w:rPr>
                        <w:b/>
                        <w:bCs/>
                        <w:color w:val="FFFFFF"/>
                        <w:sz w:val="32"/>
                        <w:szCs w:val="32"/>
                      </w:rPr>
                      <w:fldChar w:fldCharType="end"/>
                    </w:r>
                  </w:p>
                </w:txbxContent>
              </v:textbox>
              <w10:wrap anchorx="page" anchory="page"/>
            </v:shape>
          </w:pict>
        </mc:Fallback>
      </mc:AlternateContent>
    </w:r>
  </w:p>
  <w:p w14:paraId="2B8F1A84" w14:textId="77777777" w:rsidR="00D2669A" w:rsidRPr="00E202C5" w:rsidRDefault="00D2669A">
    <w:pPr>
      <w:pStyle w:val="En-tte"/>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B398" w14:textId="77777777" w:rsidR="00D2669A" w:rsidRPr="00504E20" w:rsidRDefault="00D2669A" w:rsidP="00AC1A36">
    <w:pPr>
      <w:pStyle w:val="Importanttext"/>
      <w:pBdr>
        <w:bottom w:val="single" w:sz="4" w:space="3" w:color="0060A4"/>
      </w:pBdr>
      <w:spacing w:after="0" w:line="240" w:lineRule="auto"/>
      <w:ind w:left="709"/>
      <w:rPr>
        <w:noProof/>
        <w:color w:val="003D82"/>
        <w:sz w:val="28"/>
        <w:szCs w:val="28"/>
        <w:lang w:val="en-US" w:eastAsia="fr-FR"/>
      </w:rPr>
    </w:pPr>
    <w:r w:rsidRPr="00504E20">
      <w:rPr>
        <w:noProof/>
        <w:color w:val="003D82"/>
        <w:sz w:val="28"/>
        <w:szCs w:val="28"/>
        <w:lang w:eastAsia="fr-FR"/>
      </w:rPr>
      <w:t>Good practices on blind and partially-sighted persons’ employment in Europe</w:t>
    </w:r>
    <w:r w:rsidRPr="00504E20">
      <w:rPr>
        <w:noProof/>
        <w:color w:val="003D82"/>
        <w:sz w:val="28"/>
        <w:szCs w:val="28"/>
        <w:lang w:val="fr-FR" w:eastAsia="fr-FR"/>
      </w:rPr>
      <mc:AlternateContent>
        <mc:Choice Requires="wps">
          <w:drawing>
            <wp:anchor distT="0" distB="0" distL="114300" distR="114300" simplePos="0" relativeHeight="251674624" behindDoc="0" locked="0" layoutInCell="0" allowOverlap="1" wp14:anchorId="41719121" wp14:editId="048D2DF1">
              <wp:simplePos x="0" y="0"/>
              <wp:positionH relativeFrom="page">
                <wp:posOffset>389255</wp:posOffset>
              </wp:positionH>
              <wp:positionV relativeFrom="page">
                <wp:posOffset>343535</wp:posOffset>
              </wp:positionV>
              <wp:extent cx="414020" cy="372110"/>
              <wp:effectExtent l="0" t="0" r="24130" b="27940"/>
              <wp:wrapNone/>
              <wp:docPr id="6" name="Arrondir un rectangle avec un coin diagon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72110"/>
                      </a:xfrm>
                      <a:prstGeom prst="round2DiagRect">
                        <a:avLst/>
                      </a:prstGeom>
                      <a:solidFill>
                        <a:srgbClr val="003D82"/>
                      </a:solidFill>
                      <a:ln w="6350" cap="flat" cmpd="sng" algn="ctr">
                        <a:solidFill>
                          <a:srgbClr val="5B9BD5"/>
                        </a:solidFill>
                        <a:prstDash val="solid"/>
                        <a:miter lim="800000"/>
                      </a:ln>
                      <a:effectLst/>
                      <a:extLst/>
                    </wps:spPr>
                    <wps:txbx>
                      <w:txbxContent>
                        <w:p w14:paraId="14067C3B" w14:textId="77777777" w:rsidR="00D2669A" w:rsidRPr="00F63EB3" w:rsidRDefault="00D2669A" w:rsidP="00AC1A36">
                          <w:pPr>
                            <w:pStyle w:val="Pieddepage"/>
                            <w:jc w:val="center"/>
                            <w:rPr>
                              <w:b/>
                              <w:bCs/>
                              <w:color w:val="FFFFFF"/>
                              <w:sz w:val="32"/>
                              <w:szCs w:val="32"/>
                            </w:rPr>
                          </w:pPr>
                          <w:r w:rsidRPr="00F63EB3">
                            <w:rPr>
                              <w:b/>
                              <w:szCs w:val="21"/>
                            </w:rPr>
                            <w:fldChar w:fldCharType="begin"/>
                          </w:r>
                          <w:r w:rsidRPr="00362346">
                            <w:rPr>
                              <w:b/>
                            </w:rPr>
                            <w:instrText>PAGE    \* MERGEFORMAT</w:instrText>
                          </w:r>
                          <w:r w:rsidRPr="00F63EB3">
                            <w:rPr>
                              <w:b/>
                              <w:szCs w:val="21"/>
                            </w:rPr>
                            <w:fldChar w:fldCharType="separate"/>
                          </w:r>
                          <w:r w:rsidR="008A1433" w:rsidRPr="008A1433">
                            <w:rPr>
                              <w:b/>
                              <w:bCs/>
                              <w:noProof/>
                              <w:color w:val="FFFFFF"/>
                              <w:sz w:val="32"/>
                              <w:szCs w:val="32"/>
                            </w:rPr>
                            <w:t>3</w:t>
                          </w:r>
                          <w:r w:rsidRPr="00F63EB3">
                            <w:rPr>
                              <w:b/>
                              <w:bCs/>
                              <w:color w:val="FFFFF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719121" id="Arrondir un rectangle avec un coin diagonal 6" o:spid="_x0000_s1027" style="position:absolute;left:0;text-align:left;margin-left:30.65pt;margin-top:27.05pt;width:32.6pt;height:29.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414020,372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" o:allowincell="f" adj="-11796480,,5400" path="m62020,l414020,r,l414020,310090v,34253,-27767,62020,-62020,62020l,372110r,l,62020c,27767,27767,,62020,xe" fillcolor="#003d82" strokecolor="#5b9bd5" strokeweight=".5pt">
              <v:stroke joinstyle="miter"/>
              <v:formulas/>
              <v:path o:connecttype="custom" o:connectlocs="62020,0;414020,0;414020,0;414020,310090;352000,372110;0,372110;0,372110;0,62020;62020,0" o:connectangles="0,0,0,0,0,0,0,0,0" textboxrect="0,0,414020,372110"/>
              <v:textbox inset="0,,0">
                <w:txbxContent>
                  <w:p w14:paraId="14067C3B" w14:textId="77777777" w:rsidR="00D2669A" w:rsidRPr="00F63EB3" w:rsidRDefault="00D2669A" w:rsidP="00AC1A36">
                    <w:pPr>
                      <w:pStyle w:val="Pieddepage"/>
                      <w:jc w:val="center"/>
                      <w:rPr>
                        <w:b/>
                        <w:bCs/>
                        <w:color w:val="FFFFFF"/>
                        <w:sz w:val="32"/>
                        <w:szCs w:val="32"/>
                      </w:rPr>
                    </w:pPr>
                    <w:r w:rsidRPr="00F63EB3">
                      <w:rPr>
                        <w:b/>
                        <w:szCs w:val="21"/>
                      </w:rPr>
                      <w:fldChar w:fldCharType="begin"/>
                    </w:r>
                    <w:r w:rsidRPr="00362346">
                      <w:rPr>
                        <w:b/>
                      </w:rPr>
                      <w:instrText>PAGE    \* MERGEFORMAT</w:instrText>
                    </w:r>
                    <w:r w:rsidRPr="00F63EB3">
                      <w:rPr>
                        <w:b/>
                        <w:szCs w:val="21"/>
                      </w:rPr>
                      <w:fldChar w:fldCharType="separate"/>
                    </w:r>
                    <w:r w:rsidR="008A1433" w:rsidRPr="008A1433">
                      <w:rPr>
                        <w:b/>
                        <w:bCs/>
                        <w:noProof/>
                        <w:color w:val="FFFFFF"/>
                        <w:sz w:val="32"/>
                        <w:szCs w:val="32"/>
                      </w:rPr>
                      <w:t>3</w:t>
                    </w:r>
                    <w:r w:rsidRPr="00F63EB3">
                      <w:rPr>
                        <w:b/>
                        <w:bCs/>
                        <w:color w:val="FFFFFF"/>
                        <w:sz w:val="32"/>
                        <w:szCs w:val="3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63E885C"/>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9F36E68"/>
    <w:multiLevelType w:val="hybridMultilevel"/>
    <w:tmpl w:val="BA5271D8"/>
    <w:lvl w:ilvl="0" w:tplc="A1FA8918">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96551"/>
    <w:multiLevelType w:val="hybridMultilevel"/>
    <w:tmpl w:val="2E5E10E4"/>
    <w:lvl w:ilvl="0" w:tplc="79287DDA">
      <w:start w:val="1"/>
      <w:numFmt w:val="decimal"/>
      <w:pStyle w:val="Titre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A13A4"/>
    <w:multiLevelType w:val="hybridMultilevel"/>
    <w:tmpl w:val="7320F934"/>
    <w:lvl w:ilvl="0" w:tplc="A1FA8918">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802E9C"/>
    <w:multiLevelType w:val="hybridMultilevel"/>
    <w:tmpl w:val="A9D84A1E"/>
    <w:lvl w:ilvl="0" w:tplc="A1FA8918">
      <w:start w:val="1"/>
      <w:numFmt w:val="bullet"/>
      <w:lvlText w:val=""/>
      <w:lvlJc w:val="left"/>
      <w:pPr>
        <w:ind w:left="720" w:hanging="360"/>
      </w:pPr>
      <w:rPr>
        <w:rFonts w:ascii="Symbol" w:hAnsi="Symbol" w:hint="default"/>
        <w:color w:val="003D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EF54EA"/>
    <w:multiLevelType w:val="hybridMultilevel"/>
    <w:tmpl w:val="D0BEBB14"/>
    <w:lvl w:ilvl="0" w:tplc="A1FA8918">
      <w:start w:val="1"/>
      <w:numFmt w:val="bullet"/>
      <w:lvlText w:val=""/>
      <w:lvlJc w:val="left"/>
      <w:pPr>
        <w:ind w:left="1287" w:hanging="360"/>
      </w:pPr>
      <w:rPr>
        <w:rFonts w:ascii="Symbol" w:hAnsi="Symbol" w:hint="default"/>
        <w:color w:val="003D8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5"/>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08"/>
    <w:rsid w:val="00005D9A"/>
    <w:rsid w:val="00013C2C"/>
    <w:rsid w:val="00016737"/>
    <w:rsid w:val="00022079"/>
    <w:rsid w:val="0004363C"/>
    <w:rsid w:val="0005749F"/>
    <w:rsid w:val="000718A7"/>
    <w:rsid w:val="00085DFC"/>
    <w:rsid w:val="00087975"/>
    <w:rsid w:val="0009653D"/>
    <w:rsid w:val="000B6E78"/>
    <w:rsid w:val="000C1EE9"/>
    <w:rsid w:val="00110B23"/>
    <w:rsid w:val="0013234C"/>
    <w:rsid w:val="00134B8D"/>
    <w:rsid w:val="00137890"/>
    <w:rsid w:val="00143845"/>
    <w:rsid w:val="00154C1F"/>
    <w:rsid w:val="00161B4D"/>
    <w:rsid w:val="00176736"/>
    <w:rsid w:val="00176C5D"/>
    <w:rsid w:val="00182BA5"/>
    <w:rsid w:val="001953DE"/>
    <w:rsid w:val="001A0F03"/>
    <w:rsid w:val="001B0E7B"/>
    <w:rsid w:val="001B500B"/>
    <w:rsid w:val="001C1E2D"/>
    <w:rsid w:val="001D4C6F"/>
    <w:rsid w:val="002125FB"/>
    <w:rsid w:val="00217255"/>
    <w:rsid w:val="00245729"/>
    <w:rsid w:val="00246E78"/>
    <w:rsid w:val="002574D7"/>
    <w:rsid w:val="00282445"/>
    <w:rsid w:val="00287194"/>
    <w:rsid w:val="00287E35"/>
    <w:rsid w:val="002979AB"/>
    <w:rsid w:val="002C3BF6"/>
    <w:rsid w:val="002C66D3"/>
    <w:rsid w:val="002F5867"/>
    <w:rsid w:val="00312592"/>
    <w:rsid w:val="00314EB1"/>
    <w:rsid w:val="00316FB4"/>
    <w:rsid w:val="00332532"/>
    <w:rsid w:val="00333D10"/>
    <w:rsid w:val="00367F08"/>
    <w:rsid w:val="00372890"/>
    <w:rsid w:val="003764F9"/>
    <w:rsid w:val="003A6474"/>
    <w:rsid w:val="003A7BD7"/>
    <w:rsid w:val="003D6510"/>
    <w:rsid w:val="003E0A7B"/>
    <w:rsid w:val="003E2E30"/>
    <w:rsid w:val="00400557"/>
    <w:rsid w:val="00403603"/>
    <w:rsid w:val="004211A5"/>
    <w:rsid w:val="00432059"/>
    <w:rsid w:val="004351AD"/>
    <w:rsid w:val="0043644C"/>
    <w:rsid w:val="004B205F"/>
    <w:rsid w:val="004B3040"/>
    <w:rsid w:val="004B3374"/>
    <w:rsid w:val="004C75A3"/>
    <w:rsid w:val="004E0814"/>
    <w:rsid w:val="004E3FDC"/>
    <w:rsid w:val="0050074E"/>
    <w:rsid w:val="00501A11"/>
    <w:rsid w:val="00504E20"/>
    <w:rsid w:val="00521ACE"/>
    <w:rsid w:val="00522579"/>
    <w:rsid w:val="00533244"/>
    <w:rsid w:val="005522BD"/>
    <w:rsid w:val="00562825"/>
    <w:rsid w:val="00564C63"/>
    <w:rsid w:val="00573634"/>
    <w:rsid w:val="005742FB"/>
    <w:rsid w:val="00587564"/>
    <w:rsid w:val="005A2545"/>
    <w:rsid w:val="005A307A"/>
    <w:rsid w:val="005A4DF1"/>
    <w:rsid w:val="005A4F44"/>
    <w:rsid w:val="005C177C"/>
    <w:rsid w:val="005D3D26"/>
    <w:rsid w:val="005D48D3"/>
    <w:rsid w:val="005E3FAA"/>
    <w:rsid w:val="00600954"/>
    <w:rsid w:val="00606939"/>
    <w:rsid w:val="00617685"/>
    <w:rsid w:val="00622903"/>
    <w:rsid w:val="00623AE0"/>
    <w:rsid w:val="00624F21"/>
    <w:rsid w:val="00634ED0"/>
    <w:rsid w:val="0063562C"/>
    <w:rsid w:val="00646B3A"/>
    <w:rsid w:val="006725B6"/>
    <w:rsid w:val="006948B4"/>
    <w:rsid w:val="006B5331"/>
    <w:rsid w:val="006B6194"/>
    <w:rsid w:val="006B791F"/>
    <w:rsid w:val="006C46F2"/>
    <w:rsid w:val="006D5221"/>
    <w:rsid w:val="006E43B6"/>
    <w:rsid w:val="006E6F97"/>
    <w:rsid w:val="006E75C5"/>
    <w:rsid w:val="00700B0F"/>
    <w:rsid w:val="0070780D"/>
    <w:rsid w:val="007232AE"/>
    <w:rsid w:val="007260BB"/>
    <w:rsid w:val="0073143D"/>
    <w:rsid w:val="00732DE5"/>
    <w:rsid w:val="00742312"/>
    <w:rsid w:val="00757213"/>
    <w:rsid w:val="00767A0C"/>
    <w:rsid w:val="00767F60"/>
    <w:rsid w:val="007C41ED"/>
    <w:rsid w:val="007D301B"/>
    <w:rsid w:val="007D610A"/>
    <w:rsid w:val="007D6E49"/>
    <w:rsid w:val="007E6AD0"/>
    <w:rsid w:val="00815775"/>
    <w:rsid w:val="00820B45"/>
    <w:rsid w:val="008705CC"/>
    <w:rsid w:val="008734EF"/>
    <w:rsid w:val="0087758A"/>
    <w:rsid w:val="008A1433"/>
    <w:rsid w:val="008A1507"/>
    <w:rsid w:val="008A2367"/>
    <w:rsid w:val="008B25EA"/>
    <w:rsid w:val="008B3F1F"/>
    <w:rsid w:val="008B44BA"/>
    <w:rsid w:val="008B7FAC"/>
    <w:rsid w:val="008C1E57"/>
    <w:rsid w:val="008D17D4"/>
    <w:rsid w:val="008D1E7C"/>
    <w:rsid w:val="00903FCD"/>
    <w:rsid w:val="00905EC3"/>
    <w:rsid w:val="009152CC"/>
    <w:rsid w:val="009205EB"/>
    <w:rsid w:val="00920CA8"/>
    <w:rsid w:val="00937517"/>
    <w:rsid w:val="00946865"/>
    <w:rsid w:val="009505D0"/>
    <w:rsid w:val="00967067"/>
    <w:rsid w:val="0097079A"/>
    <w:rsid w:val="00975D11"/>
    <w:rsid w:val="0099616F"/>
    <w:rsid w:val="009B6AAB"/>
    <w:rsid w:val="009C7460"/>
    <w:rsid w:val="009E3D44"/>
    <w:rsid w:val="009E62A8"/>
    <w:rsid w:val="009E650E"/>
    <w:rsid w:val="009F5019"/>
    <w:rsid w:val="00A06007"/>
    <w:rsid w:val="00A22F67"/>
    <w:rsid w:val="00A26864"/>
    <w:rsid w:val="00A308D6"/>
    <w:rsid w:val="00A379EE"/>
    <w:rsid w:val="00A60627"/>
    <w:rsid w:val="00AB4164"/>
    <w:rsid w:val="00AC1A36"/>
    <w:rsid w:val="00AD083C"/>
    <w:rsid w:val="00AD6F40"/>
    <w:rsid w:val="00AE0364"/>
    <w:rsid w:val="00AF4C1F"/>
    <w:rsid w:val="00AF6A6A"/>
    <w:rsid w:val="00AF7E22"/>
    <w:rsid w:val="00B03BE1"/>
    <w:rsid w:val="00B05EB0"/>
    <w:rsid w:val="00B060D5"/>
    <w:rsid w:val="00B1424F"/>
    <w:rsid w:val="00B34E9B"/>
    <w:rsid w:val="00B37F70"/>
    <w:rsid w:val="00B515E8"/>
    <w:rsid w:val="00B52E98"/>
    <w:rsid w:val="00B6260A"/>
    <w:rsid w:val="00B777DF"/>
    <w:rsid w:val="00B8022F"/>
    <w:rsid w:val="00B83BBC"/>
    <w:rsid w:val="00BB6575"/>
    <w:rsid w:val="00BD3994"/>
    <w:rsid w:val="00BD7ECB"/>
    <w:rsid w:val="00BE49F6"/>
    <w:rsid w:val="00BF5D89"/>
    <w:rsid w:val="00C06870"/>
    <w:rsid w:val="00C265C6"/>
    <w:rsid w:val="00C73435"/>
    <w:rsid w:val="00C8326D"/>
    <w:rsid w:val="00C833F9"/>
    <w:rsid w:val="00C83710"/>
    <w:rsid w:val="00C91F23"/>
    <w:rsid w:val="00CC2987"/>
    <w:rsid w:val="00CD427B"/>
    <w:rsid w:val="00CD5089"/>
    <w:rsid w:val="00CE7EF4"/>
    <w:rsid w:val="00CF25AD"/>
    <w:rsid w:val="00D1745D"/>
    <w:rsid w:val="00D2669A"/>
    <w:rsid w:val="00D42FB6"/>
    <w:rsid w:val="00D4340D"/>
    <w:rsid w:val="00D44A78"/>
    <w:rsid w:val="00D47F90"/>
    <w:rsid w:val="00D51D93"/>
    <w:rsid w:val="00D57AF3"/>
    <w:rsid w:val="00D6498E"/>
    <w:rsid w:val="00D775BA"/>
    <w:rsid w:val="00DA0AAA"/>
    <w:rsid w:val="00DA1700"/>
    <w:rsid w:val="00DA20B7"/>
    <w:rsid w:val="00DA332F"/>
    <w:rsid w:val="00DB5389"/>
    <w:rsid w:val="00DB7270"/>
    <w:rsid w:val="00DD1AA3"/>
    <w:rsid w:val="00E17C4C"/>
    <w:rsid w:val="00E202C5"/>
    <w:rsid w:val="00E27E1F"/>
    <w:rsid w:val="00E3574B"/>
    <w:rsid w:val="00E479D7"/>
    <w:rsid w:val="00E51B8A"/>
    <w:rsid w:val="00E60E55"/>
    <w:rsid w:val="00E73E2C"/>
    <w:rsid w:val="00EB54FC"/>
    <w:rsid w:val="00EB6246"/>
    <w:rsid w:val="00EF1527"/>
    <w:rsid w:val="00EF3A15"/>
    <w:rsid w:val="00F43F78"/>
    <w:rsid w:val="00F52847"/>
    <w:rsid w:val="00F92EF6"/>
    <w:rsid w:val="00FA5A07"/>
    <w:rsid w:val="00FB604B"/>
    <w:rsid w:val="00FC01C0"/>
    <w:rsid w:val="00FC28FF"/>
    <w:rsid w:val="00FC4420"/>
    <w:rsid w:val="00FC6214"/>
    <w:rsid w:val="00FD0DD4"/>
    <w:rsid w:val="00FD2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CE0BE"/>
  <w15:docId w15:val="{EC130E23-18C0-4676-B626-18999CA7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E98"/>
    <w:pPr>
      <w:spacing w:after="200" w:line="276" w:lineRule="auto"/>
    </w:pPr>
    <w:rPr>
      <w:rFonts w:asciiTheme="minorHAnsi" w:eastAsiaTheme="minorHAnsi" w:hAnsiTheme="minorHAnsi" w:cstheme="minorBidi"/>
      <w:sz w:val="22"/>
      <w:szCs w:val="22"/>
      <w:lang w:val="fr-FR" w:eastAsia="en-US"/>
    </w:rPr>
  </w:style>
  <w:style w:type="paragraph" w:styleId="Titre1">
    <w:name w:val="heading 1"/>
    <w:basedOn w:val="Paragraphedeliste"/>
    <w:next w:val="Normal"/>
    <w:qFormat/>
    <w:rsid w:val="006C46F2"/>
    <w:pPr>
      <w:numPr>
        <w:numId w:val="3"/>
      </w:numPr>
      <w:outlineLvl w:val="0"/>
    </w:pPr>
    <w:rPr>
      <w:rFonts w:ascii="Arial" w:hAnsi="Arial" w:cs="Arial"/>
      <w:b/>
      <w:color w:val="003D82"/>
      <w:sz w:val="32"/>
      <w:szCs w:val="28"/>
      <w:lang w:val="en-GB"/>
    </w:rPr>
  </w:style>
  <w:style w:type="paragraph" w:styleId="Titre2">
    <w:name w:val="heading 2"/>
    <w:basedOn w:val="Normal"/>
    <w:next w:val="Normal"/>
    <w:qFormat/>
    <w:rsid w:val="00617685"/>
    <w:pPr>
      <w:keepNext/>
      <w:spacing w:after="120"/>
      <w:outlineLvl w:val="1"/>
    </w:pPr>
    <w:rPr>
      <w:b/>
      <w:sz w:val="36"/>
    </w:rPr>
  </w:style>
  <w:style w:type="paragraph" w:styleId="Titre3">
    <w:name w:val="heading 3"/>
    <w:basedOn w:val="Normal"/>
    <w:next w:val="Normal"/>
    <w:qFormat/>
    <w:rsid w:val="00617685"/>
    <w:pPr>
      <w:keepNext/>
      <w:spacing w:after="100"/>
      <w:outlineLvl w:val="2"/>
    </w:pPr>
    <w:rPr>
      <w:b/>
      <w:sz w:val="32"/>
    </w:rPr>
  </w:style>
  <w:style w:type="paragraph" w:styleId="Titre4">
    <w:name w:val="heading 4"/>
    <w:basedOn w:val="Normal"/>
    <w:next w:val="Normal"/>
    <w:qFormat/>
    <w:rsid w:val="00617685"/>
    <w:pPr>
      <w:keepNext/>
      <w:spacing w:after="80"/>
      <w:outlineLvl w:val="3"/>
    </w:pPr>
    <w:rPr>
      <w:b/>
    </w:rPr>
  </w:style>
  <w:style w:type="paragraph" w:styleId="Titre5">
    <w:name w:val="heading 5"/>
    <w:basedOn w:val="Normal"/>
    <w:next w:val="Normal"/>
    <w:qFormat/>
    <w:rsid w:val="00617685"/>
    <w:pPr>
      <w:keepNext/>
      <w:spacing w:after="60"/>
      <w:outlineLvl w:val="4"/>
    </w:pPr>
    <w:rPr>
      <w:b/>
    </w:rPr>
  </w:style>
  <w:style w:type="paragraph" w:styleId="Titre6">
    <w:name w:val="heading 6"/>
    <w:basedOn w:val="Normal"/>
    <w:next w:val="Normal"/>
    <w:qFormat/>
    <w:rsid w:val="00617685"/>
    <w:pPr>
      <w:keepNext/>
      <w:spacing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re">
    <w:name w:val="Title"/>
    <w:basedOn w:val="Normal"/>
    <w:next w:val="Normal"/>
    <w:link w:val="TitreCar"/>
    <w:uiPriority w:val="10"/>
    <w:qFormat/>
    <w:rsid w:val="00B37F70"/>
    <w:pPr>
      <w:spacing w:after="0" w:line="240" w:lineRule="auto"/>
      <w:jc w:val="center"/>
    </w:pPr>
    <w:rPr>
      <w:rFonts w:ascii="Arial" w:hAnsi="Arial" w:cs="Arial"/>
      <w:sz w:val="44"/>
    </w:rPr>
  </w:style>
  <w:style w:type="paragraph" w:styleId="Sous-titre">
    <w:name w:val="Subtitle"/>
    <w:basedOn w:val="Normal"/>
    <w:next w:val="Normal"/>
    <w:qFormat/>
    <w:rsid w:val="00F52847"/>
    <w:pPr>
      <w:keepNext/>
      <w:spacing w:before="60" w:after="60"/>
      <w:jc w:val="center"/>
    </w:pPr>
    <w:rPr>
      <w:b/>
      <w:sz w:val="40"/>
    </w:rPr>
  </w:style>
  <w:style w:type="paragraph" w:styleId="Citation">
    <w:name w:val="Quote"/>
    <w:basedOn w:val="Normal"/>
    <w:qFormat/>
    <w:rsid w:val="00617685"/>
    <w:pPr>
      <w:ind w:left="794" w:right="794"/>
    </w:pPr>
  </w:style>
  <w:style w:type="paragraph" w:styleId="Lgende">
    <w:name w:val="caption"/>
    <w:basedOn w:val="Normal"/>
    <w:next w:val="Normal"/>
    <w:qFormat/>
    <w:rsid w:val="00F52847"/>
    <w:rPr>
      <w:b/>
      <w:bCs/>
      <w:sz w:val="20"/>
    </w:rPr>
  </w:style>
  <w:style w:type="paragraph" w:styleId="Listepuces">
    <w:name w:val="List Bullet"/>
    <w:basedOn w:val="Normal"/>
    <w:link w:val="ListepucesCar"/>
    <w:rsid w:val="00617685"/>
    <w:pPr>
      <w:numPr>
        <w:numId w:val="1"/>
      </w:numPr>
      <w:tabs>
        <w:tab w:val="left" w:pos="567"/>
      </w:tabs>
    </w:pPr>
  </w:style>
  <w:style w:type="paragraph" w:styleId="Listenumros">
    <w:name w:val="List Number"/>
    <w:basedOn w:val="Normal"/>
    <w:rsid w:val="00617685"/>
    <w:pPr>
      <w:numPr>
        <w:numId w:val="2"/>
      </w:numPr>
      <w:tabs>
        <w:tab w:val="clear" w:pos="360"/>
        <w:tab w:val="num" w:pos="567"/>
        <w:tab w:val="left" w:pos="851"/>
      </w:tabs>
      <w:ind w:left="567" w:hanging="567"/>
    </w:pPr>
  </w:style>
  <w:style w:type="paragraph" w:styleId="Tabledesillustrations">
    <w:name w:val="table of figures"/>
    <w:basedOn w:val="Normal"/>
    <w:next w:val="Normal"/>
    <w:semiHidden/>
    <w:rsid w:val="00F52847"/>
  </w:style>
  <w:style w:type="character" w:customStyle="1" w:styleId="ListepucesCar">
    <w:name w:val="Liste à puces Car"/>
    <w:link w:val="Listepuces"/>
    <w:rsid w:val="00B52E98"/>
    <w:rPr>
      <w:rFonts w:asciiTheme="minorHAnsi" w:eastAsiaTheme="minorHAnsi" w:hAnsiTheme="minorHAnsi" w:cstheme="minorBidi"/>
      <w:sz w:val="22"/>
      <w:szCs w:val="22"/>
      <w:lang w:val="fr-FR" w:eastAsia="en-US"/>
    </w:rPr>
  </w:style>
  <w:style w:type="character" w:styleId="Lienhypertexte">
    <w:name w:val="Hyperlink"/>
    <w:uiPriority w:val="99"/>
    <w:unhideWhenUsed/>
    <w:rsid w:val="00B52E98"/>
    <w:rPr>
      <w:color w:val="0000FF"/>
      <w:u w:val="single"/>
    </w:rPr>
  </w:style>
  <w:style w:type="paragraph" w:customStyle="1" w:styleId="Heading1">
    <w:name w:val="Heading  1"/>
    <w:basedOn w:val="Titre1"/>
    <w:next w:val="Normal"/>
    <w:rsid w:val="00B52E98"/>
    <w:rPr>
      <w:lang w:val="x-none" w:eastAsia="x-none"/>
    </w:rPr>
  </w:style>
  <w:style w:type="paragraph" w:styleId="Paragraphedeliste">
    <w:name w:val="List Paragraph"/>
    <w:aliases w:val="Liste Std"/>
    <w:basedOn w:val="Normal"/>
    <w:uiPriority w:val="34"/>
    <w:qFormat/>
    <w:rsid w:val="00B52E98"/>
    <w:pPr>
      <w:ind w:left="720"/>
      <w:contextualSpacing/>
    </w:pPr>
    <w:rPr>
      <w:rFonts w:ascii="Calibri" w:eastAsia="Calibri" w:hAnsi="Calibri" w:cs="Calibri"/>
    </w:rPr>
  </w:style>
  <w:style w:type="paragraph" w:customStyle="1" w:styleId="Standaard">
    <w:name w:val="Standaard"/>
    <w:rsid w:val="00B52E98"/>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fr-FR"/>
    </w:rPr>
  </w:style>
  <w:style w:type="character" w:customStyle="1" w:styleId="shorttext">
    <w:name w:val="short_text"/>
    <w:basedOn w:val="Policepardfaut"/>
    <w:rsid w:val="00B52E98"/>
  </w:style>
  <w:style w:type="paragraph" w:styleId="NormalWeb">
    <w:name w:val="Normal (Web)"/>
    <w:basedOn w:val="Normal"/>
    <w:uiPriority w:val="99"/>
    <w:unhideWhenUsed/>
    <w:rsid w:val="00B52E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rsid w:val="002979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2979AB"/>
    <w:rPr>
      <w:rFonts w:ascii="Segoe UI" w:eastAsiaTheme="minorHAnsi" w:hAnsi="Segoe UI" w:cs="Segoe UI"/>
      <w:sz w:val="18"/>
      <w:szCs w:val="18"/>
      <w:lang w:val="fr-FR" w:eastAsia="en-US"/>
    </w:rPr>
  </w:style>
  <w:style w:type="paragraph" w:styleId="En-tte">
    <w:name w:val="header"/>
    <w:basedOn w:val="Normal"/>
    <w:link w:val="En-tteCar"/>
    <w:unhideWhenUsed/>
    <w:rsid w:val="002F5867"/>
    <w:pPr>
      <w:tabs>
        <w:tab w:val="center" w:pos="4536"/>
        <w:tab w:val="right" w:pos="9072"/>
      </w:tabs>
      <w:spacing w:after="0" w:line="240" w:lineRule="auto"/>
    </w:pPr>
  </w:style>
  <w:style w:type="character" w:customStyle="1" w:styleId="En-tteCar">
    <w:name w:val="En-tête Car"/>
    <w:basedOn w:val="Policepardfaut"/>
    <w:link w:val="En-tte"/>
    <w:rsid w:val="002F5867"/>
    <w:rPr>
      <w:rFonts w:asciiTheme="minorHAnsi" w:eastAsiaTheme="minorHAnsi" w:hAnsiTheme="minorHAnsi" w:cstheme="minorBidi"/>
      <w:sz w:val="22"/>
      <w:szCs w:val="22"/>
      <w:lang w:val="fr-FR" w:eastAsia="en-US"/>
    </w:rPr>
  </w:style>
  <w:style w:type="paragraph" w:styleId="Pieddepage">
    <w:name w:val="footer"/>
    <w:basedOn w:val="Normal"/>
    <w:link w:val="PieddepageCar"/>
    <w:uiPriority w:val="99"/>
    <w:unhideWhenUsed/>
    <w:rsid w:val="002F5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867"/>
    <w:rPr>
      <w:rFonts w:asciiTheme="minorHAnsi" w:eastAsiaTheme="minorHAnsi" w:hAnsiTheme="minorHAnsi" w:cstheme="minorBidi"/>
      <w:sz w:val="22"/>
      <w:szCs w:val="22"/>
      <w:lang w:val="fr-FR" w:eastAsia="en-US"/>
    </w:rPr>
  </w:style>
  <w:style w:type="character" w:customStyle="1" w:styleId="NingunoA">
    <w:name w:val="Ninguno A"/>
    <w:rsid w:val="00757213"/>
  </w:style>
  <w:style w:type="paragraph" w:customStyle="1" w:styleId="CuerpoA">
    <w:name w:val="Cuerpo A"/>
    <w:rsid w:val="00757213"/>
    <w:pPr>
      <w:pBdr>
        <w:top w:val="nil"/>
        <w:left w:val="nil"/>
        <w:bottom w:val="nil"/>
        <w:right w:val="nil"/>
        <w:between w:val="nil"/>
        <w:bar w:val="nil"/>
      </w:pBdr>
    </w:pPr>
    <w:rPr>
      <w:rFonts w:ascii="Verdana" w:eastAsia="Verdana" w:hAnsi="Verdana" w:cs="Verdana"/>
      <w:color w:val="000000"/>
      <w:sz w:val="26"/>
      <w:szCs w:val="26"/>
      <w:u w:color="000000"/>
      <w:bdr w:val="nil"/>
      <w:lang w:val="es-ES_tradnl" w:eastAsia="sl-SI"/>
    </w:rPr>
  </w:style>
  <w:style w:type="character" w:customStyle="1" w:styleId="TitreCar">
    <w:name w:val="Titre Car"/>
    <w:basedOn w:val="Policepardfaut"/>
    <w:link w:val="Titre"/>
    <w:uiPriority w:val="10"/>
    <w:rsid w:val="006E6F97"/>
    <w:rPr>
      <w:rFonts w:ascii="Arial" w:eastAsiaTheme="minorHAnsi" w:hAnsi="Arial" w:cs="Arial"/>
      <w:sz w:val="44"/>
      <w:szCs w:val="22"/>
      <w:lang w:val="fr-FR" w:eastAsia="en-US"/>
    </w:rPr>
  </w:style>
  <w:style w:type="paragraph" w:styleId="En-ttedetabledesmatires">
    <w:name w:val="TOC Heading"/>
    <w:basedOn w:val="Titre1"/>
    <w:next w:val="Normal"/>
    <w:uiPriority w:val="39"/>
    <w:unhideWhenUsed/>
    <w:qFormat/>
    <w:rsid w:val="00D1745D"/>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Cs w:val="32"/>
      <w:lang w:val="fr-FR" w:eastAsia="fr-FR"/>
    </w:rPr>
  </w:style>
  <w:style w:type="paragraph" w:styleId="TM1">
    <w:name w:val="toc 1"/>
    <w:basedOn w:val="Normal"/>
    <w:next w:val="Normal"/>
    <w:autoRedefine/>
    <w:uiPriority w:val="39"/>
    <w:unhideWhenUsed/>
    <w:rsid w:val="00D1745D"/>
    <w:pPr>
      <w:spacing w:after="100"/>
    </w:pPr>
  </w:style>
  <w:style w:type="paragraph" w:customStyle="1" w:styleId="Importanttext">
    <w:name w:val="Important text"/>
    <w:basedOn w:val="Normal"/>
    <w:link w:val="ImportanttextChar"/>
    <w:qFormat/>
    <w:rsid w:val="00AC1A36"/>
    <w:pPr>
      <w:spacing w:after="360" w:line="360" w:lineRule="auto"/>
    </w:pPr>
    <w:rPr>
      <w:rFonts w:ascii="Arial" w:eastAsia="Calibri" w:hAnsi="Arial" w:cs="Times New Roman"/>
      <w:b/>
      <w:sz w:val="32"/>
      <w:szCs w:val="36"/>
      <w:lang w:val="x-none" w:eastAsia="x-none"/>
    </w:rPr>
  </w:style>
  <w:style w:type="character" w:customStyle="1" w:styleId="ImportanttextChar">
    <w:name w:val="Important text Char"/>
    <w:link w:val="Importanttext"/>
    <w:rsid w:val="00AC1A36"/>
    <w:rPr>
      <w:rFonts w:ascii="Arial" w:eastAsia="Calibri" w:hAnsi="Arial"/>
      <w:b/>
      <w:sz w:val="32"/>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033">
      <w:bodyDiv w:val="1"/>
      <w:marLeft w:val="0"/>
      <w:marRight w:val="0"/>
      <w:marTop w:val="0"/>
      <w:marBottom w:val="0"/>
      <w:divBdr>
        <w:top w:val="none" w:sz="0" w:space="0" w:color="auto"/>
        <w:left w:val="none" w:sz="0" w:space="0" w:color="auto"/>
        <w:bottom w:val="none" w:sz="0" w:space="0" w:color="auto"/>
        <w:right w:val="none" w:sz="0" w:space="0" w:color="auto"/>
      </w:divBdr>
    </w:div>
    <w:div w:id="103967168">
      <w:bodyDiv w:val="1"/>
      <w:marLeft w:val="0"/>
      <w:marRight w:val="0"/>
      <w:marTop w:val="0"/>
      <w:marBottom w:val="0"/>
      <w:divBdr>
        <w:top w:val="none" w:sz="0" w:space="0" w:color="auto"/>
        <w:left w:val="none" w:sz="0" w:space="0" w:color="auto"/>
        <w:bottom w:val="none" w:sz="0" w:space="0" w:color="auto"/>
        <w:right w:val="none" w:sz="0" w:space="0" w:color="auto"/>
      </w:divBdr>
    </w:div>
    <w:div w:id="223951523">
      <w:bodyDiv w:val="1"/>
      <w:marLeft w:val="0"/>
      <w:marRight w:val="0"/>
      <w:marTop w:val="0"/>
      <w:marBottom w:val="0"/>
      <w:divBdr>
        <w:top w:val="none" w:sz="0" w:space="0" w:color="auto"/>
        <w:left w:val="none" w:sz="0" w:space="0" w:color="auto"/>
        <w:bottom w:val="none" w:sz="0" w:space="0" w:color="auto"/>
        <w:right w:val="none" w:sz="0" w:space="0" w:color="auto"/>
      </w:divBdr>
    </w:div>
    <w:div w:id="313342954">
      <w:bodyDiv w:val="1"/>
      <w:marLeft w:val="0"/>
      <w:marRight w:val="0"/>
      <w:marTop w:val="0"/>
      <w:marBottom w:val="0"/>
      <w:divBdr>
        <w:top w:val="none" w:sz="0" w:space="0" w:color="auto"/>
        <w:left w:val="none" w:sz="0" w:space="0" w:color="auto"/>
        <w:bottom w:val="none" w:sz="0" w:space="0" w:color="auto"/>
        <w:right w:val="none" w:sz="0" w:space="0" w:color="auto"/>
      </w:divBdr>
    </w:div>
    <w:div w:id="702445319">
      <w:bodyDiv w:val="1"/>
      <w:marLeft w:val="0"/>
      <w:marRight w:val="0"/>
      <w:marTop w:val="0"/>
      <w:marBottom w:val="0"/>
      <w:divBdr>
        <w:top w:val="none" w:sz="0" w:space="0" w:color="auto"/>
        <w:left w:val="none" w:sz="0" w:space="0" w:color="auto"/>
        <w:bottom w:val="none" w:sz="0" w:space="0" w:color="auto"/>
        <w:right w:val="none" w:sz="0" w:space="0" w:color="auto"/>
      </w:divBdr>
    </w:div>
    <w:div w:id="826700934">
      <w:bodyDiv w:val="1"/>
      <w:marLeft w:val="0"/>
      <w:marRight w:val="0"/>
      <w:marTop w:val="0"/>
      <w:marBottom w:val="0"/>
      <w:divBdr>
        <w:top w:val="none" w:sz="0" w:space="0" w:color="auto"/>
        <w:left w:val="none" w:sz="0" w:space="0" w:color="auto"/>
        <w:bottom w:val="none" w:sz="0" w:space="0" w:color="auto"/>
        <w:right w:val="none" w:sz="0" w:space="0" w:color="auto"/>
      </w:divBdr>
    </w:div>
    <w:div w:id="934283738">
      <w:bodyDiv w:val="1"/>
      <w:marLeft w:val="0"/>
      <w:marRight w:val="0"/>
      <w:marTop w:val="0"/>
      <w:marBottom w:val="0"/>
      <w:divBdr>
        <w:top w:val="none" w:sz="0" w:space="0" w:color="auto"/>
        <w:left w:val="none" w:sz="0" w:space="0" w:color="auto"/>
        <w:bottom w:val="none" w:sz="0" w:space="0" w:color="auto"/>
        <w:right w:val="none" w:sz="0" w:space="0" w:color="auto"/>
      </w:divBdr>
    </w:div>
    <w:div w:id="1006975729">
      <w:bodyDiv w:val="1"/>
      <w:marLeft w:val="0"/>
      <w:marRight w:val="0"/>
      <w:marTop w:val="0"/>
      <w:marBottom w:val="0"/>
      <w:divBdr>
        <w:top w:val="none" w:sz="0" w:space="0" w:color="auto"/>
        <w:left w:val="none" w:sz="0" w:space="0" w:color="auto"/>
        <w:bottom w:val="none" w:sz="0" w:space="0" w:color="auto"/>
        <w:right w:val="none" w:sz="0" w:space="0" w:color="auto"/>
      </w:divBdr>
    </w:div>
    <w:div w:id="1021710535">
      <w:bodyDiv w:val="1"/>
      <w:marLeft w:val="0"/>
      <w:marRight w:val="0"/>
      <w:marTop w:val="0"/>
      <w:marBottom w:val="0"/>
      <w:divBdr>
        <w:top w:val="none" w:sz="0" w:space="0" w:color="auto"/>
        <w:left w:val="none" w:sz="0" w:space="0" w:color="auto"/>
        <w:bottom w:val="none" w:sz="0" w:space="0" w:color="auto"/>
        <w:right w:val="none" w:sz="0" w:space="0" w:color="auto"/>
      </w:divBdr>
    </w:div>
    <w:div w:id="1046025703">
      <w:bodyDiv w:val="1"/>
      <w:marLeft w:val="0"/>
      <w:marRight w:val="0"/>
      <w:marTop w:val="0"/>
      <w:marBottom w:val="0"/>
      <w:divBdr>
        <w:top w:val="none" w:sz="0" w:space="0" w:color="auto"/>
        <w:left w:val="none" w:sz="0" w:space="0" w:color="auto"/>
        <w:bottom w:val="none" w:sz="0" w:space="0" w:color="auto"/>
        <w:right w:val="none" w:sz="0" w:space="0" w:color="auto"/>
      </w:divBdr>
    </w:div>
    <w:div w:id="1094128115">
      <w:bodyDiv w:val="1"/>
      <w:marLeft w:val="0"/>
      <w:marRight w:val="0"/>
      <w:marTop w:val="0"/>
      <w:marBottom w:val="0"/>
      <w:divBdr>
        <w:top w:val="none" w:sz="0" w:space="0" w:color="auto"/>
        <w:left w:val="none" w:sz="0" w:space="0" w:color="auto"/>
        <w:bottom w:val="none" w:sz="0" w:space="0" w:color="auto"/>
        <w:right w:val="none" w:sz="0" w:space="0" w:color="auto"/>
      </w:divBdr>
    </w:div>
    <w:div w:id="1096680581">
      <w:bodyDiv w:val="1"/>
      <w:marLeft w:val="0"/>
      <w:marRight w:val="0"/>
      <w:marTop w:val="0"/>
      <w:marBottom w:val="0"/>
      <w:divBdr>
        <w:top w:val="none" w:sz="0" w:space="0" w:color="auto"/>
        <w:left w:val="none" w:sz="0" w:space="0" w:color="auto"/>
        <w:bottom w:val="none" w:sz="0" w:space="0" w:color="auto"/>
        <w:right w:val="none" w:sz="0" w:space="0" w:color="auto"/>
      </w:divBdr>
    </w:div>
    <w:div w:id="1309751000">
      <w:bodyDiv w:val="1"/>
      <w:marLeft w:val="0"/>
      <w:marRight w:val="0"/>
      <w:marTop w:val="0"/>
      <w:marBottom w:val="0"/>
      <w:divBdr>
        <w:top w:val="none" w:sz="0" w:space="0" w:color="auto"/>
        <w:left w:val="none" w:sz="0" w:space="0" w:color="auto"/>
        <w:bottom w:val="none" w:sz="0" w:space="0" w:color="auto"/>
        <w:right w:val="none" w:sz="0" w:space="0" w:color="auto"/>
      </w:divBdr>
    </w:div>
    <w:div w:id="1669943040">
      <w:bodyDiv w:val="1"/>
      <w:marLeft w:val="0"/>
      <w:marRight w:val="0"/>
      <w:marTop w:val="0"/>
      <w:marBottom w:val="0"/>
      <w:divBdr>
        <w:top w:val="none" w:sz="0" w:space="0" w:color="auto"/>
        <w:left w:val="none" w:sz="0" w:space="0" w:color="auto"/>
        <w:bottom w:val="none" w:sz="0" w:space="0" w:color="auto"/>
        <w:right w:val="none" w:sz="0" w:space="0" w:color="auto"/>
      </w:divBdr>
    </w:div>
    <w:div w:id="1881281395">
      <w:bodyDiv w:val="1"/>
      <w:marLeft w:val="0"/>
      <w:marRight w:val="0"/>
      <w:marTop w:val="0"/>
      <w:marBottom w:val="0"/>
      <w:divBdr>
        <w:top w:val="none" w:sz="0" w:space="0" w:color="auto"/>
        <w:left w:val="none" w:sz="0" w:space="0" w:color="auto"/>
        <w:bottom w:val="none" w:sz="0" w:space="0" w:color="auto"/>
        <w:right w:val="none" w:sz="0" w:space="0" w:color="auto"/>
      </w:divBdr>
    </w:div>
    <w:div w:id="20913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international@mvgyosz.hu" TargetMode="External"/><Relationship Id="rId26" Type="http://schemas.openxmlformats.org/officeDocument/2006/relationships/hyperlink" Target="mailto:rahel.escher@sbv-fsa.ch"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ter@uiciechi.it" TargetMode="External"/><Relationship Id="rId34" Type="http://schemas.openxmlformats.org/officeDocument/2006/relationships/hyperlink" Target="https://www.rnib.org.uk/services-we-offer-advice-professionals-employment-professionals/employment-assessment-toolki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vandenboom@dbsv.org" TargetMode="External"/><Relationship Id="rId25" Type="http://schemas.openxmlformats.org/officeDocument/2006/relationships/hyperlink" Target="mailto:BMMU@once.es" TargetMode="External"/><Relationship Id="rId33" Type="http://schemas.openxmlformats.org/officeDocument/2006/relationships/hyperlink" Target="http://www.trudvos.ru/" TargetMode="External"/><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contact@cfpsaa.fr" TargetMode="External"/><Relationship Id="rId20" Type="http://schemas.openxmlformats.org/officeDocument/2006/relationships/hyperlink" Target="mailto:zohar@ibcu.org.il" TargetMode="External"/><Relationship Id="rId29" Type="http://schemas.openxmlformats.org/officeDocument/2006/relationships/hyperlink" Target="mailto:ebu@eurobli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oms6236160@yandex.ru" TargetMode="External"/><Relationship Id="rId32" Type="http://schemas.openxmlformats.org/officeDocument/2006/relationships/image" Target="media/image3.jpeg"/><Relationship Id="rId37" Type="http://schemas.openxmlformats.org/officeDocument/2006/relationships/hyperlink" Target="mailto:ebu@euroblind.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hvsh@shvsh.org.al" TargetMode="External"/><Relationship Id="rId23" Type="http://schemas.openxmlformats.org/officeDocument/2006/relationships/hyperlink" Target="mailto:dennis.dondergoor@oogvereniging.nl" TargetMode="External"/><Relationship Id="rId28" Type="http://schemas.openxmlformats.org/officeDocument/2006/relationships/hyperlink" Target="http://www.euroblind.org" TargetMode="External"/><Relationship Id="rId36"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hyperlink" Target="mailto:denis.daly@ncbi.ie"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savezslijepihcg@gmail.com" TargetMode="External"/><Relationship Id="rId27" Type="http://schemas.openxmlformats.org/officeDocument/2006/relationships/hyperlink" Target="mailto:martin.okane@rnib.org.uk" TargetMode="External"/><Relationship Id="rId30" Type="http://schemas.openxmlformats.org/officeDocument/2006/relationships/header" Target="header4.xml"/><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63727-51B0-42C6-97A4-D9FCA155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5149</Words>
  <Characters>28325</Characters>
  <Application>Microsoft Office Word</Application>
  <DocSecurity>0</DocSecurity>
  <Lines>236</Lines>
  <Paragraphs>66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home</Company>
  <LinksUpToDate>false</LinksUpToDate>
  <CharactersWithSpaces>33408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O'Kane, Martin</dc:creator>
  <cp:lastModifiedBy>UEA04</cp:lastModifiedBy>
  <cp:revision>16</cp:revision>
  <dcterms:created xsi:type="dcterms:W3CDTF">2018-10-13T12:36:00Z</dcterms:created>
  <dcterms:modified xsi:type="dcterms:W3CDTF">2018-10-30T13:45:00Z</dcterms:modified>
</cp:coreProperties>
</file>