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980" w:rsidRPr="009D0787" w:rsidRDefault="00D06980" w:rsidP="009D0787">
      <w:pPr>
        <w:pStyle w:val="Titre1"/>
      </w:pPr>
      <w:r w:rsidRPr="009D0787">
        <w:t>Was ist VISAL?</w:t>
      </w:r>
    </w:p>
    <w:p w:rsidR="00D06980" w:rsidRPr="00D06980" w:rsidRDefault="00D06980" w:rsidP="009D0787">
      <w:pPr>
        <w:spacing w:after="240"/>
        <w:jc w:val="both"/>
        <w:rPr>
          <w:rFonts w:ascii="Arial" w:hAnsi="Arial" w:cs="Arial"/>
          <w:sz w:val="22"/>
          <w:szCs w:val="22"/>
          <w:lang w:val="de-AT"/>
        </w:rPr>
      </w:pPr>
      <w:r w:rsidRPr="00D06980">
        <w:rPr>
          <w:rFonts w:ascii="Arial" w:hAnsi="Arial" w:cs="Arial"/>
          <w:sz w:val="22"/>
          <w:szCs w:val="22"/>
          <w:lang w:val="de-AT"/>
        </w:rPr>
        <w:t>Obwohl sie einen zunehmenden Teil der Bevölkerung darstellen, sind sehbehinderte Senioren eine der am stärksten marginalisierten sozialen Gruppen in Bezug auf lebenslanges Lernen. Dies ist ein klares Hindernis für ihre aktive Teilhabe an der Gesellschaft. Deshalb entwickeln britische und niederländische Experten in den Bereichen Sehbehinderung und Alter einen nicht-formalen VISAL-Trainingskurs, der den spezifischen Lernbedürfnisse</w:t>
      </w:r>
      <w:r w:rsidR="00A77B1F">
        <w:rPr>
          <w:rFonts w:ascii="Arial" w:hAnsi="Arial" w:cs="Arial"/>
          <w:sz w:val="22"/>
          <w:szCs w:val="22"/>
          <w:lang w:val="de-AT"/>
        </w:rPr>
        <w:t>n</w:t>
      </w:r>
      <w:r w:rsidRPr="00D06980">
        <w:rPr>
          <w:rFonts w:ascii="Arial" w:hAnsi="Arial" w:cs="Arial"/>
          <w:sz w:val="22"/>
          <w:szCs w:val="22"/>
          <w:lang w:val="de-AT"/>
        </w:rPr>
        <w:t xml:space="preserve"> von älteren sehbehinderten Personen Rechnung trägt. Der Kurs wird in Österreich, Kroatien, der Slowakei und dem Vereinigten Königreich pilotiert.</w:t>
      </w:r>
    </w:p>
    <w:p w:rsidR="00D06980" w:rsidRPr="009D0787" w:rsidRDefault="00D06980" w:rsidP="009D0787">
      <w:pPr>
        <w:pStyle w:val="Titre1"/>
      </w:pPr>
      <w:r w:rsidRPr="00D06980">
        <w:t>Warum VISAL?</w:t>
      </w:r>
      <w:bookmarkStart w:id="0" w:name="_GoBack"/>
      <w:bookmarkEnd w:id="0"/>
    </w:p>
    <w:p w:rsidR="00D06980" w:rsidRPr="009D0787" w:rsidRDefault="00D06980" w:rsidP="009D0787">
      <w:pPr>
        <w:pStyle w:val="Paragraphedeliste"/>
        <w:numPr>
          <w:ilvl w:val="0"/>
          <w:numId w:val="3"/>
        </w:numPr>
        <w:jc w:val="both"/>
        <w:rPr>
          <w:rFonts w:ascii="Arial" w:hAnsi="Arial" w:cs="Arial"/>
          <w:sz w:val="22"/>
          <w:szCs w:val="22"/>
          <w:lang w:val="de-AT"/>
        </w:rPr>
      </w:pPr>
      <w:r w:rsidRPr="009D0787">
        <w:rPr>
          <w:rFonts w:ascii="Arial" w:hAnsi="Arial" w:cs="Arial"/>
          <w:sz w:val="22"/>
          <w:szCs w:val="22"/>
          <w:lang w:val="de-AT"/>
        </w:rPr>
        <w:t>sehbehinderte Senioren erhalten ihren Bedürfnissen angepasste Lerninhalte,</w:t>
      </w:r>
    </w:p>
    <w:p w:rsidR="00D06980" w:rsidRPr="009D0787" w:rsidRDefault="00D06980" w:rsidP="009D0787">
      <w:pPr>
        <w:pStyle w:val="Paragraphedeliste"/>
        <w:numPr>
          <w:ilvl w:val="0"/>
          <w:numId w:val="3"/>
        </w:numPr>
        <w:jc w:val="both"/>
        <w:rPr>
          <w:rFonts w:ascii="Arial" w:hAnsi="Arial" w:cs="Arial"/>
          <w:sz w:val="22"/>
          <w:szCs w:val="22"/>
          <w:lang w:val="de-AT"/>
        </w:rPr>
      </w:pPr>
      <w:r w:rsidRPr="009D0787">
        <w:rPr>
          <w:rFonts w:ascii="Arial" w:hAnsi="Arial" w:cs="Arial"/>
          <w:sz w:val="22"/>
          <w:szCs w:val="22"/>
          <w:lang w:val="de-AT"/>
        </w:rPr>
        <w:t>ältere Personen mit Sehbehinderung verbessern ihre sozialen und beruflichen Fähigkeiten,</w:t>
      </w:r>
    </w:p>
    <w:p w:rsidR="00D06980" w:rsidRPr="009D0787" w:rsidRDefault="00D06980" w:rsidP="009D0787">
      <w:pPr>
        <w:pStyle w:val="Paragraphedeliste"/>
        <w:numPr>
          <w:ilvl w:val="0"/>
          <w:numId w:val="3"/>
        </w:numPr>
        <w:jc w:val="both"/>
        <w:rPr>
          <w:rFonts w:ascii="Arial" w:hAnsi="Arial" w:cs="Arial"/>
          <w:sz w:val="22"/>
          <w:szCs w:val="22"/>
          <w:lang w:val="de-AT"/>
        </w:rPr>
      </w:pPr>
      <w:r w:rsidRPr="009D0787">
        <w:rPr>
          <w:rFonts w:ascii="Arial" w:hAnsi="Arial" w:cs="Arial"/>
          <w:sz w:val="22"/>
          <w:szCs w:val="22"/>
          <w:lang w:val="de-AT"/>
        </w:rPr>
        <w:t>das Selbstwertgefühl und die Motivation sehbehinderter Senioren, weiterhin zu lernen, wird gesteigert</w:t>
      </w:r>
      <w:r w:rsidR="00A77B1F" w:rsidRPr="009D0787">
        <w:rPr>
          <w:rFonts w:ascii="Arial" w:hAnsi="Arial" w:cs="Arial"/>
          <w:sz w:val="22"/>
          <w:szCs w:val="22"/>
          <w:lang w:val="de-AT"/>
        </w:rPr>
        <w:t>,</w:t>
      </w:r>
    </w:p>
    <w:p w:rsidR="00D06980" w:rsidRPr="009D0787" w:rsidRDefault="00D06980" w:rsidP="009D0787">
      <w:pPr>
        <w:pStyle w:val="Paragraphedeliste"/>
        <w:numPr>
          <w:ilvl w:val="0"/>
          <w:numId w:val="3"/>
        </w:numPr>
        <w:spacing w:after="240"/>
        <w:jc w:val="both"/>
        <w:rPr>
          <w:rFonts w:ascii="Arial" w:hAnsi="Arial" w:cs="Arial"/>
          <w:sz w:val="22"/>
          <w:szCs w:val="22"/>
          <w:lang w:val="de-AT"/>
        </w:rPr>
      </w:pPr>
      <w:r w:rsidRPr="009D0787">
        <w:rPr>
          <w:rFonts w:ascii="Arial" w:hAnsi="Arial" w:cs="Arial"/>
          <w:sz w:val="22"/>
          <w:szCs w:val="22"/>
          <w:lang w:val="de-AT"/>
        </w:rPr>
        <w:t>die aktive Teilhabe sehbehinderte</w:t>
      </w:r>
      <w:r w:rsidR="00A77B1F" w:rsidRPr="009D0787">
        <w:rPr>
          <w:rFonts w:ascii="Arial" w:hAnsi="Arial" w:cs="Arial"/>
          <w:sz w:val="22"/>
          <w:szCs w:val="22"/>
          <w:lang w:val="de-AT"/>
        </w:rPr>
        <w:t>r</w:t>
      </w:r>
      <w:r w:rsidRPr="009D0787">
        <w:rPr>
          <w:rFonts w:ascii="Arial" w:hAnsi="Arial" w:cs="Arial"/>
          <w:sz w:val="22"/>
          <w:szCs w:val="22"/>
          <w:lang w:val="de-AT"/>
        </w:rPr>
        <w:t xml:space="preserve"> Senioren an der Gesellschaft wird gefördert.</w:t>
      </w:r>
    </w:p>
    <w:p w:rsidR="00D06980" w:rsidRPr="009D0787" w:rsidRDefault="00D06980" w:rsidP="009D0787">
      <w:pPr>
        <w:pStyle w:val="Titre1"/>
      </w:pPr>
      <w:r w:rsidRPr="00D06980">
        <w:t>Welche Ergebnisse und Resultate?</w:t>
      </w:r>
    </w:p>
    <w:p w:rsidR="00D06980" w:rsidRPr="00D06980" w:rsidRDefault="00D06980" w:rsidP="009D0787">
      <w:pPr>
        <w:pStyle w:val="Paragraphedeliste"/>
        <w:numPr>
          <w:ilvl w:val="0"/>
          <w:numId w:val="3"/>
        </w:numPr>
        <w:jc w:val="both"/>
        <w:rPr>
          <w:rFonts w:ascii="Arial" w:hAnsi="Arial" w:cs="Arial"/>
          <w:sz w:val="22"/>
          <w:szCs w:val="22"/>
          <w:lang w:val="de-AT"/>
        </w:rPr>
      </w:pPr>
      <w:r w:rsidRPr="00D06980">
        <w:rPr>
          <w:rFonts w:ascii="Arial" w:hAnsi="Arial" w:cs="Arial"/>
          <w:sz w:val="22"/>
          <w:szCs w:val="22"/>
          <w:lang w:val="de-AT"/>
        </w:rPr>
        <w:t>160 sehbehinderte Senioren in 4 Pilot-Ländern werden ausgebildet,</w:t>
      </w:r>
    </w:p>
    <w:p w:rsidR="00D06980" w:rsidRPr="00D06980" w:rsidRDefault="00D06980" w:rsidP="009D0787">
      <w:pPr>
        <w:pStyle w:val="Paragraphedeliste"/>
        <w:numPr>
          <w:ilvl w:val="0"/>
          <w:numId w:val="3"/>
        </w:numPr>
        <w:jc w:val="both"/>
        <w:rPr>
          <w:rFonts w:ascii="Arial" w:hAnsi="Arial" w:cs="Arial"/>
          <w:sz w:val="22"/>
          <w:szCs w:val="22"/>
          <w:lang w:val="de-AT"/>
        </w:rPr>
      </w:pPr>
      <w:r w:rsidRPr="00D06980">
        <w:rPr>
          <w:rFonts w:ascii="Arial" w:hAnsi="Arial" w:cs="Arial"/>
          <w:sz w:val="22"/>
          <w:szCs w:val="22"/>
          <w:lang w:val="de-AT"/>
        </w:rPr>
        <w:t>112 VISAL-Seminare,</w:t>
      </w:r>
    </w:p>
    <w:p w:rsidR="00D06980" w:rsidRPr="00D06980" w:rsidRDefault="00D06980" w:rsidP="009D0787">
      <w:pPr>
        <w:pStyle w:val="Paragraphedeliste"/>
        <w:numPr>
          <w:ilvl w:val="0"/>
          <w:numId w:val="3"/>
        </w:numPr>
        <w:jc w:val="both"/>
        <w:rPr>
          <w:rFonts w:ascii="Arial" w:hAnsi="Arial" w:cs="Arial"/>
          <w:sz w:val="22"/>
          <w:szCs w:val="22"/>
          <w:lang w:val="de-AT"/>
        </w:rPr>
      </w:pPr>
      <w:r w:rsidRPr="00D06980">
        <w:rPr>
          <w:rFonts w:ascii="Arial" w:hAnsi="Arial" w:cs="Arial"/>
          <w:sz w:val="22"/>
          <w:szCs w:val="22"/>
          <w:lang w:val="de-AT"/>
        </w:rPr>
        <w:t>VISAL-Handbuch wird in Kroatisch, Niederländisch, Englisch, Deutsch und Slowakisch zur Verfügung gestellt</w:t>
      </w:r>
      <w:r w:rsidR="00A77B1F">
        <w:rPr>
          <w:rFonts w:ascii="Arial" w:hAnsi="Arial" w:cs="Arial"/>
          <w:sz w:val="22"/>
          <w:szCs w:val="22"/>
          <w:lang w:val="de-AT"/>
        </w:rPr>
        <w:t>,</w:t>
      </w:r>
    </w:p>
    <w:p w:rsidR="00D06980" w:rsidRPr="00D06980" w:rsidRDefault="00D06980" w:rsidP="009D0787">
      <w:pPr>
        <w:pStyle w:val="Paragraphedeliste"/>
        <w:numPr>
          <w:ilvl w:val="0"/>
          <w:numId w:val="3"/>
        </w:numPr>
        <w:jc w:val="both"/>
        <w:rPr>
          <w:rFonts w:ascii="Arial" w:hAnsi="Arial" w:cs="Arial"/>
          <w:sz w:val="22"/>
          <w:szCs w:val="22"/>
          <w:lang w:val="de-AT"/>
        </w:rPr>
      </w:pPr>
      <w:r w:rsidRPr="00D06980">
        <w:rPr>
          <w:rFonts w:ascii="Arial" w:hAnsi="Arial" w:cs="Arial"/>
          <w:sz w:val="22"/>
          <w:szCs w:val="22"/>
          <w:lang w:val="de-AT"/>
        </w:rPr>
        <w:t>Nationale Workshop-Leiter werden zur Durchführung der VISAL-Seminare ausgebildet,</w:t>
      </w:r>
    </w:p>
    <w:p w:rsidR="00D06980" w:rsidRPr="00D06980" w:rsidRDefault="00D06980" w:rsidP="009D0787">
      <w:pPr>
        <w:pStyle w:val="Paragraphedeliste"/>
        <w:numPr>
          <w:ilvl w:val="0"/>
          <w:numId w:val="3"/>
        </w:numPr>
        <w:jc w:val="both"/>
        <w:rPr>
          <w:rFonts w:ascii="Arial" w:hAnsi="Arial" w:cs="Arial"/>
          <w:sz w:val="22"/>
          <w:szCs w:val="22"/>
          <w:lang w:val="de-AT"/>
        </w:rPr>
      </w:pPr>
      <w:r w:rsidRPr="00D06980">
        <w:rPr>
          <w:rFonts w:ascii="Arial" w:hAnsi="Arial" w:cs="Arial"/>
          <w:sz w:val="22"/>
          <w:szCs w:val="22"/>
          <w:lang w:val="de-AT"/>
        </w:rPr>
        <w:t>4 nationale Konferenzen zur Thematik ältere Personen mit Sehbehinderung und lebenslanges Lernen</w:t>
      </w:r>
      <w:r>
        <w:rPr>
          <w:rFonts w:ascii="Arial" w:hAnsi="Arial" w:cs="Arial"/>
          <w:sz w:val="22"/>
          <w:szCs w:val="22"/>
          <w:lang w:val="de-AT"/>
        </w:rPr>
        <w:t>.</w:t>
      </w:r>
    </w:p>
    <w:p w:rsidR="00D06980" w:rsidRPr="009D0787" w:rsidRDefault="00D06980" w:rsidP="009D0787">
      <w:pPr>
        <w:pStyle w:val="Titre1"/>
      </w:pPr>
      <w:r w:rsidRPr="00D06980">
        <w:t>Für wen ist VISAL?</w:t>
      </w:r>
    </w:p>
    <w:p w:rsidR="00D06980" w:rsidRPr="00D06980" w:rsidRDefault="00D06980" w:rsidP="009D0787">
      <w:pPr>
        <w:spacing w:after="240"/>
        <w:jc w:val="both"/>
        <w:rPr>
          <w:rFonts w:ascii="Arial" w:hAnsi="Arial" w:cs="Arial"/>
          <w:sz w:val="22"/>
          <w:szCs w:val="22"/>
          <w:lang w:val="de-AT"/>
        </w:rPr>
      </w:pPr>
      <w:r w:rsidRPr="00D06980">
        <w:rPr>
          <w:rFonts w:ascii="Arial" w:hAnsi="Arial" w:cs="Arial"/>
          <w:sz w:val="22"/>
          <w:szCs w:val="22"/>
          <w:lang w:val="de-AT"/>
        </w:rPr>
        <w:t xml:space="preserve">Das Projekt zielt auf sehbehinderte Senioren in Europa, deren Anteil an der Bevölkerung kontinuierlich wächst. Das VISAL-Projekt trägt auch dazu bei, europäische Organisationen sehbehinderter und blinder Menschen die Herausforderung einer alternden Bevölkerung meistern zu lassen, indem es ihnen angepasste Lernmöglichkeiten bereitstellt, die im Rahmen ihrer institutionellen Dienstleistungsstrategie für ihre älteren Mitglieder </w:t>
      </w:r>
      <w:r w:rsidR="00A77B1F">
        <w:rPr>
          <w:rFonts w:ascii="Arial" w:hAnsi="Arial" w:cs="Arial"/>
          <w:sz w:val="22"/>
          <w:szCs w:val="22"/>
          <w:lang w:val="de-AT"/>
        </w:rPr>
        <w:t>inkorporiert</w:t>
      </w:r>
      <w:r w:rsidRPr="00D06980">
        <w:rPr>
          <w:rFonts w:ascii="Arial" w:hAnsi="Arial" w:cs="Arial"/>
          <w:sz w:val="22"/>
          <w:szCs w:val="22"/>
          <w:lang w:val="de-AT"/>
        </w:rPr>
        <w:t xml:space="preserve"> werden.</w:t>
      </w:r>
    </w:p>
    <w:p w:rsidR="00D06980" w:rsidRPr="009D0787" w:rsidRDefault="00D06980" w:rsidP="009D0787">
      <w:pPr>
        <w:pStyle w:val="Titre1"/>
      </w:pPr>
      <w:r w:rsidRPr="00D06980">
        <w:t>Wer wird VISAL implementieren?</w:t>
      </w:r>
    </w:p>
    <w:p w:rsidR="00D06980" w:rsidRPr="00D06980" w:rsidRDefault="00D06980" w:rsidP="009D0787">
      <w:pPr>
        <w:spacing w:after="240"/>
        <w:jc w:val="both"/>
        <w:rPr>
          <w:rFonts w:ascii="Arial" w:hAnsi="Arial" w:cs="Arial"/>
          <w:sz w:val="22"/>
          <w:szCs w:val="22"/>
          <w:lang w:val="de-AT"/>
        </w:rPr>
      </w:pPr>
      <w:r w:rsidRPr="00D06980">
        <w:rPr>
          <w:rFonts w:ascii="Arial" w:hAnsi="Arial" w:cs="Arial"/>
          <w:sz w:val="22"/>
          <w:szCs w:val="22"/>
          <w:lang w:val="de-AT"/>
        </w:rPr>
        <w:t xml:space="preserve">Das Projekt wurde von der Europäischen Blindenunion konzipiert und wird von ihr gemeinsam mit sechs weiteren Partnern durchgeführt: Age UK (Experten in der sozialen Eingliederung älterer Menschen), Blinden- und Sehbehindertenverband Österreich, Slowakischer Blinden- und Sehbehindertenverband, Kroatischer Blindenverband, Royal National Institute </w:t>
      </w:r>
      <w:proofErr w:type="spellStart"/>
      <w:r w:rsidRPr="00D06980">
        <w:rPr>
          <w:rFonts w:ascii="Arial" w:hAnsi="Arial" w:cs="Arial"/>
          <w:sz w:val="22"/>
          <w:szCs w:val="22"/>
          <w:lang w:val="de-AT"/>
        </w:rPr>
        <w:t>of</w:t>
      </w:r>
      <w:proofErr w:type="spellEnd"/>
      <w:r w:rsidRPr="00D06980">
        <w:rPr>
          <w:rFonts w:ascii="Arial" w:hAnsi="Arial" w:cs="Arial"/>
          <w:sz w:val="22"/>
          <w:szCs w:val="22"/>
          <w:lang w:val="de-AT"/>
        </w:rPr>
        <w:t xml:space="preserve"> Blind People und Royal </w:t>
      </w:r>
      <w:proofErr w:type="spellStart"/>
      <w:r w:rsidRPr="00D06980">
        <w:rPr>
          <w:rFonts w:ascii="Arial" w:hAnsi="Arial" w:cs="Arial"/>
          <w:sz w:val="22"/>
          <w:szCs w:val="22"/>
          <w:lang w:val="de-AT"/>
        </w:rPr>
        <w:t>Dutch</w:t>
      </w:r>
      <w:proofErr w:type="spellEnd"/>
      <w:r w:rsidRPr="00D06980">
        <w:rPr>
          <w:rFonts w:ascii="Arial" w:hAnsi="Arial" w:cs="Arial"/>
          <w:sz w:val="22"/>
          <w:szCs w:val="22"/>
          <w:lang w:val="de-AT"/>
        </w:rPr>
        <w:t xml:space="preserve"> Visio (auf Sehbehinderungen spezialisierter Dienstleister).</w:t>
      </w:r>
    </w:p>
    <w:p w:rsidR="00D06980" w:rsidRPr="009D0787" w:rsidRDefault="00D06980" w:rsidP="009D0787">
      <w:pPr>
        <w:pStyle w:val="Titre1"/>
      </w:pPr>
      <w:r w:rsidRPr="00250AE8">
        <w:t>Projektlaufzeit:</w:t>
      </w:r>
    </w:p>
    <w:p w:rsidR="00D06980" w:rsidRPr="00250AE8" w:rsidRDefault="00D06980" w:rsidP="009D0787">
      <w:pPr>
        <w:spacing w:after="240"/>
        <w:jc w:val="both"/>
        <w:rPr>
          <w:rFonts w:ascii="Arial" w:hAnsi="Arial" w:cs="Arial"/>
          <w:sz w:val="22"/>
          <w:szCs w:val="22"/>
          <w:lang w:val="de-AT"/>
        </w:rPr>
      </w:pPr>
      <w:r w:rsidRPr="00250AE8">
        <w:rPr>
          <w:rFonts w:ascii="Arial" w:hAnsi="Arial" w:cs="Arial"/>
          <w:sz w:val="22"/>
          <w:szCs w:val="22"/>
          <w:lang w:val="de-AT"/>
        </w:rPr>
        <w:t>24 Monate, vom 1.11.2012 bis 31.10.2014.</w:t>
      </w:r>
    </w:p>
    <w:p w:rsidR="00D06980" w:rsidRPr="00250AE8" w:rsidRDefault="00D06980" w:rsidP="00D06980">
      <w:pPr>
        <w:jc w:val="both"/>
        <w:rPr>
          <w:rFonts w:ascii="Arial" w:hAnsi="Arial" w:cs="Arial"/>
          <w:sz w:val="22"/>
          <w:szCs w:val="22"/>
          <w:lang w:val="de-AT"/>
        </w:rPr>
      </w:pPr>
    </w:p>
    <w:p w:rsidR="0003161E" w:rsidRPr="00D06980" w:rsidRDefault="00D06980" w:rsidP="00D06980">
      <w:pPr>
        <w:jc w:val="both"/>
        <w:rPr>
          <w:rFonts w:ascii="Arial" w:hAnsi="Arial" w:cs="Arial"/>
          <w:sz w:val="22"/>
          <w:szCs w:val="22"/>
          <w:lang w:val="de-AT"/>
        </w:rPr>
      </w:pPr>
      <w:r w:rsidRPr="00D06980">
        <w:rPr>
          <w:rFonts w:ascii="Arial" w:hAnsi="Arial" w:cs="Arial"/>
          <w:sz w:val="22"/>
          <w:szCs w:val="22"/>
          <w:lang w:val="de-AT"/>
        </w:rPr>
        <w:lastRenderedPageBreak/>
        <w:t xml:space="preserve">Für weitere Informationen kontaktieren Sie bitte </w:t>
      </w:r>
      <w:r w:rsidR="00D52383">
        <w:rPr>
          <w:rFonts w:ascii="Arial" w:hAnsi="Arial" w:cs="Arial"/>
          <w:sz w:val="22"/>
          <w:szCs w:val="22"/>
          <w:lang w:val="de-AT"/>
        </w:rPr>
        <w:t>Jürgen Menze</w:t>
      </w:r>
      <w:r w:rsidRPr="00D06980">
        <w:rPr>
          <w:rFonts w:ascii="Arial" w:hAnsi="Arial" w:cs="Arial"/>
          <w:sz w:val="22"/>
          <w:szCs w:val="22"/>
          <w:lang w:val="de-AT"/>
        </w:rPr>
        <w:t xml:space="preserve">, </w:t>
      </w:r>
      <w:r w:rsidR="00D52383">
        <w:rPr>
          <w:rFonts w:ascii="Arial" w:hAnsi="Arial" w:cs="Arial"/>
          <w:sz w:val="22"/>
          <w:szCs w:val="22"/>
          <w:lang w:val="de-AT"/>
        </w:rPr>
        <w:t xml:space="preserve">BSVÖ Referent für Internationale Zusammenarbeit </w:t>
      </w:r>
      <w:r w:rsidRPr="00D06980">
        <w:rPr>
          <w:rFonts w:ascii="Arial" w:hAnsi="Arial" w:cs="Arial"/>
          <w:sz w:val="22"/>
          <w:szCs w:val="22"/>
          <w:lang w:val="de-AT"/>
        </w:rPr>
        <w:t xml:space="preserve">per E-Mail an </w:t>
      </w:r>
      <w:hyperlink r:id="rId8" w:history="1">
        <w:r w:rsidR="00D52383" w:rsidRPr="00B722BE">
          <w:rPr>
            <w:rStyle w:val="Lienhypertexte"/>
            <w:rFonts w:ascii="Arial" w:hAnsi="Arial" w:cs="Arial"/>
            <w:sz w:val="22"/>
            <w:szCs w:val="22"/>
            <w:lang w:val="de-AT"/>
          </w:rPr>
          <w:t>international@blindenverband.at</w:t>
        </w:r>
      </w:hyperlink>
      <w:r w:rsidR="00D52383">
        <w:rPr>
          <w:rFonts w:ascii="Arial" w:hAnsi="Arial" w:cs="Arial"/>
          <w:sz w:val="22"/>
          <w:szCs w:val="22"/>
          <w:lang w:val="de-AT"/>
        </w:rPr>
        <w:t xml:space="preserve"> o</w:t>
      </w:r>
      <w:r w:rsidRPr="00D06980">
        <w:rPr>
          <w:rFonts w:ascii="Arial" w:hAnsi="Arial" w:cs="Arial"/>
          <w:sz w:val="22"/>
          <w:szCs w:val="22"/>
          <w:lang w:val="de-AT"/>
        </w:rPr>
        <w:t>der telefonisch unter +</w:t>
      </w:r>
      <w:r w:rsidR="00D52383">
        <w:rPr>
          <w:rFonts w:ascii="Arial" w:hAnsi="Arial" w:cs="Arial"/>
          <w:sz w:val="22"/>
          <w:szCs w:val="22"/>
          <w:lang w:val="de-AT"/>
        </w:rPr>
        <w:t>4</w:t>
      </w:r>
      <w:r w:rsidRPr="00D06980">
        <w:rPr>
          <w:rFonts w:ascii="Arial" w:hAnsi="Arial" w:cs="Arial"/>
          <w:sz w:val="22"/>
          <w:szCs w:val="22"/>
          <w:lang w:val="de-AT"/>
        </w:rPr>
        <w:t xml:space="preserve">3 1 </w:t>
      </w:r>
      <w:r w:rsidR="00D52383">
        <w:rPr>
          <w:rFonts w:ascii="Arial" w:hAnsi="Arial" w:cs="Arial"/>
          <w:sz w:val="22"/>
          <w:szCs w:val="22"/>
          <w:lang w:val="de-AT"/>
        </w:rPr>
        <w:t>982 75 84 204</w:t>
      </w:r>
      <w:r w:rsidRPr="00D06980">
        <w:rPr>
          <w:rFonts w:ascii="Arial" w:hAnsi="Arial" w:cs="Arial"/>
          <w:sz w:val="22"/>
          <w:szCs w:val="22"/>
          <w:lang w:val="de-AT"/>
        </w:rPr>
        <w:t>.</w:t>
      </w:r>
    </w:p>
    <w:sectPr w:rsidR="0003161E" w:rsidRPr="00D06980" w:rsidSect="00C033C5">
      <w:headerReference w:type="default" r:id="rId9"/>
      <w:footerReference w:type="default" r:id="rId10"/>
      <w:pgSz w:w="11900" w:h="16840"/>
      <w:pgMar w:top="1440" w:right="1800" w:bottom="1440" w:left="1800" w:header="708" w:footer="34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5C8" w:rsidRDefault="000D25C8">
      <w:r>
        <w:separator/>
      </w:r>
    </w:p>
  </w:endnote>
  <w:endnote w:type="continuationSeparator" w:id="0">
    <w:p w:rsidR="000D25C8" w:rsidRDefault="000D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C5" w:rsidRDefault="00C033C5" w:rsidP="0003161E">
    <w:pPr>
      <w:pStyle w:val="Pieddepage"/>
      <w:jc w:val="center"/>
      <w:rPr>
        <w:rFonts w:ascii="Calibri" w:hAnsi="Calibri" w:cs="Calibri"/>
        <w:sz w:val="20"/>
        <w:szCs w:val="30"/>
        <w:lang w:bidi="en-US"/>
      </w:rPr>
    </w:pPr>
  </w:p>
  <w:p w:rsidR="00C033C5" w:rsidRDefault="00C033C5" w:rsidP="0003161E">
    <w:pPr>
      <w:pStyle w:val="Pieddepage"/>
      <w:jc w:val="center"/>
      <w:rPr>
        <w:rFonts w:ascii="Calibri" w:hAnsi="Calibri" w:cs="Calibri"/>
        <w:sz w:val="20"/>
        <w:szCs w:val="30"/>
        <w:lang w:bidi="en-US"/>
      </w:rPr>
    </w:pPr>
  </w:p>
  <w:p w:rsidR="0003161E" w:rsidRPr="00C005F9" w:rsidRDefault="00C005F9" w:rsidP="00C005F9">
    <w:pPr>
      <w:pStyle w:val="Pieddepage"/>
      <w:tabs>
        <w:tab w:val="left" w:pos="3052"/>
      </w:tabs>
      <w:ind w:left="2124"/>
      <w:rPr>
        <w:rFonts w:asciiTheme="minorHAnsi" w:hAnsiTheme="minorHAnsi"/>
        <w:sz w:val="22"/>
        <w:szCs w:val="22"/>
        <w:lang w:val="de-AT"/>
      </w:rPr>
    </w:pPr>
    <w:r w:rsidRPr="00C005F9">
      <w:rPr>
        <w:rFonts w:asciiTheme="minorHAnsi" w:hAnsiTheme="minorHAnsi"/>
        <w:noProof/>
        <w:sz w:val="22"/>
        <w:szCs w:val="22"/>
      </w:rPr>
      <w:drawing>
        <wp:anchor distT="0" distB="0" distL="114300" distR="114300" simplePos="0" relativeHeight="251659264" behindDoc="1" locked="0" layoutInCell="1" allowOverlap="1" wp14:anchorId="43D4006B" wp14:editId="3720E2DC">
          <wp:simplePos x="0" y="0"/>
          <wp:positionH relativeFrom="column">
            <wp:posOffset>-245110</wp:posOffset>
          </wp:positionH>
          <wp:positionV relativeFrom="paragraph">
            <wp:posOffset>-66675</wp:posOffset>
          </wp:positionV>
          <wp:extent cx="1528445" cy="564515"/>
          <wp:effectExtent l="0" t="0" r="0" b="6985"/>
          <wp:wrapTight wrapText="bothSides">
            <wp:wrapPolygon edited="0">
              <wp:start x="0" y="0"/>
              <wp:lineTo x="0" y="21138"/>
              <wp:lineTo x="21268" y="21138"/>
              <wp:lineTo x="21268" y="0"/>
              <wp:lineTo x="0" y="0"/>
            </wp:wrapPolygon>
          </wp:wrapTight>
          <wp:docPr id="1" name="Grafik 1" descr="F:\Dokumente\- EU-funded projects\VISAL\Logo &amp; templates\llp-jpg\llp-jpeg\EU_flag_LLP_D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F:\Dokumente\- EU-funded projects\VISAL\Logo &amp; templates\llp-jpg\llp-jpeg\EU_flag_LLP_DE-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44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05F9">
      <w:rPr>
        <w:rFonts w:asciiTheme="minorHAnsi" w:hAnsiTheme="minorHAnsi"/>
        <w:sz w:val="22"/>
        <w:szCs w:val="22"/>
        <w:lang w:val="de-AT"/>
      </w:rPr>
      <w:t>Dieses Projekt wird mit Unterstützung des Programms für lebenslanges Lernen der Europäischen Kommission finanziert.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5C8" w:rsidRDefault="000D25C8">
      <w:r>
        <w:separator/>
      </w:r>
    </w:p>
  </w:footnote>
  <w:footnote w:type="continuationSeparator" w:id="0">
    <w:p w:rsidR="000D25C8" w:rsidRDefault="000D2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61E" w:rsidRPr="00234CF5" w:rsidRDefault="00DE1727">
    <w:pPr>
      <w:pStyle w:val="En-tte"/>
      <w:rPr>
        <w:rFonts w:ascii="Calibri" w:hAnsi="Calibri"/>
      </w:rPr>
    </w:pPr>
    <w:r>
      <w:rPr>
        <w:noProof/>
      </w:rPr>
      <w:drawing>
        <wp:anchor distT="0" distB="0" distL="114300" distR="114300" simplePos="0" relativeHeight="251657216" behindDoc="1" locked="0" layoutInCell="1" allowOverlap="1">
          <wp:simplePos x="0" y="0"/>
          <wp:positionH relativeFrom="column">
            <wp:posOffset>4051935</wp:posOffset>
          </wp:positionH>
          <wp:positionV relativeFrom="paragraph">
            <wp:posOffset>-218440</wp:posOffset>
          </wp:positionV>
          <wp:extent cx="1231900" cy="1231900"/>
          <wp:effectExtent l="0" t="0" r="6350" b="6350"/>
          <wp:wrapNone/>
          <wp:docPr id="5" name="Image 1" descr="vis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isa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161E" w:rsidRPr="00234CF5" w:rsidRDefault="0003161E">
    <w:pPr>
      <w:pStyle w:val="En-tte"/>
      <w:rPr>
        <w:rFonts w:ascii="Calibri" w:hAnsi="Calibri"/>
      </w:rPr>
    </w:pPr>
  </w:p>
  <w:p w:rsidR="00773C76" w:rsidRPr="00773C76" w:rsidRDefault="00773C76" w:rsidP="00773C76">
    <w:pPr>
      <w:pStyle w:val="En-tte"/>
      <w:rPr>
        <w:rFonts w:ascii="Calibri" w:hAnsi="Calibri"/>
      </w:rPr>
    </w:pPr>
    <w:proofErr w:type="spellStart"/>
    <w:r w:rsidRPr="00773C76">
      <w:rPr>
        <w:rFonts w:ascii="Calibri" w:hAnsi="Calibri"/>
      </w:rPr>
      <w:t>Visually</w:t>
    </w:r>
    <w:proofErr w:type="spellEnd"/>
    <w:r w:rsidRPr="00773C76">
      <w:rPr>
        <w:rFonts w:ascii="Calibri" w:hAnsi="Calibri"/>
      </w:rPr>
      <w:t xml:space="preserve"> </w:t>
    </w:r>
    <w:proofErr w:type="spellStart"/>
    <w:r w:rsidRPr="00773C76">
      <w:rPr>
        <w:rFonts w:ascii="Calibri" w:hAnsi="Calibri"/>
      </w:rPr>
      <w:t>Impaired</w:t>
    </w:r>
    <w:proofErr w:type="spellEnd"/>
    <w:r w:rsidRPr="00773C76">
      <w:rPr>
        <w:rFonts w:ascii="Calibri" w:hAnsi="Calibri"/>
      </w:rPr>
      <w:t xml:space="preserve"> Seniors Active Learning</w:t>
    </w:r>
  </w:p>
  <w:p w:rsidR="0003161E" w:rsidRPr="00234CF5" w:rsidRDefault="0003161E" w:rsidP="00773C76">
    <w:pPr>
      <w:pStyle w:val="En-tte"/>
      <w:rPr>
        <w:rFonts w:ascii="Calibri" w:hAnsi="Calibri"/>
      </w:rPr>
    </w:pPr>
  </w:p>
  <w:p w:rsidR="0003161E" w:rsidRPr="00234CF5" w:rsidRDefault="0003161E" w:rsidP="0003161E">
    <w:pPr>
      <w:pStyle w:val="En-tte"/>
      <w:jc w:val="right"/>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73A91"/>
    <w:multiLevelType w:val="hybridMultilevel"/>
    <w:tmpl w:val="658630EC"/>
    <w:lvl w:ilvl="0" w:tplc="2CEE09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1F2170"/>
    <w:multiLevelType w:val="hybridMultilevel"/>
    <w:tmpl w:val="A8C62148"/>
    <w:lvl w:ilvl="0" w:tplc="C9C420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EBC2EDC"/>
    <w:multiLevelType w:val="hybridMultilevel"/>
    <w:tmpl w:val="E2CEB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BF308B0"/>
    <w:multiLevelType w:val="hybridMultilevel"/>
    <w:tmpl w:val="519401FA"/>
    <w:lvl w:ilvl="0" w:tplc="52226E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27"/>
    <w:rsid w:val="0003161E"/>
    <w:rsid w:val="000B6729"/>
    <w:rsid w:val="000D25C8"/>
    <w:rsid w:val="001A4AB2"/>
    <w:rsid w:val="00250AE8"/>
    <w:rsid w:val="002C3DC5"/>
    <w:rsid w:val="005A682F"/>
    <w:rsid w:val="005C7DAB"/>
    <w:rsid w:val="00773C76"/>
    <w:rsid w:val="008A69AB"/>
    <w:rsid w:val="009B07F6"/>
    <w:rsid w:val="009D0787"/>
    <w:rsid w:val="00A040DA"/>
    <w:rsid w:val="00A77B1F"/>
    <w:rsid w:val="00C005F9"/>
    <w:rsid w:val="00C033C5"/>
    <w:rsid w:val="00D06980"/>
    <w:rsid w:val="00D52383"/>
    <w:rsid w:val="00DE1727"/>
    <w:rsid w:val="00F7382C"/>
    <w:rsid w:val="00F758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27"/>
    <w:rPr>
      <w:sz w:val="32"/>
      <w:szCs w:val="32"/>
    </w:rPr>
  </w:style>
  <w:style w:type="paragraph" w:styleId="Titre1">
    <w:name w:val="heading 1"/>
    <w:basedOn w:val="Normal"/>
    <w:next w:val="Normal"/>
    <w:link w:val="Titre1Car"/>
    <w:uiPriority w:val="9"/>
    <w:qFormat/>
    <w:rsid w:val="009D0787"/>
    <w:pPr>
      <w:jc w:val="both"/>
      <w:outlineLvl w:val="0"/>
    </w:pPr>
    <w:rPr>
      <w:rFonts w:ascii="Arial" w:hAnsi="Arial" w:cs="Arial"/>
      <w:b/>
      <w:sz w:val="22"/>
      <w:szCs w:val="22"/>
      <w:lang w:val="de-A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34CF5"/>
    <w:pPr>
      <w:tabs>
        <w:tab w:val="center" w:pos="4320"/>
        <w:tab w:val="right" w:pos="8640"/>
      </w:tabs>
    </w:pPr>
  </w:style>
  <w:style w:type="paragraph" w:styleId="Pieddepage">
    <w:name w:val="footer"/>
    <w:basedOn w:val="Normal"/>
    <w:link w:val="PieddepageCar"/>
    <w:uiPriority w:val="99"/>
    <w:rsid w:val="00234CF5"/>
    <w:pPr>
      <w:tabs>
        <w:tab w:val="center" w:pos="4320"/>
        <w:tab w:val="right" w:pos="8640"/>
      </w:tabs>
    </w:pPr>
  </w:style>
  <w:style w:type="character" w:customStyle="1" w:styleId="Titre1Car">
    <w:name w:val="Titre 1 Car"/>
    <w:basedOn w:val="Policepardfaut"/>
    <w:link w:val="Titre1"/>
    <w:uiPriority w:val="9"/>
    <w:rsid w:val="009D0787"/>
    <w:rPr>
      <w:rFonts w:ascii="Arial" w:hAnsi="Arial" w:cs="Arial"/>
      <w:b/>
      <w:sz w:val="22"/>
      <w:szCs w:val="22"/>
      <w:lang w:val="de-AT"/>
    </w:rPr>
  </w:style>
  <w:style w:type="paragraph" w:styleId="Notedebasdepage">
    <w:name w:val="footnote text"/>
    <w:basedOn w:val="Normal"/>
    <w:link w:val="NotedebasdepageCar"/>
    <w:uiPriority w:val="99"/>
    <w:semiHidden/>
    <w:unhideWhenUsed/>
    <w:rsid w:val="00DE1727"/>
    <w:rPr>
      <w:sz w:val="20"/>
      <w:szCs w:val="20"/>
    </w:rPr>
  </w:style>
  <w:style w:type="character" w:customStyle="1" w:styleId="NotedebasdepageCar">
    <w:name w:val="Note de bas de page Car"/>
    <w:basedOn w:val="Policepardfaut"/>
    <w:link w:val="Notedebasdepage"/>
    <w:uiPriority w:val="99"/>
    <w:semiHidden/>
    <w:rsid w:val="00DE1727"/>
  </w:style>
  <w:style w:type="character" w:styleId="Appelnotedebasdep">
    <w:name w:val="footnote reference"/>
    <w:uiPriority w:val="99"/>
    <w:semiHidden/>
    <w:unhideWhenUsed/>
    <w:rsid w:val="00DE1727"/>
    <w:rPr>
      <w:vertAlign w:val="superscript"/>
    </w:rPr>
  </w:style>
  <w:style w:type="character" w:styleId="Lienhypertexte">
    <w:name w:val="Hyperlink"/>
    <w:uiPriority w:val="99"/>
    <w:unhideWhenUsed/>
    <w:rsid w:val="00DE1727"/>
    <w:rPr>
      <w:color w:val="0000FF"/>
      <w:u w:val="single"/>
    </w:rPr>
  </w:style>
  <w:style w:type="character" w:customStyle="1" w:styleId="PieddepageCar">
    <w:name w:val="Pied de page Car"/>
    <w:link w:val="Pieddepage"/>
    <w:uiPriority w:val="99"/>
    <w:rsid w:val="00C005F9"/>
    <w:rPr>
      <w:sz w:val="32"/>
      <w:szCs w:val="32"/>
    </w:rPr>
  </w:style>
  <w:style w:type="paragraph" w:styleId="Paragraphedeliste">
    <w:name w:val="List Paragraph"/>
    <w:basedOn w:val="Normal"/>
    <w:uiPriority w:val="34"/>
    <w:qFormat/>
    <w:rsid w:val="009D07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27"/>
    <w:rPr>
      <w:sz w:val="32"/>
      <w:szCs w:val="32"/>
    </w:rPr>
  </w:style>
  <w:style w:type="paragraph" w:styleId="Titre1">
    <w:name w:val="heading 1"/>
    <w:basedOn w:val="Normal"/>
    <w:next w:val="Normal"/>
    <w:link w:val="Titre1Car"/>
    <w:uiPriority w:val="9"/>
    <w:qFormat/>
    <w:rsid w:val="009D0787"/>
    <w:pPr>
      <w:jc w:val="both"/>
      <w:outlineLvl w:val="0"/>
    </w:pPr>
    <w:rPr>
      <w:rFonts w:ascii="Arial" w:hAnsi="Arial" w:cs="Arial"/>
      <w:b/>
      <w:sz w:val="22"/>
      <w:szCs w:val="22"/>
      <w:lang w:val="de-A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34CF5"/>
    <w:pPr>
      <w:tabs>
        <w:tab w:val="center" w:pos="4320"/>
        <w:tab w:val="right" w:pos="8640"/>
      </w:tabs>
    </w:pPr>
  </w:style>
  <w:style w:type="paragraph" w:styleId="Pieddepage">
    <w:name w:val="footer"/>
    <w:basedOn w:val="Normal"/>
    <w:link w:val="PieddepageCar"/>
    <w:uiPriority w:val="99"/>
    <w:rsid w:val="00234CF5"/>
    <w:pPr>
      <w:tabs>
        <w:tab w:val="center" w:pos="4320"/>
        <w:tab w:val="right" w:pos="8640"/>
      </w:tabs>
    </w:pPr>
  </w:style>
  <w:style w:type="character" w:customStyle="1" w:styleId="Titre1Car">
    <w:name w:val="Titre 1 Car"/>
    <w:basedOn w:val="Policepardfaut"/>
    <w:link w:val="Titre1"/>
    <w:uiPriority w:val="9"/>
    <w:rsid w:val="009D0787"/>
    <w:rPr>
      <w:rFonts w:ascii="Arial" w:hAnsi="Arial" w:cs="Arial"/>
      <w:b/>
      <w:sz w:val="22"/>
      <w:szCs w:val="22"/>
      <w:lang w:val="de-AT"/>
    </w:rPr>
  </w:style>
  <w:style w:type="paragraph" w:styleId="Notedebasdepage">
    <w:name w:val="footnote text"/>
    <w:basedOn w:val="Normal"/>
    <w:link w:val="NotedebasdepageCar"/>
    <w:uiPriority w:val="99"/>
    <w:semiHidden/>
    <w:unhideWhenUsed/>
    <w:rsid w:val="00DE1727"/>
    <w:rPr>
      <w:sz w:val="20"/>
      <w:szCs w:val="20"/>
    </w:rPr>
  </w:style>
  <w:style w:type="character" w:customStyle="1" w:styleId="NotedebasdepageCar">
    <w:name w:val="Note de bas de page Car"/>
    <w:basedOn w:val="Policepardfaut"/>
    <w:link w:val="Notedebasdepage"/>
    <w:uiPriority w:val="99"/>
    <w:semiHidden/>
    <w:rsid w:val="00DE1727"/>
  </w:style>
  <w:style w:type="character" w:styleId="Appelnotedebasdep">
    <w:name w:val="footnote reference"/>
    <w:uiPriority w:val="99"/>
    <w:semiHidden/>
    <w:unhideWhenUsed/>
    <w:rsid w:val="00DE1727"/>
    <w:rPr>
      <w:vertAlign w:val="superscript"/>
    </w:rPr>
  </w:style>
  <w:style w:type="character" w:styleId="Lienhypertexte">
    <w:name w:val="Hyperlink"/>
    <w:uiPriority w:val="99"/>
    <w:unhideWhenUsed/>
    <w:rsid w:val="00DE1727"/>
    <w:rPr>
      <w:color w:val="0000FF"/>
      <w:u w:val="single"/>
    </w:rPr>
  </w:style>
  <w:style w:type="character" w:customStyle="1" w:styleId="PieddepageCar">
    <w:name w:val="Pied de page Car"/>
    <w:link w:val="Pieddepage"/>
    <w:uiPriority w:val="99"/>
    <w:rsid w:val="00C005F9"/>
    <w:rPr>
      <w:sz w:val="32"/>
      <w:szCs w:val="32"/>
    </w:rPr>
  </w:style>
  <w:style w:type="paragraph" w:styleId="Paragraphedeliste">
    <w:name w:val="List Paragraph"/>
    <w:basedOn w:val="Normal"/>
    <w:uiPriority w:val="34"/>
    <w:qFormat/>
    <w:rsid w:val="009D0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blindenverband.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EA04\Documents\Romain%20Ferretti\1%20-%20Projets\3_VISAL_(lead)\4_Dissemination\Logos\VISAL%20logo%20and%20templates\portrait_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portrait_template</Template>
  <TotalTime>1</TotalTime>
  <Pages>2</Pages>
  <Words>402</Words>
  <Characters>2214</Characters>
  <Application>Microsoft Office Word</Application>
  <DocSecurity>0</DocSecurity>
  <Lines>18</Lines>
  <Paragraphs>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UEA04</dc:creator>
  <cp:lastModifiedBy>UEA04</cp:lastModifiedBy>
  <cp:revision>3</cp:revision>
  <cp:lastPrinted>2013-04-29T12:09:00Z</cp:lastPrinted>
  <dcterms:created xsi:type="dcterms:W3CDTF">2013-04-29T13:16:00Z</dcterms:created>
  <dcterms:modified xsi:type="dcterms:W3CDTF">2013-09-03T14:19:00Z</dcterms:modified>
</cp:coreProperties>
</file>