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ADC" w:rsidRDefault="00390ADC" w:rsidP="00BD39C6">
      <w:pPr>
        <w:spacing w:after="0"/>
        <w:rPr>
          <w:rFonts w:ascii="Arial" w:hAnsi="Arial" w:cs="Arial"/>
          <w:sz w:val="24"/>
          <w:szCs w:val="24"/>
        </w:rPr>
      </w:pPr>
    </w:p>
    <w:p w:rsidR="009266A8" w:rsidRPr="009266A8" w:rsidRDefault="009266A8" w:rsidP="009266A8">
      <w:pPr>
        <w:pStyle w:val="Titre1"/>
        <w:jc w:val="center"/>
      </w:pPr>
      <w:r w:rsidRPr="009266A8">
        <w:t xml:space="preserve">Guidelines on the information package </w:t>
      </w:r>
      <w:r>
        <w:br/>
      </w:r>
      <w:r w:rsidRPr="009266A8">
        <w:t>'The Right to Live without Violence'.</w:t>
      </w:r>
      <w:r>
        <w:br/>
      </w:r>
    </w:p>
    <w:p w:rsidR="00AE1ECA" w:rsidRDefault="00CB5549" w:rsidP="006D273F">
      <w:pPr>
        <w:spacing w:after="0"/>
        <w:rPr>
          <w:rFonts w:ascii="Arial" w:hAnsi="Arial" w:cs="Arial"/>
          <w:sz w:val="24"/>
          <w:szCs w:val="24"/>
        </w:rPr>
      </w:pPr>
      <w:r w:rsidRPr="004B4B03">
        <w:rPr>
          <w:rFonts w:ascii="Arial" w:hAnsi="Arial" w:cs="Arial"/>
          <w:sz w:val="24"/>
          <w:szCs w:val="24"/>
        </w:rPr>
        <w:t>The scope of this information package is to raise awareness on the right of every blind and partially sighted girl and woman in geographic E</w:t>
      </w:r>
      <w:r w:rsidR="00AE1ECA">
        <w:rPr>
          <w:rFonts w:ascii="Arial" w:hAnsi="Arial" w:cs="Arial"/>
          <w:sz w:val="24"/>
          <w:szCs w:val="24"/>
        </w:rPr>
        <w:t>urope to live without violence. I</w:t>
      </w:r>
      <w:r w:rsidR="00027FB7">
        <w:rPr>
          <w:rFonts w:ascii="Arial" w:hAnsi="Arial" w:cs="Arial"/>
          <w:sz w:val="24"/>
          <w:szCs w:val="24"/>
        </w:rPr>
        <w:t>t</w:t>
      </w:r>
      <w:r w:rsidR="00AE1ECA">
        <w:rPr>
          <w:rFonts w:ascii="Arial" w:hAnsi="Arial" w:cs="Arial"/>
          <w:sz w:val="24"/>
          <w:szCs w:val="24"/>
        </w:rPr>
        <w:t xml:space="preserve"> is oriented towards</w:t>
      </w:r>
      <w:r w:rsidR="006D273F">
        <w:rPr>
          <w:rFonts w:ascii="Arial" w:hAnsi="Arial" w:cs="Arial"/>
          <w:sz w:val="24"/>
          <w:szCs w:val="24"/>
        </w:rPr>
        <w:t xml:space="preserve"> </w:t>
      </w:r>
      <w:r w:rsidR="006D273F" w:rsidRPr="006D273F">
        <w:rPr>
          <w:rFonts w:ascii="Arial" w:hAnsi="Arial" w:cs="Arial"/>
          <w:sz w:val="24"/>
          <w:szCs w:val="24"/>
        </w:rPr>
        <w:t>professionals in victim - support services, health-care, violence - prevention and other relevant areas</w:t>
      </w:r>
      <w:r w:rsidR="00AE1ECA">
        <w:rPr>
          <w:rFonts w:ascii="Arial" w:hAnsi="Arial" w:cs="Arial"/>
          <w:sz w:val="24"/>
          <w:szCs w:val="24"/>
        </w:rPr>
        <w:t xml:space="preserve">, </w:t>
      </w:r>
      <w:r w:rsidR="007B53E4">
        <w:rPr>
          <w:rFonts w:ascii="Arial" w:hAnsi="Arial" w:cs="Arial"/>
          <w:sz w:val="24"/>
          <w:szCs w:val="24"/>
        </w:rPr>
        <w:t>the b</w:t>
      </w:r>
      <w:r w:rsidR="00AE1ECA">
        <w:rPr>
          <w:rFonts w:ascii="Arial" w:hAnsi="Arial" w:cs="Arial"/>
          <w:sz w:val="24"/>
          <w:szCs w:val="24"/>
        </w:rPr>
        <w:t xml:space="preserve">lind and partially sighted women and organizations for persons with visual impairments. </w:t>
      </w:r>
      <w:r w:rsidR="00BD39C6" w:rsidRPr="004B4B03">
        <w:rPr>
          <w:rFonts w:ascii="Arial" w:hAnsi="Arial" w:cs="Arial"/>
          <w:sz w:val="24"/>
          <w:szCs w:val="24"/>
        </w:rPr>
        <w:t xml:space="preserve"> </w:t>
      </w:r>
    </w:p>
    <w:p w:rsidR="00215B8A" w:rsidRPr="004B4B03" w:rsidRDefault="00AF1E42" w:rsidP="00BD39C6">
      <w:pPr>
        <w:spacing w:after="0"/>
        <w:rPr>
          <w:rFonts w:ascii="Arial" w:hAnsi="Arial" w:cs="Arial"/>
          <w:sz w:val="24"/>
          <w:szCs w:val="24"/>
        </w:rPr>
      </w:pPr>
      <w:r>
        <w:rPr>
          <w:rFonts w:ascii="Arial" w:hAnsi="Arial" w:cs="Arial"/>
          <w:sz w:val="24"/>
          <w:szCs w:val="24"/>
        </w:rPr>
        <w:t xml:space="preserve">     </w:t>
      </w:r>
      <w:r w:rsidR="00BD39C6" w:rsidRPr="004B4B03">
        <w:rPr>
          <w:rFonts w:ascii="Arial" w:hAnsi="Arial" w:cs="Arial"/>
          <w:sz w:val="24"/>
          <w:szCs w:val="24"/>
        </w:rPr>
        <w:t xml:space="preserve">The </w:t>
      </w:r>
      <w:r w:rsidR="00AE1ECA">
        <w:rPr>
          <w:rFonts w:ascii="Arial" w:hAnsi="Arial" w:cs="Arial"/>
          <w:sz w:val="24"/>
          <w:szCs w:val="24"/>
        </w:rPr>
        <w:t xml:space="preserve">information package that was </w:t>
      </w:r>
      <w:r w:rsidR="00BD39C6" w:rsidRPr="004B4B03">
        <w:rPr>
          <w:rFonts w:ascii="Arial" w:hAnsi="Arial" w:cs="Arial"/>
          <w:sz w:val="24"/>
          <w:szCs w:val="24"/>
        </w:rPr>
        <w:t xml:space="preserve">produced, </w:t>
      </w:r>
      <w:r w:rsidR="00215B8A" w:rsidRPr="004B4B03">
        <w:rPr>
          <w:rFonts w:ascii="Arial" w:hAnsi="Arial" w:cs="Arial"/>
          <w:sz w:val="24"/>
          <w:szCs w:val="24"/>
        </w:rPr>
        <w:t>with the financial support by the European Union Program for Employment and Social Soli</w:t>
      </w:r>
      <w:r w:rsidR="00AE1ECA">
        <w:rPr>
          <w:rFonts w:ascii="Arial" w:hAnsi="Arial" w:cs="Arial"/>
          <w:sz w:val="24"/>
          <w:szCs w:val="24"/>
        </w:rPr>
        <w:t xml:space="preserve">darity - PROGRESS (2007-2013), </w:t>
      </w:r>
      <w:r w:rsidR="00BD39C6" w:rsidRPr="004B4B03">
        <w:rPr>
          <w:rFonts w:ascii="Arial" w:hAnsi="Arial" w:cs="Arial"/>
          <w:sz w:val="24"/>
          <w:szCs w:val="24"/>
        </w:rPr>
        <w:t xml:space="preserve">consists of one poster and two brochures entitled “The Right to Live </w:t>
      </w:r>
      <w:r w:rsidR="009427D2" w:rsidRPr="004B4B03">
        <w:rPr>
          <w:rFonts w:ascii="Arial" w:hAnsi="Arial" w:cs="Arial"/>
          <w:sz w:val="24"/>
          <w:szCs w:val="24"/>
        </w:rPr>
        <w:t>without</w:t>
      </w:r>
      <w:r w:rsidR="00BD39C6" w:rsidRPr="004B4B03">
        <w:rPr>
          <w:rFonts w:ascii="Arial" w:hAnsi="Arial" w:cs="Arial"/>
          <w:sz w:val="24"/>
          <w:szCs w:val="24"/>
        </w:rPr>
        <w:t xml:space="preserve"> Violence”. </w:t>
      </w:r>
    </w:p>
    <w:p w:rsidR="00AF1E42" w:rsidRDefault="00AF1E42" w:rsidP="00BD39C6">
      <w:pPr>
        <w:spacing w:after="0"/>
        <w:rPr>
          <w:rFonts w:ascii="Arial" w:hAnsi="Arial" w:cs="Arial"/>
          <w:sz w:val="24"/>
          <w:szCs w:val="24"/>
        </w:rPr>
      </w:pPr>
      <w:r>
        <w:rPr>
          <w:rFonts w:ascii="Arial" w:hAnsi="Arial" w:cs="Arial"/>
          <w:sz w:val="24"/>
          <w:szCs w:val="24"/>
        </w:rPr>
        <w:t xml:space="preserve">     </w:t>
      </w:r>
      <w:r w:rsidR="00215B8A" w:rsidRPr="004B4B03">
        <w:rPr>
          <w:rFonts w:ascii="Arial" w:hAnsi="Arial" w:cs="Arial"/>
          <w:sz w:val="24"/>
          <w:szCs w:val="24"/>
        </w:rPr>
        <w:t xml:space="preserve">The poster </w:t>
      </w:r>
      <w:r w:rsidR="00044E11">
        <w:rPr>
          <w:rFonts w:ascii="Arial" w:hAnsi="Arial" w:cs="Arial"/>
          <w:sz w:val="24"/>
          <w:szCs w:val="24"/>
        </w:rPr>
        <w:t xml:space="preserve">can serve as campaign material for sending out a strong message to all and calls for action. It </w:t>
      </w:r>
      <w:r w:rsidR="00215B8A" w:rsidRPr="004B4B03">
        <w:rPr>
          <w:rFonts w:ascii="Arial" w:hAnsi="Arial" w:cs="Arial"/>
          <w:sz w:val="24"/>
          <w:szCs w:val="24"/>
        </w:rPr>
        <w:t xml:space="preserve">is editable and can easily be translated into your national language. There is also a printable version that is ready to print in an A3 size. </w:t>
      </w:r>
    </w:p>
    <w:p w:rsidR="00044E11" w:rsidRDefault="00AF1E42" w:rsidP="00BD39C6">
      <w:pPr>
        <w:spacing w:after="0"/>
        <w:rPr>
          <w:rFonts w:ascii="Arial" w:hAnsi="Arial" w:cs="Arial"/>
          <w:sz w:val="24"/>
          <w:szCs w:val="24"/>
        </w:rPr>
      </w:pPr>
      <w:r>
        <w:rPr>
          <w:rFonts w:ascii="Arial" w:hAnsi="Arial" w:cs="Arial"/>
          <w:sz w:val="24"/>
          <w:szCs w:val="24"/>
        </w:rPr>
        <w:t xml:space="preserve">     </w:t>
      </w:r>
      <w:r w:rsidR="00BD39C6" w:rsidRPr="004B4B03">
        <w:rPr>
          <w:rFonts w:ascii="Arial" w:hAnsi="Arial" w:cs="Arial"/>
          <w:sz w:val="24"/>
          <w:szCs w:val="24"/>
        </w:rPr>
        <w:t xml:space="preserve">The </w:t>
      </w:r>
      <w:r w:rsidR="00044E11">
        <w:rPr>
          <w:rFonts w:ascii="Arial" w:hAnsi="Arial" w:cs="Arial"/>
          <w:sz w:val="24"/>
          <w:szCs w:val="24"/>
        </w:rPr>
        <w:t xml:space="preserve">brochures </w:t>
      </w:r>
      <w:r w:rsidR="00FB0905">
        <w:rPr>
          <w:rFonts w:ascii="Arial" w:hAnsi="Arial" w:cs="Arial"/>
          <w:sz w:val="24"/>
          <w:szCs w:val="24"/>
        </w:rPr>
        <w:t>were created in a format that is printable and editable at the same time. There are links that allow y</w:t>
      </w:r>
      <w:r w:rsidR="009427D2">
        <w:rPr>
          <w:rFonts w:ascii="Arial" w:hAnsi="Arial" w:cs="Arial"/>
          <w:sz w:val="24"/>
          <w:szCs w:val="24"/>
        </w:rPr>
        <w:t>o</w:t>
      </w:r>
      <w:r w:rsidR="00FB0905">
        <w:rPr>
          <w:rFonts w:ascii="Arial" w:hAnsi="Arial" w:cs="Arial"/>
          <w:sz w:val="24"/>
          <w:szCs w:val="24"/>
        </w:rPr>
        <w:t xml:space="preserve">u to easily navigate within the text as well as a back to contents button at the end of each chapter. </w:t>
      </w:r>
      <w:r w:rsidR="00044E11">
        <w:rPr>
          <w:rFonts w:ascii="Arial" w:hAnsi="Arial" w:cs="Arial"/>
          <w:sz w:val="24"/>
          <w:szCs w:val="24"/>
        </w:rPr>
        <w:t xml:space="preserve">The first </w:t>
      </w:r>
      <w:r w:rsidR="00BD39C6" w:rsidRPr="004B4B03">
        <w:rPr>
          <w:rFonts w:ascii="Arial" w:hAnsi="Arial" w:cs="Arial"/>
          <w:sz w:val="24"/>
          <w:szCs w:val="24"/>
        </w:rPr>
        <w:t>brochure aims to raise awareness among professionals in services and programs that support victims of violence.  Increasing the professionals’ understanding of the high risk and specific needs of women with visual disabilities, enables them to better support, protect and assist (potential) victims in an efficient way. The second brochure aims to raise awareness among girls and women with visual disability and their organizations</w:t>
      </w:r>
      <w:r>
        <w:rPr>
          <w:rFonts w:ascii="Arial" w:hAnsi="Arial" w:cs="Arial"/>
          <w:sz w:val="24"/>
          <w:szCs w:val="24"/>
        </w:rPr>
        <w:t>,</w:t>
      </w:r>
      <w:r w:rsidR="00BD39C6" w:rsidRPr="004B4B03">
        <w:rPr>
          <w:rFonts w:ascii="Arial" w:hAnsi="Arial" w:cs="Arial"/>
          <w:sz w:val="24"/>
          <w:szCs w:val="24"/>
        </w:rPr>
        <w:t xml:space="preserve"> on the fundamental right to live without violence. </w:t>
      </w:r>
      <w:r w:rsidR="00327F68">
        <w:rPr>
          <w:rFonts w:ascii="Arial" w:hAnsi="Arial" w:cs="Arial"/>
          <w:sz w:val="24"/>
          <w:szCs w:val="24"/>
        </w:rPr>
        <w:t>It stresses t</w:t>
      </w:r>
      <w:r w:rsidR="00BD39C6" w:rsidRPr="004B4B03">
        <w:rPr>
          <w:rFonts w:ascii="Arial" w:hAnsi="Arial" w:cs="Arial"/>
          <w:sz w:val="24"/>
          <w:szCs w:val="24"/>
        </w:rPr>
        <w:t xml:space="preserve">he importance of how to recognize signs of violence, what can </w:t>
      </w:r>
      <w:r w:rsidR="00AE1ECA">
        <w:rPr>
          <w:rFonts w:ascii="Arial" w:hAnsi="Arial" w:cs="Arial"/>
          <w:sz w:val="24"/>
          <w:szCs w:val="24"/>
        </w:rPr>
        <w:t xml:space="preserve">be done </w:t>
      </w:r>
      <w:r w:rsidR="00BD39C6" w:rsidRPr="004B4B03">
        <w:rPr>
          <w:rFonts w:ascii="Arial" w:hAnsi="Arial" w:cs="Arial"/>
          <w:sz w:val="24"/>
          <w:szCs w:val="24"/>
        </w:rPr>
        <w:t>and ways to support women with visual impairment through cooperation with support services and prevention programs</w:t>
      </w:r>
      <w:r w:rsidR="00AE1ECA">
        <w:rPr>
          <w:rFonts w:ascii="Arial" w:hAnsi="Arial" w:cs="Arial"/>
          <w:sz w:val="24"/>
          <w:szCs w:val="24"/>
        </w:rPr>
        <w:t xml:space="preserve">. </w:t>
      </w:r>
    </w:p>
    <w:p w:rsidR="00AE1ECA" w:rsidRDefault="00AE1ECA" w:rsidP="00BD39C6">
      <w:pPr>
        <w:spacing w:after="0"/>
        <w:rPr>
          <w:rFonts w:ascii="Arial" w:hAnsi="Arial" w:cs="Arial"/>
          <w:sz w:val="24"/>
          <w:szCs w:val="24"/>
        </w:rPr>
      </w:pPr>
      <w:r>
        <w:rPr>
          <w:rFonts w:ascii="Arial" w:hAnsi="Arial" w:cs="Arial"/>
          <w:sz w:val="24"/>
          <w:szCs w:val="24"/>
        </w:rPr>
        <w:t xml:space="preserve">We strongly encourage you to </w:t>
      </w:r>
      <w:r w:rsidR="00327F68">
        <w:rPr>
          <w:rFonts w:ascii="Arial" w:hAnsi="Arial" w:cs="Arial"/>
          <w:sz w:val="24"/>
          <w:szCs w:val="24"/>
        </w:rPr>
        <w:t xml:space="preserve">support this initiative and </w:t>
      </w:r>
      <w:r w:rsidR="00BD39C6" w:rsidRPr="004B4B03">
        <w:rPr>
          <w:rFonts w:ascii="Arial" w:hAnsi="Arial" w:cs="Arial"/>
          <w:sz w:val="24"/>
          <w:szCs w:val="24"/>
        </w:rPr>
        <w:t xml:space="preserve">take action </w:t>
      </w:r>
      <w:r>
        <w:rPr>
          <w:rFonts w:ascii="Arial" w:hAnsi="Arial" w:cs="Arial"/>
          <w:sz w:val="24"/>
          <w:szCs w:val="24"/>
        </w:rPr>
        <w:t xml:space="preserve">by downloading the </w:t>
      </w:r>
      <w:r w:rsidR="00327F68">
        <w:rPr>
          <w:rFonts w:ascii="Arial" w:hAnsi="Arial" w:cs="Arial"/>
          <w:sz w:val="24"/>
          <w:szCs w:val="24"/>
        </w:rPr>
        <w:t xml:space="preserve">poster and the brochures. We ask you to </w:t>
      </w:r>
      <w:r w:rsidR="00BF3A9A">
        <w:rPr>
          <w:rFonts w:ascii="Arial" w:hAnsi="Arial" w:cs="Arial"/>
          <w:sz w:val="24"/>
          <w:szCs w:val="24"/>
        </w:rPr>
        <w:t xml:space="preserve">widely </w:t>
      </w:r>
      <w:r w:rsidR="00327F68">
        <w:rPr>
          <w:rFonts w:ascii="Arial" w:hAnsi="Arial" w:cs="Arial"/>
          <w:sz w:val="24"/>
          <w:szCs w:val="24"/>
        </w:rPr>
        <w:t xml:space="preserve">share all of the information or even parts of it </w:t>
      </w:r>
      <w:r>
        <w:rPr>
          <w:rFonts w:ascii="Arial" w:hAnsi="Arial" w:cs="Arial"/>
          <w:sz w:val="24"/>
          <w:szCs w:val="24"/>
        </w:rPr>
        <w:t xml:space="preserve">in </w:t>
      </w:r>
      <w:r w:rsidR="00BF3A9A">
        <w:rPr>
          <w:rFonts w:ascii="Arial" w:hAnsi="Arial" w:cs="Arial"/>
          <w:sz w:val="24"/>
          <w:szCs w:val="24"/>
        </w:rPr>
        <w:t xml:space="preserve">an attempt </w:t>
      </w:r>
      <w:r w:rsidR="00642755">
        <w:rPr>
          <w:rFonts w:ascii="Arial" w:hAnsi="Arial" w:cs="Arial"/>
          <w:sz w:val="24"/>
          <w:szCs w:val="24"/>
        </w:rPr>
        <w:t xml:space="preserve">to </w:t>
      </w:r>
      <w:r w:rsidR="009427D2">
        <w:rPr>
          <w:rFonts w:ascii="Arial" w:hAnsi="Arial" w:cs="Arial"/>
          <w:sz w:val="24"/>
          <w:szCs w:val="24"/>
        </w:rPr>
        <w:t>combat</w:t>
      </w:r>
      <w:r w:rsidR="00BF3A9A">
        <w:rPr>
          <w:rFonts w:ascii="Arial" w:hAnsi="Arial" w:cs="Arial"/>
          <w:sz w:val="24"/>
          <w:szCs w:val="24"/>
        </w:rPr>
        <w:t xml:space="preserve"> violence.</w:t>
      </w:r>
      <w:r>
        <w:rPr>
          <w:rFonts w:ascii="Arial" w:hAnsi="Arial" w:cs="Arial"/>
          <w:sz w:val="24"/>
          <w:szCs w:val="24"/>
        </w:rPr>
        <w:t xml:space="preserve"> Below you can find a checklist that will help you </w:t>
      </w:r>
      <w:r w:rsidR="00642755">
        <w:rPr>
          <w:rFonts w:ascii="Arial" w:hAnsi="Arial" w:cs="Arial"/>
          <w:sz w:val="24"/>
          <w:szCs w:val="24"/>
        </w:rPr>
        <w:t xml:space="preserve">either to set up or improve your </w:t>
      </w:r>
      <w:r w:rsidR="009427D2">
        <w:rPr>
          <w:rFonts w:ascii="Arial" w:hAnsi="Arial" w:cs="Arial"/>
          <w:sz w:val="24"/>
          <w:szCs w:val="24"/>
        </w:rPr>
        <w:t>campaign</w:t>
      </w:r>
      <w:r w:rsidR="00642755">
        <w:rPr>
          <w:rFonts w:ascii="Arial" w:hAnsi="Arial" w:cs="Arial"/>
          <w:sz w:val="24"/>
          <w:szCs w:val="24"/>
        </w:rPr>
        <w:t xml:space="preserve"> for the right to live without violence</w:t>
      </w:r>
      <w:r>
        <w:rPr>
          <w:rFonts w:ascii="Arial" w:hAnsi="Arial" w:cs="Arial"/>
          <w:sz w:val="24"/>
          <w:szCs w:val="24"/>
        </w:rPr>
        <w:t>:</w:t>
      </w:r>
    </w:p>
    <w:p w:rsidR="00AE1ECA" w:rsidRDefault="00AE1ECA" w:rsidP="00BD39C6">
      <w:pPr>
        <w:spacing w:after="0"/>
        <w:rPr>
          <w:rFonts w:ascii="Arial" w:hAnsi="Arial" w:cs="Arial"/>
          <w:b/>
          <w:bCs/>
          <w:sz w:val="24"/>
          <w:szCs w:val="24"/>
        </w:rPr>
      </w:pPr>
    </w:p>
    <w:p w:rsidR="00BD39C6" w:rsidRPr="004B4B03" w:rsidRDefault="00BD39C6" w:rsidP="000D231A">
      <w:pPr>
        <w:pStyle w:val="Titre1"/>
      </w:pPr>
      <w:r w:rsidRPr="004B4B03">
        <w:t>S</w:t>
      </w:r>
      <w:r w:rsidR="000D231A">
        <w:t xml:space="preserve">hare the information and material </w:t>
      </w:r>
    </w:p>
    <w:p w:rsidR="00181CA8" w:rsidRPr="00C9164F" w:rsidRDefault="00BD39C6" w:rsidP="00C9164F">
      <w:pPr>
        <w:pStyle w:val="Paragraphedeliste"/>
        <w:numPr>
          <w:ilvl w:val="0"/>
          <w:numId w:val="1"/>
        </w:numPr>
        <w:spacing w:after="0"/>
        <w:rPr>
          <w:rFonts w:ascii="Arial" w:hAnsi="Arial" w:cs="Arial"/>
          <w:b/>
          <w:bCs/>
          <w:sz w:val="24"/>
          <w:szCs w:val="24"/>
        </w:rPr>
      </w:pPr>
      <w:r w:rsidRPr="00C9164F">
        <w:rPr>
          <w:rFonts w:ascii="Arial" w:hAnsi="Arial" w:cs="Arial"/>
          <w:sz w:val="24"/>
          <w:szCs w:val="24"/>
        </w:rPr>
        <w:t xml:space="preserve">Use all your existing communication channels to share information and the campaign material to reach all your contacts (website, social media, newsletter, email, telephone information line of your organization, gatherings, radio or internet radio, magazines, audio-downloads </w:t>
      </w:r>
      <w:r w:rsidR="00C9164F" w:rsidRPr="00C9164F">
        <w:rPr>
          <w:rFonts w:ascii="Arial" w:hAnsi="Arial" w:cs="Arial"/>
          <w:sz w:val="24"/>
          <w:szCs w:val="24"/>
        </w:rPr>
        <w:t>etc.)</w:t>
      </w:r>
      <w:r w:rsidR="00011C71" w:rsidRPr="00C9164F">
        <w:rPr>
          <w:rFonts w:ascii="Arial" w:hAnsi="Arial" w:cs="Arial"/>
          <w:sz w:val="24"/>
          <w:szCs w:val="24"/>
        </w:rPr>
        <w:t>.</w:t>
      </w:r>
    </w:p>
    <w:p w:rsidR="00BD39C6" w:rsidRPr="004B4B03" w:rsidRDefault="00181CA8" w:rsidP="00BD39C6">
      <w:pPr>
        <w:numPr>
          <w:ilvl w:val="0"/>
          <w:numId w:val="1"/>
        </w:numPr>
        <w:spacing w:after="0"/>
        <w:rPr>
          <w:rFonts w:ascii="Arial" w:hAnsi="Arial" w:cs="Arial"/>
          <w:sz w:val="24"/>
          <w:szCs w:val="24"/>
        </w:rPr>
      </w:pPr>
      <w:r w:rsidRPr="004B4B03">
        <w:rPr>
          <w:rFonts w:ascii="Arial" w:hAnsi="Arial" w:cs="Arial"/>
          <w:sz w:val="24"/>
          <w:szCs w:val="24"/>
        </w:rPr>
        <w:lastRenderedPageBreak/>
        <w:t>Include</w:t>
      </w:r>
      <w:r w:rsidR="00BD39C6" w:rsidRPr="004B4B03">
        <w:rPr>
          <w:rFonts w:ascii="Arial" w:hAnsi="Arial" w:cs="Arial"/>
          <w:sz w:val="24"/>
          <w:szCs w:val="24"/>
        </w:rPr>
        <w:t xml:space="preserve"> information of victim support help-lines and other places where victims of violence can turn to, like the family-doctor</w:t>
      </w:r>
      <w:r w:rsidRPr="004B4B03">
        <w:rPr>
          <w:rFonts w:ascii="Arial" w:hAnsi="Arial" w:cs="Arial"/>
          <w:sz w:val="24"/>
          <w:szCs w:val="24"/>
        </w:rPr>
        <w:t>.</w:t>
      </w:r>
      <w:r w:rsidR="00BD39C6" w:rsidRPr="004B4B03">
        <w:rPr>
          <w:rFonts w:ascii="Arial" w:hAnsi="Arial" w:cs="Arial"/>
          <w:sz w:val="24"/>
          <w:szCs w:val="24"/>
        </w:rPr>
        <w:t xml:space="preserve"> </w:t>
      </w:r>
    </w:p>
    <w:p w:rsidR="00BD39C6" w:rsidRPr="004B4B03" w:rsidRDefault="00BD39C6" w:rsidP="00BD39C6">
      <w:pPr>
        <w:numPr>
          <w:ilvl w:val="0"/>
          <w:numId w:val="1"/>
        </w:numPr>
        <w:spacing w:after="0"/>
        <w:rPr>
          <w:rFonts w:ascii="Arial" w:hAnsi="Arial" w:cs="Arial"/>
          <w:sz w:val="24"/>
          <w:szCs w:val="24"/>
        </w:rPr>
      </w:pPr>
      <w:r w:rsidRPr="004B4B03">
        <w:rPr>
          <w:rFonts w:ascii="Arial" w:hAnsi="Arial" w:cs="Arial"/>
          <w:sz w:val="24"/>
          <w:szCs w:val="24"/>
        </w:rPr>
        <w:t>If you have a national information line on visual impairment, ensure also information on violence and information on support and help is available and safe-houses social services and police can be contacted</w:t>
      </w:r>
      <w:r w:rsidR="00181CA8" w:rsidRPr="004B4B03">
        <w:rPr>
          <w:rFonts w:ascii="Arial" w:hAnsi="Arial" w:cs="Arial"/>
          <w:sz w:val="24"/>
          <w:szCs w:val="24"/>
        </w:rPr>
        <w:t>.</w:t>
      </w:r>
      <w:r w:rsidRPr="004B4B03">
        <w:rPr>
          <w:rFonts w:ascii="Arial" w:hAnsi="Arial" w:cs="Arial"/>
          <w:sz w:val="24"/>
          <w:szCs w:val="24"/>
        </w:rPr>
        <w:t xml:space="preserve">  </w:t>
      </w:r>
    </w:p>
    <w:p w:rsidR="00BD39C6" w:rsidRPr="004B4B03" w:rsidRDefault="00BD39C6" w:rsidP="00BD39C6">
      <w:pPr>
        <w:numPr>
          <w:ilvl w:val="0"/>
          <w:numId w:val="1"/>
        </w:numPr>
        <w:spacing w:after="0"/>
        <w:rPr>
          <w:rFonts w:ascii="Arial" w:hAnsi="Arial" w:cs="Arial"/>
          <w:sz w:val="24"/>
          <w:szCs w:val="24"/>
        </w:rPr>
      </w:pPr>
      <w:r w:rsidRPr="004B4B03">
        <w:rPr>
          <w:rFonts w:ascii="Arial" w:hAnsi="Arial" w:cs="Arial"/>
          <w:sz w:val="24"/>
          <w:szCs w:val="24"/>
        </w:rPr>
        <w:t>Disseminate the brochures and the poster to service providers, centers of victims of violence, social welfare, health care, the police department and women’s organizations, etc.</w:t>
      </w:r>
    </w:p>
    <w:p w:rsidR="00BD39C6" w:rsidRPr="004B4B03" w:rsidRDefault="00BD39C6" w:rsidP="00BD39C6">
      <w:pPr>
        <w:numPr>
          <w:ilvl w:val="0"/>
          <w:numId w:val="1"/>
        </w:numPr>
        <w:spacing w:after="0"/>
        <w:rPr>
          <w:rFonts w:ascii="Arial" w:hAnsi="Arial" w:cs="Arial"/>
          <w:sz w:val="24"/>
          <w:szCs w:val="24"/>
        </w:rPr>
      </w:pPr>
      <w:r w:rsidRPr="004B4B03">
        <w:rPr>
          <w:rFonts w:ascii="Arial" w:hAnsi="Arial" w:cs="Arial"/>
          <w:sz w:val="24"/>
          <w:szCs w:val="24"/>
        </w:rPr>
        <w:t>Ensure that all contact details of your organization is included</w:t>
      </w:r>
      <w:r w:rsidR="00181CA8" w:rsidRPr="004B4B03">
        <w:rPr>
          <w:rFonts w:ascii="Arial" w:hAnsi="Arial" w:cs="Arial"/>
          <w:sz w:val="24"/>
          <w:szCs w:val="24"/>
        </w:rPr>
        <w:t xml:space="preserve"> with the brochures.</w:t>
      </w:r>
      <w:r w:rsidRPr="004B4B03">
        <w:rPr>
          <w:rFonts w:ascii="Arial" w:hAnsi="Arial" w:cs="Arial"/>
          <w:sz w:val="24"/>
          <w:szCs w:val="24"/>
        </w:rPr>
        <w:t xml:space="preserve"> </w:t>
      </w:r>
    </w:p>
    <w:p w:rsidR="00BD39C6" w:rsidRPr="004B4B03" w:rsidRDefault="00BD39C6" w:rsidP="00BD39C6">
      <w:pPr>
        <w:numPr>
          <w:ilvl w:val="0"/>
          <w:numId w:val="1"/>
        </w:numPr>
        <w:spacing w:after="0"/>
        <w:rPr>
          <w:rFonts w:ascii="Arial" w:hAnsi="Arial" w:cs="Arial"/>
          <w:sz w:val="24"/>
          <w:szCs w:val="24"/>
        </w:rPr>
      </w:pPr>
      <w:r w:rsidRPr="004B4B03">
        <w:rPr>
          <w:rFonts w:ascii="Arial" w:hAnsi="Arial" w:cs="Arial"/>
          <w:sz w:val="24"/>
          <w:szCs w:val="24"/>
        </w:rPr>
        <w:t>Invite professionals from health and social services, police, service providers and centers to awareness workshops on visual impairment, disability-based violence needs. Include also sighted guide techniques and raise accessibility issues.</w:t>
      </w:r>
    </w:p>
    <w:p w:rsidR="00BD39C6" w:rsidRPr="004B4B03" w:rsidRDefault="00BD39C6" w:rsidP="00BD39C6">
      <w:pPr>
        <w:numPr>
          <w:ilvl w:val="0"/>
          <w:numId w:val="1"/>
        </w:numPr>
        <w:spacing w:after="0"/>
        <w:rPr>
          <w:rFonts w:ascii="Arial" w:hAnsi="Arial" w:cs="Arial"/>
          <w:sz w:val="24"/>
          <w:szCs w:val="24"/>
        </w:rPr>
      </w:pPr>
      <w:r w:rsidRPr="004B4B03">
        <w:rPr>
          <w:rFonts w:ascii="Arial" w:hAnsi="Arial" w:cs="Arial"/>
          <w:sz w:val="24"/>
          <w:szCs w:val="24"/>
        </w:rPr>
        <w:t>Organize awareness sessions in schools on violence and its many forms, in particular disability based violence, and how to seek help and report.</w:t>
      </w:r>
    </w:p>
    <w:p w:rsidR="00E20ECF" w:rsidRPr="004B4B03" w:rsidRDefault="00011C71" w:rsidP="00BD39C6">
      <w:pPr>
        <w:numPr>
          <w:ilvl w:val="0"/>
          <w:numId w:val="1"/>
        </w:numPr>
        <w:spacing w:after="0"/>
        <w:rPr>
          <w:rFonts w:ascii="Arial" w:hAnsi="Arial" w:cs="Arial"/>
          <w:sz w:val="24"/>
          <w:szCs w:val="24"/>
        </w:rPr>
      </w:pPr>
      <w:r w:rsidRPr="004B4B03">
        <w:rPr>
          <w:rFonts w:ascii="Arial" w:hAnsi="Arial" w:cs="Arial"/>
          <w:sz w:val="24"/>
          <w:szCs w:val="24"/>
        </w:rPr>
        <w:t>D</w:t>
      </w:r>
      <w:r w:rsidR="00BD39C6" w:rsidRPr="004B4B03">
        <w:rPr>
          <w:rFonts w:ascii="Arial" w:hAnsi="Arial" w:cs="Arial"/>
          <w:sz w:val="24"/>
          <w:szCs w:val="24"/>
        </w:rPr>
        <w:t xml:space="preserve">isseminate the information and material throughout your national organization, </w:t>
      </w:r>
    </w:p>
    <w:p w:rsidR="00BD39C6" w:rsidRPr="004B4B03" w:rsidRDefault="009427D2" w:rsidP="00BD39C6">
      <w:pPr>
        <w:numPr>
          <w:ilvl w:val="0"/>
          <w:numId w:val="1"/>
        </w:numPr>
        <w:spacing w:after="0"/>
        <w:rPr>
          <w:rFonts w:ascii="Arial" w:hAnsi="Arial" w:cs="Arial"/>
          <w:sz w:val="24"/>
          <w:szCs w:val="24"/>
        </w:rPr>
      </w:pPr>
      <w:r w:rsidRPr="004B4B03">
        <w:rPr>
          <w:rFonts w:ascii="Arial" w:hAnsi="Arial" w:cs="Arial"/>
          <w:sz w:val="24"/>
          <w:szCs w:val="24"/>
        </w:rPr>
        <w:t>All</w:t>
      </w:r>
      <w:r w:rsidR="00BD39C6" w:rsidRPr="004B4B03">
        <w:rPr>
          <w:rFonts w:ascii="Arial" w:hAnsi="Arial" w:cs="Arial"/>
          <w:sz w:val="24"/>
          <w:szCs w:val="24"/>
        </w:rPr>
        <w:t xml:space="preserve"> affiliates to your organization, and to blind and partially sighted girls and women of all ages. Ensure that your local branches are aware of this </w:t>
      </w:r>
      <w:r w:rsidR="00181CA8" w:rsidRPr="004B4B03">
        <w:rPr>
          <w:rFonts w:ascii="Arial" w:hAnsi="Arial" w:cs="Arial"/>
          <w:sz w:val="24"/>
          <w:szCs w:val="24"/>
        </w:rPr>
        <w:t>campaign.</w:t>
      </w:r>
    </w:p>
    <w:p w:rsidR="00BD39C6" w:rsidRPr="004B4B03" w:rsidRDefault="00BD39C6" w:rsidP="00BD39C6">
      <w:pPr>
        <w:numPr>
          <w:ilvl w:val="0"/>
          <w:numId w:val="1"/>
        </w:numPr>
        <w:spacing w:after="0"/>
        <w:rPr>
          <w:rFonts w:ascii="Arial" w:hAnsi="Arial" w:cs="Arial"/>
          <w:sz w:val="24"/>
          <w:szCs w:val="24"/>
        </w:rPr>
      </w:pPr>
      <w:r w:rsidRPr="004B4B03">
        <w:rPr>
          <w:rFonts w:ascii="Arial" w:hAnsi="Arial" w:cs="Arial"/>
          <w:sz w:val="24"/>
          <w:szCs w:val="24"/>
        </w:rPr>
        <w:t>Organize workshops on informing blind and partially sighted of their rights.</w:t>
      </w:r>
    </w:p>
    <w:p w:rsidR="00BD39C6" w:rsidRPr="004B4B03" w:rsidRDefault="00BD39C6" w:rsidP="00BD39C6">
      <w:pPr>
        <w:numPr>
          <w:ilvl w:val="0"/>
          <w:numId w:val="1"/>
        </w:numPr>
        <w:spacing w:after="0"/>
        <w:rPr>
          <w:rFonts w:ascii="Arial" w:hAnsi="Arial" w:cs="Arial"/>
          <w:sz w:val="24"/>
          <w:szCs w:val="24"/>
        </w:rPr>
      </w:pPr>
      <w:r w:rsidRPr="004B4B03">
        <w:rPr>
          <w:rFonts w:ascii="Arial" w:hAnsi="Arial" w:cs="Arial"/>
          <w:sz w:val="24"/>
          <w:szCs w:val="24"/>
        </w:rPr>
        <w:t>Organize awareness sessions on violence and its many forms, in particular disability based violence, and how to seek help and report. These workshops can be directed towards blind and partially sighted girls and women, school</w:t>
      </w:r>
      <w:r w:rsidR="00CB5549" w:rsidRPr="004B4B03">
        <w:rPr>
          <w:rFonts w:ascii="Arial" w:hAnsi="Arial" w:cs="Arial"/>
          <w:sz w:val="24"/>
          <w:szCs w:val="24"/>
        </w:rPr>
        <w:t>s</w:t>
      </w:r>
      <w:r w:rsidRPr="004B4B03">
        <w:rPr>
          <w:rFonts w:ascii="Arial" w:hAnsi="Arial" w:cs="Arial"/>
          <w:sz w:val="24"/>
          <w:szCs w:val="24"/>
        </w:rPr>
        <w:t xml:space="preserve"> for the blind and general educational settings. The aim of the workshops will be to familiarize the participants of the various forms that violence can undertake in to recognize it for themselves or their loved ones.</w:t>
      </w:r>
    </w:p>
    <w:p w:rsidR="00BD39C6" w:rsidRPr="004B4B03" w:rsidRDefault="00BD39C6" w:rsidP="00BD39C6">
      <w:pPr>
        <w:spacing w:after="0"/>
        <w:rPr>
          <w:rFonts w:ascii="Arial" w:hAnsi="Arial" w:cs="Arial"/>
          <w:b/>
          <w:bCs/>
          <w:sz w:val="24"/>
          <w:szCs w:val="24"/>
        </w:rPr>
      </w:pPr>
    </w:p>
    <w:p w:rsidR="00181CA8" w:rsidRPr="004B4B03" w:rsidRDefault="00BD39C6" w:rsidP="000D231A">
      <w:pPr>
        <w:pStyle w:val="Titre1"/>
      </w:pPr>
      <w:r w:rsidRPr="004B4B03">
        <w:t>C</w:t>
      </w:r>
      <w:r w:rsidR="000D231A">
        <w:t>ooperate</w:t>
      </w:r>
      <w:r w:rsidRPr="004B4B03">
        <w:t xml:space="preserve"> </w:t>
      </w:r>
    </w:p>
    <w:p w:rsidR="00BD39C6" w:rsidRPr="004B4B03" w:rsidRDefault="00BD39C6" w:rsidP="00BD39C6">
      <w:pPr>
        <w:spacing w:after="0"/>
        <w:ind w:left="240"/>
        <w:rPr>
          <w:rFonts w:ascii="Arial" w:hAnsi="Arial" w:cs="Arial"/>
          <w:sz w:val="24"/>
          <w:szCs w:val="24"/>
        </w:rPr>
      </w:pPr>
      <w:r w:rsidRPr="004B4B03">
        <w:rPr>
          <w:rFonts w:ascii="Arial" w:hAnsi="Arial" w:cs="Arial"/>
          <w:sz w:val="24"/>
          <w:szCs w:val="24"/>
        </w:rPr>
        <w:t>Cooperate with relevant services related to prevention of violence and victim-support to:</w:t>
      </w:r>
    </w:p>
    <w:p w:rsidR="00BD39C6" w:rsidRPr="004B4B03" w:rsidRDefault="00BD39C6" w:rsidP="00BD39C6">
      <w:pPr>
        <w:numPr>
          <w:ilvl w:val="0"/>
          <w:numId w:val="2"/>
        </w:numPr>
        <w:spacing w:after="0"/>
        <w:rPr>
          <w:rFonts w:ascii="Arial" w:hAnsi="Arial" w:cs="Arial"/>
          <w:sz w:val="24"/>
          <w:szCs w:val="24"/>
        </w:rPr>
      </w:pPr>
      <w:r w:rsidRPr="004B4B03">
        <w:rPr>
          <w:rFonts w:ascii="Arial" w:hAnsi="Arial" w:cs="Arial"/>
          <w:sz w:val="24"/>
          <w:szCs w:val="24"/>
        </w:rPr>
        <w:t>Develop joint activities and campaigns related to visual impairment and prevention of violence and victim support</w:t>
      </w:r>
      <w:r w:rsidR="00DB014D" w:rsidRPr="004B4B03">
        <w:rPr>
          <w:rFonts w:ascii="Arial" w:hAnsi="Arial" w:cs="Arial"/>
          <w:sz w:val="24"/>
          <w:szCs w:val="24"/>
        </w:rPr>
        <w:t>;</w:t>
      </w:r>
    </w:p>
    <w:p w:rsidR="00BD39C6" w:rsidRPr="004B4B03" w:rsidRDefault="00DB014D" w:rsidP="00BD39C6">
      <w:pPr>
        <w:numPr>
          <w:ilvl w:val="0"/>
          <w:numId w:val="2"/>
        </w:numPr>
        <w:spacing w:after="0"/>
        <w:rPr>
          <w:rFonts w:ascii="Arial" w:hAnsi="Arial" w:cs="Arial"/>
          <w:sz w:val="24"/>
          <w:szCs w:val="24"/>
        </w:rPr>
      </w:pPr>
      <w:r w:rsidRPr="004B4B03">
        <w:rPr>
          <w:rFonts w:ascii="Arial" w:hAnsi="Arial" w:cs="Arial"/>
          <w:sz w:val="24"/>
          <w:szCs w:val="24"/>
        </w:rPr>
        <w:t>S</w:t>
      </w:r>
      <w:r w:rsidR="00BD39C6" w:rsidRPr="004B4B03">
        <w:rPr>
          <w:rFonts w:ascii="Arial" w:hAnsi="Arial" w:cs="Arial"/>
          <w:sz w:val="24"/>
          <w:szCs w:val="24"/>
        </w:rPr>
        <w:t>hare and exchange expertise on visual impairment on the one hand, and violence on the other;</w:t>
      </w:r>
    </w:p>
    <w:p w:rsidR="00BD39C6" w:rsidRPr="004B4B03" w:rsidRDefault="00BD39C6" w:rsidP="00BD39C6">
      <w:pPr>
        <w:numPr>
          <w:ilvl w:val="0"/>
          <w:numId w:val="2"/>
        </w:numPr>
        <w:spacing w:after="0"/>
        <w:rPr>
          <w:rFonts w:ascii="Arial" w:hAnsi="Arial" w:cs="Arial"/>
          <w:sz w:val="24"/>
          <w:szCs w:val="24"/>
        </w:rPr>
      </w:pPr>
      <w:r w:rsidRPr="004B4B03">
        <w:rPr>
          <w:rFonts w:ascii="Arial" w:hAnsi="Arial" w:cs="Arial"/>
          <w:sz w:val="24"/>
          <w:szCs w:val="24"/>
        </w:rPr>
        <w:t>Ensure that joint activities and campaigns are in accessible formats for blind and partially sighted</w:t>
      </w:r>
      <w:r w:rsidR="00DB014D" w:rsidRPr="004B4B03">
        <w:rPr>
          <w:rFonts w:ascii="Arial" w:hAnsi="Arial" w:cs="Arial"/>
          <w:sz w:val="24"/>
          <w:szCs w:val="24"/>
        </w:rPr>
        <w:t>;</w:t>
      </w:r>
    </w:p>
    <w:p w:rsidR="00BD39C6" w:rsidRPr="004B4B03" w:rsidRDefault="00BD39C6" w:rsidP="00BD39C6">
      <w:pPr>
        <w:numPr>
          <w:ilvl w:val="0"/>
          <w:numId w:val="2"/>
        </w:numPr>
        <w:spacing w:after="0"/>
        <w:rPr>
          <w:rFonts w:ascii="Arial" w:hAnsi="Arial" w:cs="Arial"/>
          <w:sz w:val="24"/>
          <w:szCs w:val="24"/>
        </w:rPr>
      </w:pPr>
      <w:r w:rsidRPr="004B4B03">
        <w:rPr>
          <w:rFonts w:ascii="Arial" w:hAnsi="Arial" w:cs="Arial"/>
          <w:sz w:val="24"/>
          <w:szCs w:val="24"/>
        </w:rPr>
        <w:t>Ensure that the rehabilitation programs of your organization, or by external rehabilitation providers, include programs on self-defense, self-esteem, self-respect and</w:t>
      </w:r>
      <w:r w:rsidR="00DB014D" w:rsidRPr="004B4B03">
        <w:rPr>
          <w:rFonts w:ascii="Arial" w:hAnsi="Arial" w:cs="Arial"/>
          <w:sz w:val="24"/>
          <w:szCs w:val="24"/>
        </w:rPr>
        <w:t>, assertiveness;</w:t>
      </w:r>
    </w:p>
    <w:p w:rsidR="00BD39C6" w:rsidRPr="004B4B03" w:rsidRDefault="00BD39C6" w:rsidP="00BD39C6">
      <w:pPr>
        <w:numPr>
          <w:ilvl w:val="0"/>
          <w:numId w:val="2"/>
        </w:numPr>
        <w:spacing w:after="0"/>
        <w:rPr>
          <w:rFonts w:ascii="Arial" w:hAnsi="Arial" w:cs="Arial"/>
          <w:sz w:val="24"/>
          <w:szCs w:val="24"/>
        </w:rPr>
      </w:pPr>
      <w:r w:rsidRPr="004B4B03">
        <w:rPr>
          <w:rFonts w:ascii="Arial" w:hAnsi="Arial" w:cs="Arial"/>
          <w:sz w:val="24"/>
          <w:szCs w:val="24"/>
        </w:rPr>
        <w:lastRenderedPageBreak/>
        <w:t>Ensure that information provided in your country / district for victims of violence is accessible to your members. Contact the producers to ensure that the information is also available in a variety of accessible formats</w:t>
      </w:r>
      <w:r w:rsidR="00DB014D" w:rsidRPr="004B4B03">
        <w:rPr>
          <w:rFonts w:ascii="Arial" w:hAnsi="Arial" w:cs="Arial"/>
          <w:sz w:val="24"/>
          <w:szCs w:val="24"/>
        </w:rPr>
        <w:t>;</w:t>
      </w:r>
    </w:p>
    <w:p w:rsidR="00BD39C6" w:rsidRPr="004B4B03" w:rsidRDefault="00BD39C6" w:rsidP="00BD39C6">
      <w:pPr>
        <w:numPr>
          <w:ilvl w:val="0"/>
          <w:numId w:val="2"/>
        </w:numPr>
        <w:spacing w:after="0"/>
        <w:rPr>
          <w:rFonts w:ascii="Arial" w:hAnsi="Arial" w:cs="Arial"/>
          <w:sz w:val="24"/>
          <w:szCs w:val="24"/>
        </w:rPr>
      </w:pPr>
      <w:r w:rsidRPr="004B4B03">
        <w:rPr>
          <w:rFonts w:ascii="Arial" w:hAnsi="Arial" w:cs="Arial"/>
          <w:sz w:val="24"/>
          <w:szCs w:val="24"/>
        </w:rPr>
        <w:t>Promote and lobby for research on violence to include persons with (visual) disability, as well as urging for specific research on violence and disability.</w:t>
      </w:r>
    </w:p>
    <w:p w:rsidR="00BD39C6" w:rsidRPr="004B4B03" w:rsidRDefault="00BD39C6" w:rsidP="00BD39C6">
      <w:pPr>
        <w:spacing w:after="0"/>
        <w:ind w:left="600"/>
        <w:rPr>
          <w:rFonts w:ascii="Arial" w:hAnsi="Arial" w:cs="Arial"/>
          <w:sz w:val="24"/>
          <w:szCs w:val="24"/>
        </w:rPr>
      </w:pPr>
    </w:p>
    <w:p w:rsidR="00BD39C6" w:rsidRPr="004B4B03" w:rsidRDefault="00BD39C6" w:rsidP="000D231A">
      <w:pPr>
        <w:pStyle w:val="Titre1"/>
      </w:pPr>
      <w:r w:rsidRPr="004B4B03">
        <w:t>I</w:t>
      </w:r>
      <w:r w:rsidR="000D231A">
        <w:t>nternal Policy</w:t>
      </w:r>
    </w:p>
    <w:p w:rsidR="00181CA8" w:rsidRPr="00C9164F" w:rsidRDefault="00BD39C6" w:rsidP="00C9164F">
      <w:pPr>
        <w:pStyle w:val="Paragraphedeliste"/>
        <w:numPr>
          <w:ilvl w:val="0"/>
          <w:numId w:val="3"/>
        </w:numPr>
        <w:spacing w:after="0"/>
        <w:rPr>
          <w:rFonts w:ascii="Arial" w:hAnsi="Arial" w:cs="Arial"/>
          <w:sz w:val="24"/>
          <w:szCs w:val="24"/>
        </w:rPr>
      </w:pPr>
      <w:r w:rsidRPr="00C9164F">
        <w:rPr>
          <w:rFonts w:ascii="Arial" w:hAnsi="Arial" w:cs="Arial"/>
          <w:sz w:val="24"/>
          <w:szCs w:val="24"/>
        </w:rPr>
        <w:t>Adopt a culture within your organization of respect</w:t>
      </w:r>
      <w:r w:rsidR="00366A91" w:rsidRPr="00C9164F">
        <w:rPr>
          <w:rFonts w:ascii="Arial" w:hAnsi="Arial" w:cs="Arial"/>
          <w:sz w:val="24"/>
          <w:szCs w:val="24"/>
        </w:rPr>
        <w:t xml:space="preserve"> to the </w:t>
      </w:r>
      <w:r w:rsidRPr="00C9164F">
        <w:rPr>
          <w:rFonts w:ascii="Arial" w:hAnsi="Arial" w:cs="Arial"/>
          <w:sz w:val="24"/>
          <w:szCs w:val="24"/>
        </w:rPr>
        <w:t>diversity and equality.</w:t>
      </w:r>
    </w:p>
    <w:p w:rsidR="00BD39C6" w:rsidRPr="00C9164F" w:rsidRDefault="00BD39C6" w:rsidP="00C9164F">
      <w:pPr>
        <w:pStyle w:val="Paragraphedeliste"/>
        <w:numPr>
          <w:ilvl w:val="0"/>
          <w:numId w:val="3"/>
        </w:numPr>
        <w:spacing w:after="0"/>
        <w:rPr>
          <w:rFonts w:ascii="Arial" w:hAnsi="Arial" w:cs="Arial"/>
          <w:sz w:val="24"/>
          <w:szCs w:val="24"/>
        </w:rPr>
      </w:pPr>
      <w:r w:rsidRPr="00C9164F">
        <w:rPr>
          <w:rFonts w:ascii="Arial" w:hAnsi="Arial" w:cs="Arial"/>
          <w:sz w:val="24"/>
          <w:szCs w:val="24"/>
        </w:rPr>
        <w:t>Include awareness and prevention of violence, and victim-support in your agenda</w:t>
      </w:r>
      <w:r w:rsidR="00DB014D" w:rsidRPr="00C9164F">
        <w:rPr>
          <w:rFonts w:ascii="Arial" w:hAnsi="Arial" w:cs="Arial"/>
          <w:sz w:val="24"/>
          <w:szCs w:val="24"/>
        </w:rPr>
        <w:t>.</w:t>
      </w:r>
      <w:r w:rsidRPr="00C9164F">
        <w:rPr>
          <w:rFonts w:ascii="Arial" w:hAnsi="Arial" w:cs="Arial"/>
          <w:sz w:val="24"/>
          <w:szCs w:val="24"/>
        </w:rPr>
        <w:t xml:space="preserve"> </w:t>
      </w:r>
    </w:p>
    <w:p w:rsidR="00BD39C6" w:rsidRPr="004B4B03" w:rsidRDefault="00DB014D" w:rsidP="00BD39C6">
      <w:pPr>
        <w:numPr>
          <w:ilvl w:val="0"/>
          <w:numId w:val="2"/>
        </w:numPr>
        <w:spacing w:after="0"/>
        <w:rPr>
          <w:rFonts w:ascii="Arial" w:hAnsi="Arial" w:cs="Arial"/>
          <w:sz w:val="24"/>
          <w:szCs w:val="24"/>
        </w:rPr>
      </w:pPr>
      <w:r w:rsidRPr="004B4B03">
        <w:rPr>
          <w:rFonts w:ascii="Arial" w:hAnsi="Arial" w:cs="Arial"/>
          <w:sz w:val="24"/>
          <w:szCs w:val="24"/>
        </w:rPr>
        <w:t>A</w:t>
      </w:r>
      <w:r w:rsidR="00BD39C6" w:rsidRPr="004B4B03">
        <w:rPr>
          <w:rFonts w:ascii="Arial" w:hAnsi="Arial" w:cs="Arial"/>
          <w:sz w:val="24"/>
          <w:szCs w:val="24"/>
        </w:rPr>
        <w:t>ppoint a board member to be responsible for developing action</w:t>
      </w:r>
      <w:r w:rsidRPr="004B4B03">
        <w:rPr>
          <w:rFonts w:ascii="Arial" w:hAnsi="Arial" w:cs="Arial"/>
          <w:sz w:val="24"/>
          <w:szCs w:val="24"/>
        </w:rPr>
        <w:t>.</w:t>
      </w:r>
      <w:r w:rsidR="00BD39C6" w:rsidRPr="004B4B03">
        <w:rPr>
          <w:rFonts w:ascii="Arial" w:hAnsi="Arial" w:cs="Arial"/>
          <w:sz w:val="24"/>
          <w:szCs w:val="24"/>
        </w:rPr>
        <w:t xml:space="preserve"> </w:t>
      </w:r>
    </w:p>
    <w:p w:rsidR="00BD39C6" w:rsidRPr="004B4B03" w:rsidRDefault="00BD39C6" w:rsidP="00BD39C6">
      <w:pPr>
        <w:numPr>
          <w:ilvl w:val="0"/>
          <w:numId w:val="2"/>
        </w:numPr>
        <w:spacing w:after="0"/>
        <w:rPr>
          <w:rFonts w:ascii="Arial" w:hAnsi="Arial" w:cs="Arial"/>
          <w:sz w:val="24"/>
          <w:szCs w:val="24"/>
        </w:rPr>
      </w:pPr>
      <w:r w:rsidRPr="004B4B03">
        <w:rPr>
          <w:rFonts w:ascii="Arial" w:hAnsi="Arial" w:cs="Arial"/>
          <w:sz w:val="24"/>
          <w:szCs w:val="24"/>
        </w:rPr>
        <w:t>Set up a network of women</w:t>
      </w:r>
      <w:r w:rsidR="00DB014D" w:rsidRPr="004B4B03">
        <w:rPr>
          <w:rFonts w:ascii="Arial" w:hAnsi="Arial" w:cs="Arial"/>
          <w:sz w:val="24"/>
          <w:szCs w:val="24"/>
        </w:rPr>
        <w:t>.</w:t>
      </w:r>
      <w:r w:rsidRPr="004B4B03">
        <w:rPr>
          <w:rFonts w:ascii="Arial" w:hAnsi="Arial" w:cs="Arial"/>
          <w:sz w:val="24"/>
          <w:szCs w:val="24"/>
        </w:rPr>
        <w:t xml:space="preserve"> </w:t>
      </w:r>
    </w:p>
    <w:p w:rsidR="00BD39C6" w:rsidRPr="004B4B03" w:rsidRDefault="00BD39C6" w:rsidP="00BD39C6">
      <w:pPr>
        <w:numPr>
          <w:ilvl w:val="0"/>
          <w:numId w:val="2"/>
        </w:numPr>
        <w:spacing w:after="0"/>
        <w:rPr>
          <w:rFonts w:ascii="Arial" w:hAnsi="Arial" w:cs="Arial"/>
          <w:sz w:val="24"/>
          <w:szCs w:val="24"/>
        </w:rPr>
      </w:pPr>
      <w:r w:rsidRPr="004B4B03">
        <w:rPr>
          <w:rFonts w:ascii="Arial" w:hAnsi="Arial" w:cs="Arial"/>
          <w:sz w:val="24"/>
          <w:szCs w:val="24"/>
        </w:rPr>
        <w:t xml:space="preserve">Ensure that the rehabilitation programs of your organizations include programs on </w:t>
      </w:r>
      <w:r w:rsidR="00181CA8" w:rsidRPr="004B4B03">
        <w:rPr>
          <w:rFonts w:ascii="Arial" w:hAnsi="Arial" w:cs="Arial"/>
          <w:sz w:val="24"/>
          <w:szCs w:val="24"/>
        </w:rPr>
        <w:t>self-defense</w:t>
      </w:r>
      <w:r w:rsidRPr="004B4B03">
        <w:rPr>
          <w:rFonts w:ascii="Arial" w:hAnsi="Arial" w:cs="Arial"/>
          <w:sz w:val="24"/>
          <w:szCs w:val="24"/>
        </w:rPr>
        <w:t xml:space="preserve">, </w:t>
      </w:r>
      <w:r w:rsidR="00181CA8" w:rsidRPr="004B4B03">
        <w:rPr>
          <w:rFonts w:ascii="Arial" w:hAnsi="Arial" w:cs="Arial"/>
          <w:sz w:val="24"/>
          <w:szCs w:val="24"/>
        </w:rPr>
        <w:t>self-esteem</w:t>
      </w:r>
      <w:r w:rsidRPr="004B4B03">
        <w:rPr>
          <w:rFonts w:ascii="Arial" w:hAnsi="Arial" w:cs="Arial"/>
          <w:sz w:val="24"/>
          <w:szCs w:val="24"/>
        </w:rPr>
        <w:t xml:space="preserve">, </w:t>
      </w:r>
      <w:r w:rsidR="00181CA8" w:rsidRPr="004B4B03">
        <w:rPr>
          <w:rFonts w:ascii="Arial" w:hAnsi="Arial" w:cs="Arial"/>
          <w:sz w:val="24"/>
          <w:szCs w:val="24"/>
        </w:rPr>
        <w:t>self-respect</w:t>
      </w:r>
      <w:r w:rsidRPr="004B4B03">
        <w:rPr>
          <w:rFonts w:ascii="Arial" w:hAnsi="Arial" w:cs="Arial"/>
          <w:sz w:val="24"/>
          <w:szCs w:val="24"/>
        </w:rPr>
        <w:t xml:space="preserve"> and</w:t>
      </w:r>
      <w:r w:rsidR="00DB014D" w:rsidRPr="004B4B03">
        <w:rPr>
          <w:rFonts w:ascii="Arial" w:hAnsi="Arial" w:cs="Arial"/>
          <w:sz w:val="24"/>
          <w:szCs w:val="24"/>
        </w:rPr>
        <w:t>, assertiveness.</w:t>
      </w:r>
    </w:p>
    <w:p w:rsidR="00BD39C6" w:rsidRPr="004B4B03" w:rsidRDefault="00BD39C6" w:rsidP="00BD39C6">
      <w:pPr>
        <w:numPr>
          <w:ilvl w:val="0"/>
          <w:numId w:val="2"/>
        </w:numPr>
        <w:spacing w:after="0"/>
        <w:rPr>
          <w:rFonts w:ascii="Arial" w:hAnsi="Arial" w:cs="Arial"/>
          <w:sz w:val="24"/>
          <w:szCs w:val="24"/>
        </w:rPr>
      </w:pPr>
      <w:r w:rsidRPr="004B4B03">
        <w:rPr>
          <w:rFonts w:ascii="Arial" w:hAnsi="Arial" w:cs="Arial"/>
          <w:sz w:val="24"/>
          <w:szCs w:val="24"/>
        </w:rPr>
        <w:t>Start keeping a record of the incidents of violence that your organization comes across. Research and findings are ways to make the problem really visible!</w:t>
      </w:r>
    </w:p>
    <w:p w:rsidR="00BD39C6" w:rsidRPr="004B4B03" w:rsidRDefault="00BD39C6" w:rsidP="00BD39C6">
      <w:pPr>
        <w:numPr>
          <w:ilvl w:val="0"/>
          <w:numId w:val="2"/>
        </w:numPr>
        <w:spacing w:after="0"/>
        <w:rPr>
          <w:rFonts w:ascii="Arial" w:hAnsi="Arial" w:cs="Arial"/>
          <w:sz w:val="24"/>
          <w:szCs w:val="24"/>
        </w:rPr>
      </w:pPr>
      <w:r w:rsidRPr="004B4B03">
        <w:rPr>
          <w:rFonts w:ascii="Arial" w:hAnsi="Arial" w:cs="Arial"/>
          <w:sz w:val="24"/>
          <w:szCs w:val="24"/>
        </w:rPr>
        <w:t>Encourage the organization of g</w:t>
      </w:r>
      <w:r w:rsidR="00DB014D" w:rsidRPr="004B4B03">
        <w:rPr>
          <w:rFonts w:ascii="Arial" w:hAnsi="Arial" w:cs="Arial"/>
          <w:sz w:val="24"/>
          <w:szCs w:val="24"/>
        </w:rPr>
        <w:t>roups that aim to empower women.</w:t>
      </w:r>
    </w:p>
    <w:p w:rsidR="00BD39C6" w:rsidRPr="004B4B03" w:rsidRDefault="00BD39C6" w:rsidP="00BD39C6">
      <w:pPr>
        <w:numPr>
          <w:ilvl w:val="0"/>
          <w:numId w:val="2"/>
        </w:numPr>
        <w:spacing w:after="0"/>
        <w:rPr>
          <w:rFonts w:ascii="Arial" w:hAnsi="Arial" w:cs="Arial"/>
          <w:sz w:val="24"/>
          <w:szCs w:val="24"/>
        </w:rPr>
      </w:pPr>
      <w:r w:rsidRPr="004B4B03">
        <w:rPr>
          <w:rFonts w:ascii="Arial" w:hAnsi="Arial" w:cs="Arial"/>
          <w:sz w:val="24"/>
          <w:szCs w:val="24"/>
        </w:rPr>
        <w:t>Stress the importance of the use of technical aids that allow a greater independence and /or by improving the attention given by others. And to concentrate on the abil</w:t>
      </w:r>
      <w:r w:rsidR="00DB014D" w:rsidRPr="004B4B03">
        <w:rPr>
          <w:rFonts w:ascii="Arial" w:hAnsi="Arial" w:cs="Arial"/>
          <w:sz w:val="24"/>
          <w:szCs w:val="24"/>
        </w:rPr>
        <w:t>ities that lead to independence.</w:t>
      </w:r>
      <w:r w:rsidRPr="004B4B03">
        <w:rPr>
          <w:rFonts w:ascii="Arial" w:hAnsi="Arial" w:cs="Arial"/>
          <w:sz w:val="24"/>
          <w:szCs w:val="24"/>
        </w:rPr>
        <w:t xml:space="preserve"> </w:t>
      </w:r>
    </w:p>
    <w:p w:rsidR="00BD39C6" w:rsidRPr="004B4B03" w:rsidRDefault="00BD39C6" w:rsidP="00BD39C6">
      <w:pPr>
        <w:numPr>
          <w:ilvl w:val="0"/>
          <w:numId w:val="2"/>
        </w:numPr>
        <w:spacing w:after="0"/>
        <w:rPr>
          <w:rFonts w:ascii="Arial" w:hAnsi="Arial" w:cs="Arial"/>
          <w:sz w:val="24"/>
          <w:szCs w:val="24"/>
        </w:rPr>
      </w:pPr>
      <w:r w:rsidRPr="004B4B03">
        <w:rPr>
          <w:rFonts w:ascii="Arial" w:hAnsi="Arial" w:cs="Arial"/>
          <w:sz w:val="24"/>
          <w:szCs w:val="24"/>
        </w:rPr>
        <w:t>Map the available centers or support services for victims of violence and ensure that these are accessible by women with visual disabilities.</w:t>
      </w:r>
    </w:p>
    <w:p w:rsidR="00BD39C6" w:rsidRPr="004B4B03" w:rsidRDefault="00BD39C6" w:rsidP="00BD39C6">
      <w:pPr>
        <w:spacing w:after="0"/>
        <w:rPr>
          <w:rFonts w:ascii="Arial" w:hAnsi="Arial" w:cs="Arial"/>
          <w:sz w:val="24"/>
          <w:szCs w:val="24"/>
        </w:rPr>
      </w:pPr>
    </w:p>
    <w:sectPr w:rsidR="00BD39C6" w:rsidRPr="004B4B03" w:rsidSect="00005C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625" w:rsidRDefault="00295625" w:rsidP="00390ADC">
      <w:pPr>
        <w:spacing w:after="0" w:line="240" w:lineRule="auto"/>
      </w:pPr>
      <w:r>
        <w:separator/>
      </w:r>
    </w:p>
  </w:endnote>
  <w:endnote w:type="continuationSeparator" w:id="0">
    <w:p w:rsidR="00295625" w:rsidRDefault="00295625" w:rsidP="0039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40" w:rsidRDefault="0018324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40" w:rsidRPr="00183240" w:rsidRDefault="00183240">
    <w:pPr>
      <w:pStyle w:val="Pieddepage"/>
      <w:rPr>
        <w:lang w:val="fr-FR"/>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40" w:rsidRDefault="0018324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625" w:rsidRDefault="00295625" w:rsidP="00390ADC">
      <w:pPr>
        <w:spacing w:after="0" w:line="240" w:lineRule="auto"/>
      </w:pPr>
      <w:r>
        <w:separator/>
      </w:r>
    </w:p>
  </w:footnote>
  <w:footnote w:type="continuationSeparator" w:id="0">
    <w:p w:rsidR="00295625" w:rsidRDefault="00295625" w:rsidP="00390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40" w:rsidRDefault="0018324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ADC" w:rsidRDefault="00390ADC" w:rsidP="00390ADC">
    <w:pPr>
      <w:pStyle w:val="En-tte"/>
      <w:jc w:val="center"/>
    </w:pPr>
    <w:r>
      <w:rPr>
        <w:rFonts w:ascii="Verdana" w:hAnsi="Verdana"/>
        <w:noProof/>
      </w:rPr>
      <w:drawing>
        <wp:inline distT="0" distB="0" distL="0" distR="0" wp14:anchorId="329CA338" wp14:editId="3E2E6F90">
          <wp:extent cx="2263140" cy="822960"/>
          <wp:effectExtent l="0" t="0" r="3810" b="0"/>
          <wp:docPr id="1" name="Image 1" descr="Title: EBU logo - Description: EBU logo and strapline 'the voice of blind and partially sighted people in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 EBU logo - Description: EBU logo and strapline 'the voice of blind and partially sighted people in Europ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63140" cy="822960"/>
                  </a:xfrm>
                  <a:prstGeom prst="rect">
                    <a:avLst/>
                  </a:prstGeom>
                  <a:noFill/>
                  <a:ln>
                    <a:noFill/>
                  </a:ln>
                </pic:spPr>
              </pic:pic>
            </a:graphicData>
          </a:graphic>
        </wp:inline>
      </w:drawing>
    </w:r>
  </w:p>
  <w:p w:rsidR="00390ADC" w:rsidRDefault="00390AD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40" w:rsidRDefault="0018324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10645"/>
    <w:multiLevelType w:val="hybridMultilevel"/>
    <w:tmpl w:val="49A24B86"/>
    <w:lvl w:ilvl="0" w:tplc="8BC0D376">
      <w:numFmt w:val="bullet"/>
      <w:lvlText w:val=""/>
      <w:lvlJc w:val="left"/>
      <w:pPr>
        <w:tabs>
          <w:tab w:val="num" w:pos="600"/>
        </w:tabs>
        <w:ind w:left="600" w:hanging="360"/>
      </w:pPr>
      <w:rPr>
        <w:rFonts w:ascii="Symbol" w:eastAsia="Times New Roman" w:hAnsi="Symbol" w:hint="default"/>
        <w:b/>
        <w:bCs/>
        <w:sz w:val="24"/>
        <w:szCs w:val="24"/>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
    <w:nsid w:val="58FC7769"/>
    <w:multiLevelType w:val="hybridMultilevel"/>
    <w:tmpl w:val="8608402C"/>
    <w:lvl w:ilvl="0" w:tplc="8BC0D376">
      <w:numFmt w:val="bullet"/>
      <w:lvlText w:val=""/>
      <w:lvlJc w:val="left"/>
      <w:pPr>
        <w:tabs>
          <w:tab w:val="num" w:pos="600"/>
        </w:tabs>
        <w:ind w:left="600" w:hanging="360"/>
      </w:pPr>
      <w:rPr>
        <w:rFonts w:ascii="Symbol" w:eastAsia="Times New Roman" w:hAnsi="Symbol" w:hint="default"/>
        <w:b/>
        <w:bCs/>
        <w:sz w:val="24"/>
        <w:szCs w:val="24"/>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5B2C7059"/>
    <w:multiLevelType w:val="hybridMultilevel"/>
    <w:tmpl w:val="1AAC97C6"/>
    <w:lvl w:ilvl="0" w:tplc="8BC0D376">
      <w:numFmt w:val="bullet"/>
      <w:lvlText w:val=""/>
      <w:lvlJc w:val="left"/>
      <w:pPr>
        <w:ind w:left="644" w:hanging="360"/>
      </w:pPr>
      <w:rPr>
        <w:rFonts w:ascii="Symbol" w:eastAsia="Times New Roman" w:hAnsi="Symbol" w:hint="default"/>
        <w:b/>
        <w:bCs/>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C6"/>
    <w:rsid w:val="00011C71"/>
    <w:rsid w:val="00027FB7"/>
    <w:rsid w:val="00044E11"/>
    <w:rsid w:val="00096FD4"/>
    <w:rsid w:val="000D231A"/>
    <w:rsid w:val="00181CA8"/>
    <w:rsid w:val="00183240"/>
    <w:rsid w:val="00215B8A"/>
    <w:rsid w:val="00295625"/>
    <w:rsid w:val="002E45DE"/>
    <w:rsid w:val="00303326"/>
    <w:rsid w:val="00327F68"/>
    <w:rsid w:val="00366A91"/>
    <w:rsid w:val="00390ADC"/>
    <w:rsid w:val="003B400B"/>
    <w:rsid w:val="004B4B03"/>
    <w:rsid w:val="00642755"/>
    <w:rsid w:val="0066710C"/>
    <w:rsid w:val="006D273F"/>
    <w:rsid w:val="006E0719"/>
    <w:rsid w:val="007B53E4"/>
    <w:rsid w:val="009266A8"/>
    <w:rsid w:val="009427D2"/>
    <w:rsid w:val="009F58CE"/>
    <w:rsid w:val="00AB3333"/>
    <w:rsid w:val="00AE1ECA"/>
    <w:rsid w:val="00AF1E42"/>
    <w:rsid w:val="00BB1855"/>
    <w:rsid w:val="00BD39C6"/>
    <w:rsid w:val="00BF3A9A"/>
    <w:rsid w:val="00C53CF6"/>
    <w:rsid w:val="00C9164F"/>
    <w:rsid w:val="00CB5549"/>
    <w:rsid w:val="00D366AD"/>
    <w:rsid w:val="00DB014D"/>
    <w:rsid w:val="00E20ECF"/>
    <w:rsid w:val="00E74476"/>
    <w:rsid w:val="00EE3055"/>
    <w:rsid w:val="00EF288B"/>
    <w:rsid w:val="00FB0905"/>
    <w:rsid w:val="00FC69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C6"/>
    <w:pPr>
      <w:spacing w:after="160" w:line="259" w:lineRule="auto"/>
    </w:pPr>
    <w:rPr>
      <w:rFonts w:ascii="Calibri" w:eastAsia="Calibri" w:hAnsi="Calibri" w:cs="Calibri"/>
      <w:lang w:val="en-US"/>
    </w:rPr>
  </w:style>
  <w:style w:type="paragraph" w:styleId="Titre1">
    <w:name w:val="heading 1"/>
    <w:basedOn w:val="Normal"/>
    <w:next w:val="Normal"/>
    <w:link w:val="Titre1Car"/>
    <w:uiPriority w:val="9"/>
    <w:qFormat/>
    <w:rsid w:val="009266A8"/>
    <w:pPr>
      <w:keepNext/>
      <w:keepLines/>
      <w:spacing w:before="240" w:after="0"/>
      <w:outlineLvl w:val="0"/>
    </w:pPr>
    <w:rPr>
      <w:rFonts w:ascii="Arial" w:eastAsiaTheme="majorEastAsia" w:hAnsi="Arial"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B1855"/>
    <w:rPr>
      <w:color w:val="0000FF" w:themeColor="hyperlink"/>
      <w:u w:val="single"/>
    </w:rPr>
  </w:style>
  <w:style w:type="character" w:customStyle="1" w:styleId="Titre1Car">
    <w:name w:val="Titre 1 Car"/>
    <w:basedOn w:val="Policepardfaut"/>
    <w:link w:val="Titre1"/>
    <w:uiPriority w:val="9"/>
    <w:rsid w:val="009266A8"/>
    <w:rPr>
      <w:rFonts w:ascii="Arial" w:eastAsiaTheme="majorEastAsia" w:hAnsi="Arial" w:cstheme="majorBidi"/>
      <w:color w:val="365F91" w:themeColor="accent1" w:themeShade="BF"/>
      <w:sz w:val="32"/>
      <w:szCs w:val="32"/>
      <w:lang w:val="en-US"/>
    </w:rPr>
  </w:style>
  <w:style w:type="paragraph" w:styleId="Paragraphedeliste">
    <w:name w:val="List Paragraph"/>
    <w:basedOn w:val="Normal"/>
    <w:uiPriority w:val="34"/>
    <w:qFormat/>
    <w:rsid w:val="00C9164F"/>
    <w:pPr>
      <w:ind w:left="720"/>
      <w:contextualSpacing/>
    </w:pPr>
  </w:style>
  <w:style w:type="paragraph" w:styleId="En-tte">
    <w:name w:val="header"/>
    <w:basedOn w:val="Normal"/>
    <w:link w:val="En-tteCar"/>
    <w:uiPriority w:val="99"/>
    <w:unhideWhenUsed/>
    <w:rsid w:val="00390ADC"/>
    <w:pPr>
      <w:tabs>
        <w:tab w:val="center" w:pos="4536"/>
        <w:tab w:val="right" w:pos="9072"/>
      </w:tabs>
      <w:spacing w:after="0" w:line="240" w:lineRule="auto"/>
    </w:pPr>
  </w:style>
  <w:style w:type="character" w:customStyle="1" w:styleId="En-tteCar">
    <w:name w:val="En-tête Car"/>
    <w:basedOn w:val="Policepardfaut"/>
    <w:link w:val="En-tte"/>
    <w:uiPriority w:val="99"/>
    <w:rsid w:val="00390ADC"/>
    <w:rPr>
      <w:rFonts w:ascii="Calibri" w:eastAsia="Calibri" w:hAnsi="Calibri" w:cs="Calibri"/>
      <w:lang w:val="en-US"/>
    </w:rPr>
  </w:style>
  <w:style w:type="paragraph" w:styleId="Pieddepage">
    <w:name w:val="footer"/>
    <w:basedOn w:val="Normal"/>
    <w:link w:val="PieddepageCar"/>
    <w:uiPriority w:val="99"/>
    <w:unhideWhenUsed/>
    <w:rsid w:val="00390A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0ADC"/>
    <w:rPr>
      <w:rFonts w:ascii="Calibri" w:eastAsia="Calibri" w:hAnsi="Calibri" w:cs="Calibri"/>
      <w:lang w:val="en-US"/>
    </w:rPr>
  </w:style>
  <w:style w:type="paragraph" w:styleId="Textedebulles">
    <w:name w:val="Balloon Text"/>
    <w:basedOn w:val="Normal"/>
    <w:link w:val="TextedebullesCar"/>
    <w:uiPriority w:val="99"/>
    <w:semiHidden/>
    <w:unhideWhenUsed/>
    <w:rsid w:val="00390A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0ADC"/>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C6"/>
    <w:pPr>
      <w:spacing w:after="160" w:line="259" w:lineRule="auto"/>
    </w:pPr>
    <w:rPr>
      <w:rFonts w:ascii="Calibri" w:eastAsia="Calibri" w:hAnsi="Calibri" w:cs="Calibri"/>
      <w:lang w:val="en-US"/>
    </w:rPr>
  </w:style>
  <w:style w:type="paragraph" w:styleId="Titre1">
    <w:name w:val="heading 1"/>
    <w:basedOn w:val="Normal"/>
    <w:next w:val="Normal"/>
    <w:link w:val="Titre1Car"/>
    <w:uiPriority w:val="9"/>
    <w:qFormat/>
    <w:rsid w:val="009266A8"/>
    <w:pPr>
      <w:keepNext/>
      <w:keepLines/>
      <w:spacing w:before="240" w:after="0"/>
      <w:outlineLvl w:val="0"/>
    </w:pPr>
    <w:rPr>
      <w:rFonts w:ascii="Arial" w:eastAsiaTheme="majorEastAsia" w:hAnsi="Arial"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B1855"/>
    <w:rPr>
      <w:color w:val="0000FF" w:themeColor="hyperlink"/>
      <w:u w:val="single"/>
    </w:rPr>
  </w:style>
  <w:style w:type="character" w:customStyle="1" w:styleId="Titre1Car">
    <w:name w:val="Titre 1 Car"/>
    <w:basedOn w:val="Policepardfaut"/>
    <w:link w:val="Titre1"/>
    <w:uiPriority w:val="9"/>
    <w:rsid w:val="009266A8"/>
    <w:rPr>
      <w:rFonts w:ascii="Arial" w:eastAsiaTheme="majorEastAsia" w:hAnsi="Arial" w:cstheme="majorBidi"/>
      <w:color w:val="365F91" w:themeColor="accent1" w:themeShade="BF"/>
      <w:sz w:val="32"/>
      <w:szCs w:val="32"/>
      <w:lang w:val="en-US"/>
    </w:rPr>
  </w:style>
  <w:style w:type="paragraph" w:styleId="Paragraphedeliste">
    <w:name w:val="List Paragraph"/>
    <w:basedOn w:val="Normal"/>
    <w:uiPriority w:val="34"/>
    <w:qFormat/>
    <w:rsid w:val="00C9164F"/>
    <w:pPr>
      <w:ind w:left="720"/>
      <w:contextualSpacing/>
    </w:pPr>
  </w:style>
  <w:style w:type="paragraph" w:styleId="En-tte">
    <w:name w:val="header"/>
    <w:basedOn w:val="Normal"/>
    <w:link w:val="En-tteCar"/>
    <w:uiPriority w:val="99"/>
    <w:unhideWhenUsed/>
    <w:rsid w:val="00390ADC"/>
    <w:pPr>
      <w:tabs>
        <w:tab w:val="center" w:pos="4536"/>
        <w:tab w:val="right" w:pos="9072"/>
      </w:tabs>
      <w:spacing w:after="0" w:line="240" w:lineRule="auto"/>
    </w:pPr>
  </w:style>
  <w:style w:type="character" w:customStyle="1" w:styleId="En-tteCar">
    <w:name w:val="En-tête Car"/>
    <w:basedOn w:val="Policepardfaut"/>
    <w:link w:val="En-tte"/>
    <w:uiPriority w:val="99"/>
    <w:rsid w:val="00390ADC"/>
    <w:rPr>
      <w:rFonts w:ascii="Calibri" w:eastAsia="Calibri" w:hAnsi="Calibri" w:cs="Calibri"/>
      <w:lang w:val="en-US"/>
    </w:rPr>
  </w:style>
  <w:style w:type="paragraph" w:styleId="Pieddepage">
    <w:name w:val="footer"/>
    <w:basedOn w:val="Normal"/>
    <w:link w:val="PieddepageCar"/>
    <w:uiPriority w:val="99"/>
    <w:unhideWhenUsed/>
    <w:rsid w:val="00390A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0ADC"/>
    <w:rPr>
      <w:rFonts w:ascii="Calibri" w:eastAsia="Calibri" w:hAnsi="Calibri" w:cs="Calibri"/>
      <w:lang w:val="en-US"/>
    </w:rPr>
  </w:style>
  <w:style w:type="paragraph" w:styleId="Textedebulles">
    <w:name w:val="Balloon Text"/>
    <w:basedOn w:val="Normal"/>
    <w:link w:val="TextedebullesCar"/>
    <w:uiPriority w:val="99"/>
    <w:semiHidden/>
    <w:unhideWhenUsed/>
    <w:rsid w:val="00390A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0ADC"/>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jpg@01CFFCE9.3D9ECA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UEA03</cp:lastModifiedBy>
  <cp:revision>5</cp:revision>
  <dcterms:created xsi:type="dcterms:W3CDTF">2014-11-18T06:53:00Z</dcterms:created>
  <dcterms:modified xsi:type="dcterms:W3CDTF">2014-11-18T15:00:00Z</dcterms:modified>
</cp:coreProperties>
</file>